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05" w:rsidRDefault="00E046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-729614</wp:posOffset>
            </wp:positionV>
            <wp:extent cx="7543800" cy="106857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ПОП- К-24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43800" cy="1068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5660" w:rsidRPr="0071542E" w:rsidRDefault="00B45660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2E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Рассмотрена и рекомендована </w:t>
      </w:r>
    </w:p>
    <w:p w:rsidR="00560841" w:rsidRPr="0071542E" w:rsidRDefault="00B45660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2E">
        <w:rPr>
          <w:rFonts w:ascii="Times New Roman" w:hAnsi="Times New Roman" w:cs="Times New Roman"/>
          <w:sz w:val="28"/>
          <w:szCs w:val="28"/>
        </w:rPr>
        <w:t>к утверждению                                             Сос</w:t>
      </w:r>
      <w:r w:rsidR="00A40F84" w:rsidRPr="0071542E">
        <w:rPr>
          <w:rFonts w:ascii="Times New Roman" w:hAnsi="Times New Roman" w:cs="Times New Roman"/>
          <w:sz w:val="28"/>
          <w:szCs w:val="28"/>
        </w:rPr>
        <w:t>тавлена в соответствии с</w:t>
      </w:r>
    </w:p>
    <w:p w:rsidR="00A40F84" w:rsidRPr="0071542E" w:rsidRDefault="00B45660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2E">
        <w:rPr>
          <w:rFonts w:ascii="Times New Roman" w:hAnsi="Times New Roman" w:cs="Times New Roman"/>
          <w:sz w:val="28"/>
          <w:szCs w:val="28"/>
        </w:rPr>
        <w:t>м</w:t>
      </w:r>
      <w:r w:rsidR="00A40F84" w:rsidRPr="0071542E">
        <w:rPr>
          <w:rFonts w:ascii="Times New Roman" w:hAnsi="Times New Roman" w:cs="Times New Roman"/>
          <w:sz w:val="28"/>
          <w:szCs w:val="28"/>
        </w:rPr>
        <w:t>етодической комиссией</w:t>
      </w:r>
      <w:r w:rsidR="00A40F84" w:rsidRPr="0071542E">
        <w:rPr>
          <w:rFonts w:ascii="Times New Roman" w:hAnsi="Times New Roman" w:cs="Times New Roman"/>
          <w:sz w:val="28"/>
          <w:szCs w:val="28"/>
        </w:rPr>
        <w:tab/>
      </w:r>
      <w:r w:rsidR="00A40F84" w:rsidRPr="0071542E">
        <w:rPr>
          <w:rFonts w:ascii="Times New Roman" w:hAnsi="Times New Roman" w:cs="Times New Roman"/>
          <w:sz w:val="28"/>
          <w:szCs w:val="28"/>
        </w:rPr>
        <w:tab/>
      </w:r>
      <w:r w:rsidR="00A40F84" w:rsidRPr="0071542E">
        <w:rPr>
          <w:rFonts w:ascii="Times New Roman" w:hAnsi="Times New Roman" w:cs="Times New Roman"/>
          <w:sz w:val="28"/>
          <w:szCs w:val="28"/>
        </w:rPr>
        <w:tab/>
        <w:t>ФГОС СПО по специальности</w:t>
      </w:r>
    </w:p>
    <w:p w:rsidR="00A40F84" w:rsidRPr="0071542E" w:rsidRDefault="00A40F84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2E">
        <w:rPr>
          <w:rFonts w:ascii="Times New Roman" w:hAnsi="Times New Roman" w:cs="Times New Roman"/>
          <w:sz w:val="28"/>
          <w:szCs w:val="28"/>
        </w:rPr>
        <w:t>професс</w:t>
      </w:r>
      <w:r w:rsidR="00482A72" w:rsidRPr="0071542E">
        <w:rPr>
          <w:rFonts w:ascii="Times New Roman" w:hAnsi="Times New Roman" w:cs="Times New Roman"/>
          <w:sz w:val="28"/>
          <w:szCs w:val="28"/>
        </w:rPr>
        <w:t>ий и специальностей</w:t>
      </w:r>
      <w:r w:rsidR="00482A72" w:rsidRPr="0071542E">
        <w:rPr>
          <w:rFonts w:ascii="Times New Roman" w:hAnsi="Times New Roman" w:cs="Times New Roman"/>
          <w:sz w:val="28"/>
          <w:szCs w:val="28"/>
        </w:rPr>
        <w:tab/>
      </w:r>
      <w:r w:rsidR="00482A72" w:rsidRPr="0071542E">
        <w:rPr>
          <w:rFonts w:ascii="Times New Roman" w:hAnsi="Times New Roman" w:cs="Times New Roman"/>
          <w:sz w:val="28"/>
          <w:szCs w:val="28"/>
        </w:rPr>
        <w:tab/>
      </w:r>
      <w:r w:rsidR="00482A72" w:rsidRPr="0071542E">
        <w:rPr>
          <w:rFonts w:ascii="Times New Roman" w:hAnsi="Times New Roman" w:cs="Times New Roman"/>
          <w:sz w:val="28"/>
          <w:szCs w:val="28"/>
        </w:rPr>
        <w:tab/>
      </w:r>
      <w:r w:rsidR="00EC2115">
        <w:rPr>
          <w:rFonts w:ascii="Times New Roman" w:hAnsi="Times New Roman" w:cs="Times New Roman"/>
          <w:sz w:val="28"/>
          <w:szCs w:val="28"/>
        </w:rPr>
        <w:t xml:space="preserve">38.02.04 </w:t>
      </w:r>
      <w:proofErr w:type="gramStart"/>
      <w:r w:rsidR="00EC2115">
        <w:rPr>
          <w:rFonts w:ascii="Times New Roman" w:hAnsi="Times New Roman" w:cs="Times New Roman"/>
          <w:sz w:val="28"/>
          <w:szCs w:val="28"/>
        </w:rPr>
        <w:t xml:space="preserve">Коммерция </w:t>
      </w:r>
      <w:r w:rsidR="00241076" w:rsidRPr="007154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241076" w:rsidRPr="0071542E">
        <w:rPr>
          <w:rFonts w:ascii="Times New Roman" w:hAnsi="Times New Roman" w:cs="Times New Roman"/>
          <w:sz w:val="28"/>
          <w:szCs w:val="28"/>
        </w:rPr>
        <w:t xml:space="preserve">по отраслям), </w:t>
      </w:r>
    </w:p>
    <w:p w:rsidR="00A40F84" w:rsidRPr="0071542E" w:rsidRDefault="002E18FC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сферы </w:t>
      </w:r>
      <w:r w:rsidR="005D6AD5">
        <w:rPr>
          <w:rFonts w:ascii="Times New Roman" w:hAnsi="Times New Roman" w:cs="Times New Roman"/>
          <w:sz w:val="28"/>
          <w:szCs w:val="28"/>
        </w:rPr>
        <w:t xml:space="preserve"> экономики</w:t>
      </w:r>
      <w:proofErr w:type="gramEnd"/>
      <w:r w:rsidR="00241076" w:rsidRPr="0071542E">
        <w:rPr>
          <w:rFonts w:ascii="Times New Roman" w:hAnsi="Times New Roman" w:cs="Times New Roman"/>
          <w:sz w:val="28"/>
          <w:szCs w:val="28"/>
        </w:rPr>
        <w:t xml:space="preserve"> и </w:t>
      </w:r>
      <w:r w:rsidR="00482A72" w:rsidRPr="0071542E">
        <w:rPr>
          <w:rFonts w:ascii="Times New Roman" w:hAnsi="Times New Roman" w:cs="Times New Roman"/>
          <w:sz w:val="28"/>
          <w:szCs w:val="28"/>
        </w:rPr>
        <w:tab/>
      </w:r>
      <w:r w:rsidR="00482A72" w:rsidRPr="0071542E">
        <w:rPr>
          <w:rFonts w:ascii="Times New Roman" w:hAnsi="Times New Roman" w:cs="Times New Roman"/>
          <w:sz w:val="28"/>
          <w:szCs w:val="28"/>
        </w:rPr>
        <w:tab/>
      </w:r>
      <w:r w:rsidR="00482A72" w:rsidRPr="0071542E">
        <w:rPr>
          <w:rFonts w:ascii="Times New Roman" w:hAnsi="Times New Roman" w:cs="Times New Roman"/>
          <w:sz w:val="28"/>
          <w:szCs w:val="28"/>
        </w:rPr>
        <w:tab/>
      </w:r>
    </w:p>
    <w:p w:rsidR="00A40F84" w:rsidRPr="0071542E" w:rsidRDefault="005D6AD5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                         </w:t>
      </w:r>
      <w:r w:rsidR="001919E2" w:rsidRPr="0071542E">
        <w:rPr>
          <w:rFonts w:ascii="Times New Roman" w:hAnsi="Times New Roman" w:cs="Times New Roman"/>
          <w:sz w:val="28"/>
          <w:szCs w:val="28"/>
        </w:rPr>
        <w:tab/>
      </w:r>
      <w:r w:rsidR="001919E2" w:rsidRPr="0071542E">
        <w:rPr>
          <w:rFonts w:ascii="Times New Roman" w:hAnsi="Times New Roman" w:cs="Times New Roman"/>
          <w:sz w:val="28"/>
          <w:szCs w:val="28"/>
        </w:rPr>
        <w:tab/>
      </w:r>
      <w:r w:rsidR="001919E2" w:rsidRPr="0071542E">
        <w:rPr>
          <w:rFonts w:ascii="Times New Roman" w:hAnsi="Times New Roman" w:cs="Times New Roman"/>
          <w:sz w:val="28"/>
          <w:szCs w:val="28"/>
        </w:rPr>
        <w:tab/>
        <w:t>утвержденного приказом</w:t>
      </w:r>
    </w:p>
    <w:p w:rsidR="001919E2" w:rsidRPr="0071542E" w:rsidRDefault="001919E2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2E">
        <w:rPr>
          <w:rFonts w:ascii="Times New Roman" w:hAnsi="Times New Roman" w:cs="Times New Roman"/>
          <w:sz w:val="28"/>
          <w:szCs w:val="28"/>
        </w:rPr>
        <w:t>Председатель</w:t>
      </w:r>
      <w:r w:rsidR="00B45660" w:rsidRPr="0071542E">
        <w:rPr>
          <w:rFonts w:ascii="Times New Roman" w:hAnsi="Times New Roman" w:cs="Times New Roman"/>
          <w:sz w:val="28"/>
          <w:szCs w:val="28"/>
        </w:rPr>
        <w:t xml:space="preserve"> МК</w:t>
      </w:r>
      <w:r w:rsidR="007C476B" w:rsidRPr="0071542E">
        <w:rPr>
          <w:rFonts w:ascii="Times New Roman" w:hAnsi="Times New Roman" w:cs="Times New Roman"/>
          <w:sz w:val="28"/>
          <w:szCs w:val="28"/>
        </w:rPr>
        <w:tab/>
      </w:r>
      <w:r w:rsidR="007C476B" w:rsidRPr="0071542E">
        <w:rPr>
          <w:rFonts w:ascii="Times New Roman" w:hAnsi="Times New Roman" w:cs="Times New Roman"/>
          <w:sz w:val="28"/>
          <w:szCs w:val="28"/>
        </w:rPr>
        <w:tab/>
      </w:r>
      <w:r w:rsidR="007C476B" w:rsidRPr="0071542E">
        <w:rPr>
          <w:rFonts w:ascii="Times New Roman" w:hAnsi="Times New Roman" w:cs="Times New Roman"/>
          <w:sz w:val="28"/>
          <w:szCs w:val="28"/>
        </w:rPr>
        <w:tab/>
      </w:r>
      <w:r w:rsidR="007C476B" w:rsidRPr="0071542E">
        <w:rPr>
          <w:rFonts w:ascii="Times New Roman" w:hAnsi="Times New Roman" w:cs="Times New Roman"/>
          <w:sz w:val="28"/>
          <w:szCs w:val="28"/>
        </w:rPr>
        <w:tab/>
        <w:t>Министерства</w:t>
      </w:r>
      <w:r w:rsidRPr="0071542E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r w:rsidR="00241076" w:rsidRPr="0071542E">
        <w:rPr>
          <w:rFonts w:ascii="Times New Roman" w:hAnsi="Times New Roman" w:cs="Times New Roman"/>
          <w:sz w:val="28"/>
          <w:szCs w:val="28"/>
        </w:rPr>
        <w:t>науки</w:t>
      </w:r>
    </w:p>
    <w:p w:rsidR="00B45660" w:rsidRDefault="001919E2" w:rsidP="00F36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42E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="005D6AD5">
        <w:rPr>
          <w:rFonts w:ascii="Times New Roman" w:hAnsi="Times New Roman" w:cs="Times New Roman"/>
          <w:sz w:val="28"/>
          <w:szCs w:val="28"/>
        </w:rPr>
        <w:t>С</w:t>
      </w:r>
      <w:r w:rsidR="002E18FC">
        <w:rPr>
          <w:rFonts w:ascii="Times New Roman" w:hAnsi="Times New Roman" w:cs="Times New Roman"/>
          <w:sz w:val="28"/>
          <w:szCs w:val="28"/>
        </w:rPr>
        <w:t>еменец</w:t>
      </w:r>
      <w:proofErr w:type="spellEnd"/>
      <w:r w:rsidR="002E18FC">
        <w:rPr>
          <w:rFonts w:ascii="Times New Roman" w:hAnsi="Times New Roman" w:cs="Times New Roman"/>
          <w:sz w:val="28"/>
          <w:szCs w:val="28"/>
        </w:rPr>
        <w:t xml:space="preserve"> О.В. </w:t>
      </w:r>
      <w:r w:rsidR="005D6AD5">
        <w:rPr>
          <w:rFonts w:ascii="Times New Roman" w:hAnsi="Times New Roman" w:cs="Times New Roman"/>
          <w:sz w:val="28"/>
          <w:szCs w:val="28"/>
        </w:rPr>
        <w:t xml:space="preserve"> </w:t>
      </w:r>
      <w:r w:rsidR="00241076" w:rsidRPr="0071542E">
        <w:rPr>
          <w:rFonts w:ascii="Times New Roman" w:hAnsi="Times New Roman" w:cs="Times New Roman"/>
          <w:sz w:val="28"/>
          <w:szCs w:val="28"/>
        </w:rPr>
        <w:t xml:space="preserve"> </w:t>
      </w:r>
      <w:r w:rsidR="00241076" w:rsidRPr="0071542E">
        <w:rPr>
          <w:rFonts w:ascii="Times New Roman" w:hAnsi="Times New Roman" w:cs="Times New Roman"/>
          <w:sz w:val="28"/>
          <w:szCs w:val="28"/>
        </w:rPr>
        <w:tab/>
      </w:r>
      <w:r w:rsidR="00241076" w:rsidRPr="0071542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71542E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EC2115"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 w:rsidR="00EC2115">
        <w:rPr>
          <w:rFonts w:ascii="Times New Roman" w:hAnsi="Times New Roman" w:cs="Times New Roman"/>
          <w:sz w:val="28"/>
          <w:szCs w:val="28"/>
        </w:rPr>
        <w:t xml:space="preserve">мая </w:t>
      </w:r>
      <w:r w:rsidRPr="0071542E">
        <w:rPr>
          <w:rFonts w:ascii="Times New Roman" w:hAnsi="Times New Roman" w:cs="Times New Roman"/>
          <w:sz w:val="28"/>
          <w:szCs w:val="28"/>
        </w:rPr>
        <w:t xml:space="preserve"> 2014</w:t>
      </w:r>
      <w:proofErr w:type="gramEnd"/>
      <w:r w:rsidRPr="0071542E">
        <w:rPr>
          <w:rFonts w:ascii="Times New Roman" w:hAnsi="Times New Roman" w:cs="Times New Roman"/>
          <w:sz w:val="28"/>
          <w:szCs w:val="28"/>
        </w:rPr>
        <w:t xml:space="preserve"> г. N </w:t>
      </w:r>
      <w:r w:rsidR="00EC2115">
        <w:rPr>
          <w:rFonts w:ascii="Times New Roman" w:hAnsi="Times New Roman" w:cs="Times New Roman"/>
          <w:sz w:val="28"/>
          <w:szCs w:val="28"/>
        </w:rPr>
        <w:t>539</w:t>
      </w:r>
    </w:p>
    <w:p w:rsidR="00070B45" w:rsidRDefault="00070B45" w:rsidP="00F36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(в редакции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B45" w:rsidRPr="0071542E" w:rsidRDefault="00070B45" w:rsidP="00F36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РФ от 01.09.2022 №796)</w:t>
      </w:r>
    </w:p>
    <w:p w:rsidR="00F36A9A" w:rsidRPr="0071542E" w:rsidRDefault="00070B45" w:rsidP="00F36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660" w:rsidRPr="0071542E" w:rsidRDefault="00B45660" w:rsidP="00B456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71542E"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B45660" w:rsidRPr="0071542E" w:rsidRDefault="00B45660" w:rsidP="00B456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rPr>
          <w:rFonts w:ascii="Times New Roman" w:hAnsi="Times New Roman" w:cs="Times New Roman"/>
          <w:sz w:val="24"/>
          <w:szCs w:val="24"/>
        </w:rPr>
      </w:pPr>
      <w:r w:rsidRPr="0071542E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</w:t>
      </w:r>
      <w:proofErr w:type="gramStart"/>
      <w:r w:rsidRPr="0071542E">
        <w:rPr>
          <w:rFonts w:ascii="Times New Roman" w:hAnsi="Times New Roman" w:cs="Times New Roman"/>
          <w:sz w:val="24"/>
          <w:szCs w:val="24"/>
        </w:rPr>
        <w:t>учреждение  «</w:t>
      </w:r>
      <w:proofErr w:type="gramEnd"/>
      <w:r w:rsidRPr="0071542E">
        <w:rPr>
          <w:rFonts w:ascii="Times New Roman" w:hAnsi="Times New Roman" w:cs="Times New Roman"/>
          <w:sz w:val="24"/>
          <w:szCs w:val="24"/>
        </w:rPr>
        <w:t xml:space="preserve">Дзержинский техникум бизнеса и технологий» </w:t>
      </w:r>
    </w:p>
    <w:p w:rsidR="00B45660" w:rsidRPr="0071542E" w:rsidRDefault="00B45660" w:rsidP="00B456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rPr>
          <w:rFonts w:ascii="Times New Roman" w:hAnsi="Times New Roman" w:cs="Times New Roman"/>
          <w:sz w:val="24"/>
          <w:szCs w:val="24"/>
        </w:rPr>
      </w:pPr>
      <w:r w:rsidRPr="0071542E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1919E2" w:rsidRPr="00D072C2" w:rsidRDefault="001919E2" w:rsidP="00560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C2">
        <w:rPr>
          <w:rFonts w:ascii="Times New Roman" w:hAnsi="Times New Roman" w:cs="Times New Roman"/>
          <w:sz w:val="24"/>
          <w:szCs w:val="24"/>
          <w:lang w:eastAsia="ar-SA"/>
        </w:rPr>
        <w:t>Кокорина С.Н</w:t>
      </w:r>
      <w:r w:rsidR="00720A3C" w:rsidRPr="00D072C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072C2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="00720A3C" w:rsidRPr="00D072C2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Pr="00D072C2">
        <w:rPr>
          <w:rFonts w:ascii="Times New Roman" w:hAnsi="Times New Roman" w:cs="Times New Roman"/>
          <w:sz w:val="24"/>
          <w:szCs w:val="24"/>
        </w:rPr>
        <w:t xml:space="preserve">етодист </w:t>
      </w:r>
      <w:proofErr w:type="gramStart"/>
      <w:r w:rsidRPr="00D072C2">
        <w:rPr>
          <w:rFonts w:ascii="Times New Roman" w:hAnsi="Times New Roman" w:cs="Times New Roman"/>
          <w:sz w:val="24"/>
          <w:szCs w:val="24"/>
        </w:rPr>
        <w:t xml:space="preserve">ГБПОУ  </w:t>
      </w:r>
      <w:r w:rsidR="00720A3C" w:rsidRPr="00D072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072C2">
        <w:rPr>
          <w:rFonts w:ascii="Times New Roman" w:hAnsi="Times New Roman" w:cs="Times New Roman"/>
          <w:sz w:val="24"/>
          <w:szCs w:val="24"/>
        </w:rPr>
        <w:t>Дзержинский техникум бизнеса и технологий</w:t>
      </w:r>
      <w:r w:rsidR="00720A3C" w:rsidRPr="00D072C2">
        <w:rPr>
          <w:rFonts w:ascii="Times New Roman" w:hAnsi="Times New Roman" w:cs="Times New Roman"/>
          <w:sz w:val="24"/>
          <w:szCs w:val="24"/>
        </w:rPr>
        <w:t>»</w:t>
      </w:r>
    </w:p>
    <w:p w:rsidR="00AA6BDD" w:rsidRPr="00D072C2" w:rsidRDefault="002E18FC" w:rsidP="00AA6B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Семенец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О.В. </w:t>
      </w:r>
      <w:r w:rsidR="005D6A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D01C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36A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36A9A" w:rsidRPr="00D072C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A6BDD" w:rsidRPr="00D072C2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="00AA6BDD" w:rsidRPr="00D072C2">
        <w:rPr>
          <w:rFonts w:ascii="Times New Roman" w:hAnsi="Times New Roman" w:cs="Times New Roman"/>
          <w:sz w:val="24"/>
          <w:szCs w:val="24"/>
        </w:rPr>
        <w:t xml:space="preserve">преподаватель общепрофессиональных дисциплин и профессиональных модулей </w:t>
      </w:r>
      <w:proofErr w:type="gramStart"/>
      <w:r w:rsidR="00720A3C" w:rsidRPr="00D072C2">
        <w:rPr>
          <w:rFonts w:ascii="Times New Roman" w:hAnsi="Times New Roman" w:cs="Times New Roman"/>
          <w:sz w:val="24"/>
          <w:szCs w:val="24"/>
        </w:rPr>
        <w:t>ГБПОУ  «</w:t>
      </w:r>
      <w:proofErr w:type="gramEnd"/>
      <w:r w:rsidR="00AA6BDD" w:rsidRPr="00D072C2">
        <w:rPr>
          <w:rFonts w:ascii="Times New Roman" w:hAnsi="Times New Roman" w:cs="Times New Roman"/>
          <w:sz w:val="24"/>
          <w:szCs w:val="24"/>
        </w:rPr>
        <w:t>Дзержинский техникум бизнеса и технологий</w:t>
      </w:r>
      <w:r w:rsidR="00720A3C" w:rsidRPr="00D072C2">
        <w:rPr>
          <w:rFonts w:ascii="Times New Roman" w:hAnsi="Times New Roman" w:cs="Times New Roman"/>
          <w:sz w:val="24"/>
          <w:szCs w:val="24"/>
        </w:rPr>
        <w:t>»</w:t>
      </w:r>
    </w:p>
    <w:p w:rsidR="002E18FC" w:rsidRDefault="002E18FC" w:rsidP="002E1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Удодова Л.В.   </w:t>
      </w:r>
      <w:r w:rsidRPr="00D072C2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Pr="00D072C2">
        <w:rPr>
          <w:rFonts w:ascii="Times New Roman" w:hAnsi="Times New Roman" w:cs="Times New Roman"/>
          <w:sz w:val="24"/>
          <w:szCs w:val="24"/>
        </w:rPr>
        <w:t xml:space="preserve">преподаватель общепрофессиональных дисциплин и профессиональных модулей </w:t>
      </w:r>
      <w:proofErr w:type="gramStart"/>
      <w:r w:rsidRPr="00D072C2">
        <w:rPr>
          <w:rFonts w:ascii="Times New Roman" w:hAnsi="Times New Roman" w:cs="Times New Roman"/>
          <w:sz w:val="24"/>
          <w:szCs w:val="24"/>
        </w:rPr>
        <w:t>ГБПОУ  «</w:t>
      </w:r>
      <w:proofErr w:type="gramEnd"/>
      <w:r w:rsidRPr="00D072C2">
        <w:rPr>
          <w:rFonts w:ascii="Times New Roman" w:hAnsi="Times New Roman" w:cs="Times New Roman"/>
          <w:sz w:val="24"/>
          <w:szCs w:val="24"/>
        </w:rPr>
        <w:t>Дзержинский техникум бизнеса и технологий»</w:t>
      </w:r>
    </w:p>
    <w:p w:rsidR="002E18FC" w:rsidRDefault="002E18FC" w:rsidP="002E1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B45" w:rsidRPr="00D072C2" w:rsidRDefault="00070B45" w:rsidP="002E1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BDD" w:rsidRDefault="00AA6BDD" w:rsidP="00560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AD5" w:rsidRDefault="005D6AD5" w:rsidP="00560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AD5" w:rsidRDefault="005D6AD5" w:rsidP="00560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BDD" w:rsidRDefault="00B45660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</w:t>
      </w:r>
      <w:r w:rsidR="00AA6BDD">
        <w:rPr>
          <w:rFonts w:ascii="Times New Roman" w:hAnsi="Times New Roman" w:cs="Times New Roman"/>
          <w:sz w:val="28"/>
          <w:szCs w:val="28"/>
        </w:rPr>
        <w:t>:</w:t>
      </w:r>
    </w:p>
    <w:p w:rsidR="00AA6BDD" w:rsidRDefault="00AA6BDD" w:rsidP="00AA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A6BDD" w:rsidRDefault="00AA6BDD" w:rsidP="00AA6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____________/ _____________/</w:t>
      </w:r>
      <w:r>
        <w:rPr>
          <w:rFonts w:ascii="Times New Roman" w:hAnsi="Times New Roman" w:cs="Times New Roman"/>
          <w:sz w:val="28"/>
          <w:szCs w:val="28"/>
        </w:rPr>
        <w:tab/>
      </w:r>
      <w:r w:rsidRPr="00AA6BDD">
        <w:rPr>
          <w:rFonts w:ascii="Times New Roman" w:hAnsi="Times New Roman" w:cs="Times New Roman"/>
        </w:rPr>
        <w:t>должность, место работы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:rsidR="00AA6BDD" w:rsidRDefault="00AA6BDD" w:rsidP="00AA6BDD">
      <w:pPr>
        <w:rPr>
          <w:rFonts w:ascii="Times New Roman" w:hAnsi="Times New Roman" w:cs="Times New Roman"/>
        </w:rPr>
      </w:pPr>
    </w:p>
    <w:p w:rsidR="00AA6BDD" w:rsidRDefault="00AA6BDD" w:rsidP="00AA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A6BDD" w:rsidRPr="00AA6BDD" w:rsidRDefault="00AA6BDD" w:rsidP="00AA6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____________/ _____________/</w:t>
      </w:r>
      <w:r>
        <w:rPr>
          <w:rFonts w:ascii="Times New Roman" w:hAnsi="Times New Roman" w:cs="Times New Roman"/>
          <w:sz w:val="28"/>
          <w:szCs w:val="28"/>
        </w:rPr>
        <w:tab/>
      </w:r>
      <w:r w:rsidRPr="00AA6BDD">
        <w:rPr>
          <w:rFonts w:ascii="Times New Roman" w:hAnsi="Times New Roman" w:cs="Times New Roman"/>
        </w:rPr>
        <w:t>должность, место работы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:rsidR="00AA6BDD" w:rsidRDefault="00AA6BDD" w:rsidP="00AA6BDD">
      <w:pPr>
        <w:rPr>
          <w:rFonts w:ascii="Times New Roman" w:hAnsi="Times New Roman" w:cs="Times New Roman"/>
          <w:sz w:val="28"/>
          <w:szCs w:val="28"/>
        </w:rPr>
      </w:pPr>
    </w:p>
    <w:p w:rsidR="00AA6BDD" w:rsidRDefault="00AA6BDD" w:rsidP="00AA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A6BDD" w:rsidRPr="00AA6BDD" w:rsidRDefault="00AA6BDD" w:rsidP="00AA6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____________/ _____________/</w:t>
      </w:r>
      <w:r>
        <w:rPr>
          <w:rFonts w:ascii="Times New Roman" w:hAnsi="Times New Roman" w:cs="Times New Roman"/>
          <w:sz w:val="28"/>
          <w:szCs w:val="28"/>
        </w:rPr>
        <w:tab/>
      </w:r>
      <w:r w:rsidRPr="00AA6BDD">
        <w:rPr>
          <w:rFonts w:ascii="Times New Roman" w:hAnsi="Times New Roman" w:cs="Times New Roman"/>
        </w:rPr>
        <w:t>должность, место работы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:rsidR="005024B5" w:rsidRPr="00FD01C2" w:rsidRDefault="005024B5" w:rsidP="005024B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1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 программы</w:t>
      </w:r>
    </w:p>
    <w:p w:rsidR="005024B5" w:rsidRPr="00FD01C2" w:rsidRDefault="005024B5" w:rsidP="005024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7426" w:rsidRPr="00FD01C2" w:rsidRDefault="00D072C2" w:rsidP="008465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 xml:space="preserve">Образовательная программа среднего профессионального </w:t>
      </w:r>
      <w:proofErr w:type="gramStart"/>
      <w:r w:rsidRPr="00FD01C2">
        <w:rPr>
          <w:rFonts w:ascii="Times New Roman" w:hAnsi="Times New Roman" w:cs="Times New Roman"/>
          <w:sz w:val="24"/>
          <w:szCs w:val="24"/>
        </w:rPr>
        <w:t>образования  -</w:t>
      </w:r>
      <w:proofErr w:type="gramEnd"/>
      <w:r w:rsidRPr="00FD01C2">
        <w:rPr>
          <w:rFonts w:ascii="Times New Roman" w:hAnsi="Times New Roman" w:cs="Times New Roman"/>
          <w:sz w:val="24"/>
          <w:szCs w:val="24"/>
        </w:rPr>
        <w:t xml:space="preserve"> п</w:t>
      </w:r>
      <w:r w:rsidR="005024B5" w:rsidRPr="00FD01C2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482A72" w:rsidRPr="00FD01C2">
        <w:rPr>
          <w:rFonts w:ascii="Times New Roman" w:hAnsi="Times New Roman" w:cs="Times New Roman"/>
          <w:sz w:val="24"/>
          <w:szCs w:val="24"/>
        </w:rPr>
        <w:t xml:space="preserve">подготовки специалистов </w:t>
      </w:r>
      <w:r w:rsidR="005024B5" w:rsidRPr="00FD01C2">
        <w:rPr>
          <w:rFonts w:ascii="Times New Roman" w:hAnsi="Times New Roman" w:cs="Times New Roman"/>
          <w:sz w:val="24"/>
          <w:szCs w:val="24"/>
        </w:rPr>
        <w:t>среднего</w:t>
      </w:r>
      <w:r w:rsidR="00482A72" w:rsidRPr="00FD01C2">
        <w:rPr>
          <w:rFonts w:ascii="Times New Roman" w:hAnsi="Times New Roman" w:cs="Times New Roman"/>
          <w:sz w:val="24"/>
          <w:szCs w:val="24"/>
        </w:rPr>
        <w:t xml:space="preserve"> звена</w:t>
      </w:r>
      <w:r w:rsidR="005024B5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Pr="00FD01C2">
        <w:rPr>
          <w:rFonts w:ascii="Times New Roman" w:hAnsi="Times New Roman" w:cs="Times New Roman"/>
          <w:sz w:val="24"/>
          <w:szCs w:val="24"/>
        </w:rPr>
        <w:t xml:space="preserve">(далее – ППССЗ) </w:t>
      </w:r>
      <w:r w:rsidR="00482A72" w:rsidRPr="00FD01C2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5D6AD5">
        <w:rPr>
          <w:rFonts w:ascii="Times New Roman" w:hAnsi="Times New Roman" w:cs="Times New Roman"/>
          <w:sz w:val="24"/>
          <w:szCs w:val="24"/>
        </w:rPr>
        <w:t>38</w:t>
      </w:r>
      <w:r w:rsidR="00F36A9A" w:rsidRPr="00FD01C2">
        <w:rPr>
          <w:rFonts w:ascii="Times New Roman" w:hAnsi="Times New Roman" w:cs="Times New Roman"/>
          <w:sz w:val="24"/>
          <w:szCs w:val="24"/>
        </w:rPr>
        <w:t>.02.0</w:t>
      </w:r>
      <w:r w:rsidR="005D6AD5">
        <w:rPr>
          <w:rFonts w:ascii="Times New Roman" w:hAnsi="Times New Roman" w:cs="Times New Roman"/>
          <w:sz w:val="24"/>
          <w:szCs w:val="24"/>
        </w:rPr>
        <w:t>4</w:t>
      </w:r>
      <w:r w:rsidR="00F36A9A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5D6AD5">
        <w:rPr>
          <w:rFonts w:ascii="Times New Roman" w:hAnsi="Times New Roman" w:cs="Times New Roman"/>
          <w:sz w:val="24"/>
          <w:szCs w:val="24"/>
        </w:rPr>
        <w:t>Коммерция</w:t>
      </w:r>
      <w:r w:rsidR="00FD01C2">
        <w:rPr>
          <w:rFonts w:ascii="Times New Roman" w:hAnsi="Times New Roman" w:cs="Times New Roman"/>
          <w:sz w:val="24"/>
          <w:szCs w:val="24"/>
        </w:rPr>
        <w:t xml:space="preserve"> (по отраслям) </w:t>
      </w:r>
      <w:r w:rsidR="00482A72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B5119C" w:rsidRPr="00FD01C2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846555" w:rsidRPr="00FD01C2">
        <w:rPr>
          <w:rFonts w:ascii="Times New Roman" w:hAnsi="Times New Roman" w:cs="Times New Roman"/>
          <w:sz w:val="24"/>
          <w:szCs w:val="24"/>
        </w:rPr>
        <w:t>на основе федерального</w:t>
      </w:r>
      <w:r w:rsidR="00B5119C" w:rsidRPr="00FD01C2">
        <w:rPr>
          <w:rFonts w:ascii="Times New Roman" w:hAnsi="Times New Roman" w:cs="Times New Roman"/>
          <w:sz w:val="24"/>
          <w:szCs w:val="24"/>
        </w:rPr>
        <w:t xml:space="preserve">  государственн</w:t>
      </w:r>
      <w:r w:rsidR="00846555" w:rsidRPr="00FD01C2">
        <w:rPr>
          <w:rFonts w:ascii="Times New Roman" w:hAnsi="Times New Roman" w:cs="Times New Roman"/>
          <w:sz w:val="24"/>
          <w:szCs w:val="24"/>
        </w:rPr>
        <w:t>ого</w:t>
      </w:r>
      <w:r w:rsidR="00B5119C" w:rsidRPr="00FD01C2">
        <w:rPr>
          <w:rFonts w:ascii="Times New Roman" w:hAnsi="Times New Roman" w:cs="Times New Roman"/>
          <w:sz w:val="24"/>
          <w:szCs w:val="24"/>
        </w:rPr>
        <w:t xml:space="preserve">  образовательн</w:t>
      </w:r>
      <w:r w:rsidR="00846555" w:rsidRPr="00FD01C2">
        <w:rPr>
          <w:rFonts w:ascii="Times New Roman" w:hAnsi="Times New Roman" w:cs="Times New Roman"/>
          <w:sz w:val="24"/>
          <w:szCs w:val="24"/>
        </w:rPr>
        <w:t>ого</w:t>
      </w:r>
      <w:r w:rsidR="00B5119C" w:rsidRPr="00FD01C2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846555" w:rsidRPr="00FD01C2">
        <w:rPr>
          <w:rFonts w:ascii="Times New Roman" w:hAnsi="Times New Roman" w:cs="Times New Roman"/>
          <w:sz w:val="24"/>
          <w:szCs w:val="24"/>
        </w:rPr>
        <w:t>а</w:t>
      </w:r>
      <w:r w:rsidR="00B5119C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C708E5" w:rsidRPr="00FD01C2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  <w:r w:rsidR="00482A72" w:rsidRPr="00FD01C2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5D6AD5">
        <w:rPr>
          <w:rFonts w:ascii="Times New Roman" w:hAnsi="Times New Roman" w:cs="Times New Roman"/>
          <w:sz w:val="24"/>
          <w:szCs w:val="24"/>
        </w:rPr>
        <w:t>38</w:t>
      </w:r>
      <w:r w:rsidR="005D6AD5" w:rsidRPr="00FD01C2">
        <w:rPr>
          <w:rFonts w:ascii="Times New Roman" w:hAnsi="Times New Roman" w:cs="Times New Roman"/>
          <w:sz w:val="24"/>
          <w:szCs w:val="24"/>
        </w:rPr>
        <w:t>.02.0</w:t>
      </w:r>
      <w:r w:rsidR="005D6AD5">
        <w:rPr>
          <w:rFonts w:ascii="Times New Roman" w:hAnsi="Times New Roman" w:cs="Times New Roman"/>
          <w:sz w:val="24"/>
          <w:szCs w:val="24"/>
        </w:rPr>
        <w:t>4</w:t>
      </w:r>
      <w:r w:rsidR="005D6AD5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5D6AD5">
        <w:rPr>
          <w:rFonts w:ascii="Times New Roman" w:hAnsi="Times New Roman" w:cs="Times New Roman"/>
          <w:sz w:val="24"/>
          <w:szCs w:val="24"/>
        </w:rPr>
        <w:t xml:space="preserve">Коммерция (по отраслям),  </w:t>
      </w:r>
      <w:r w:rsidR="00B5119C" w:rsidRPr="00FD01C2">
        <w:rPr>
          <w:rFonts w:ascii="Times New Roman" w:hAnsi="Times New Roman" w:cs="Times New Roman"/>
          <w:sz w:val="24"/>
          <w:szCs w:val="24"/>
        </w:rPr>
        <w:t>утвержденн</w:t>
      </w:r>
      <w:r w:rsidR="00846555" w:rsidRPr="00FD01C2">
        <w:rPr>
          <w:rFonts w:ascii="Times New Roman" w:hAnsi="Times New Roman" w:cs="Times New Roman"/>
          <w:sz w:val="24"/>
          <w:szCs w:val="24"/>
        </w:rPr>
        <w:t>ого</w:t>
      </w:r>
      <w:r w:rsidR="00B5119C" w:rsidRPr="00FD01C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</w:t>
      </w:r>
      <w:r w:rsidR="00846555" w:rsidRPr="00FD01C2">
        <w:rPr>
          <w:rFonts w:ascii="Times New Roman" w:hAnsi="Times New Roman" w:cs="Times New Roman"/>
          <w:sz w:val="24"/>
          <w:szCs w:val="24"/>
        </w:rPr>
        <w:t xml:space="preserve">  </w:t>
      </w:r>
      <w:r w:rsidR="00F36A9A" w:rsidRPr="00FD01C2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5D6AD5">
        <w:rPr>
          <w:rFonts w:ascii="Times New Roman" w:hAnsi="Times New Roman" w:cs="Times New Roman"/>
          <w:sz w:val="24"/>
          <w:szCs w:val="24"/>
        </w:rPr>
        <w:t xml:space="preserve">15 мая </w:t>
      </w:r>
      <w:r w:rsid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B5119C" w:rsidRPr="00FD01C2">
        <w:rPr>
          <w:rFonts w:ascii="Times New Roman" w:hAnsi="Times New Roman" w:cs="Times New Roman"/>
          <w:sz w:val="24"/>
          <w:szCs w:val="24"/>
        </w:rPr>
        <w:t xml:space="preserve"> 2014 г. № </w:t>
      </w:r>
      <w:r w:rsidR="005D6AD5">
        <w:rPr>
          <w:rFonts w:ascii="Times New Roman" w:hAnsi="Times New Roman" w:cs="Times New Roman"/>
          <w:sz w:val="24"/>
          <w:szCs w:val="24"/>
        </w:rPr>
        <w:t>539</w:t>
      </w:r>
      <w:r w:rsidR="00FD0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426" w:rsidRPr="00FD01C2" w:rsidRDefault="007C476B" w:rsidP="00846555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П</w:t>
      </w:r>
      <w:r w:rsidR="00846555" w:rsidRPr="00FD01C2">
        <w:rPr>
          <w:rFonts w:ascii="Times New Roman" w:hAnsi="Times New Roman" w:cs="Times New Roman"/>
          <w:sz w:val="24"/>
          <w:szCs w:val="24"/>
        </w:rPr>
        <w:t xml:space="preserve">ПССЗ по специальности </w:t>
      </w:r>
      <w:r w:rsidR="005D6AD5">
        <w:rPr>
          <w:rFonts w:ascii="Times New Roman" w:hAnsi="Times New Roman" w:cs="Times New Roman"/>
          <w:sz w:val="24"/>
          <w:szCs w:val="24"/>
        </w:rPr>
        <w:t>38</w:t>
      </w:r>
      <w:r w:rsidR="005D6AD5" w:rsidRPr="00FD01C2">
        <w:rPr>
          <w:rFonts w:ascii="Times New Roman" w:hAnsi="Times New Roman" w:cs="Times New Roman"/>
          <w:sz w:val="24"/>
          <w:szCs w:val="24"/>
        </w:rPr>
        <w:t>.02.0</w:t>
      </w:r>
      <w:r w:rsidR="005D6AD5">
        <w:rPr>
          <w:rFonts w:ascii="Times New Roman" w:hAnsi="Times New Roman" w:cs="Times New Roman"/>
          <w:sz w:val="24"/>
          <w:szCs w:val="24"/>
        </w:rPr>
        <w:t>4</w:t>
      </w:r>
      <w:r w:rsidR="005D6AD5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5D6AD5">
        <w:rPr>
          <w:rFonts w:ascii="Times New Roman" w:hAnsi="Times New Roman" w:cs="Times New Roman"/>
          <w:sz w:val="24"/>
          <w:szCs w:val="24"/>
        </w:rPr>
        <w:t xml:space="preserve">Коммерция (по </w:t>
      </w:r>
      <w:proofErr w:type="gramStart"/>
      <w:r w:rsidR="005D6AD5">
        <w:rPr>
          <w:rFonts w:ascii="Times New Roman" w:hAnsi="Times New Roman" w:cs="Times New Roman"/>
          <w:sz w:val="24"/>
          <w:szCs w:val="24"/>
        </w:rPr>
        <w:t xml:space="preserve">отраслям) </w:t>
      </w:r>
      <w:r w:rsidRPr="00FD01C2">
        <w:rPr>
          <w:rFonts w:ascii="Times New Roman" w:hAnsi="Times New Roman" w:cs="Times New Roman"/>
          <w:sz w:val="24"/>
          <w:szCs w:val="24"/>
        </w:rPr>
        <w:t xml:space="preserve"> разработана</w:t>
      </w:r>
      <w:proofErr w:type="gramEnd"/>
      <w:r w:rsidRPr="00FD01C2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637426" w:rsidRPr="00FD01C2">
        <w:rPr>
          <w:rFonts w:ascii="Times New Roman" w:hAnsi="Times New Roman" w:cs="Times New Roman"/>
          <w:sz w:val="24"/>
          <w:szCs w:val="24"/>
        </w:rPr>
        <w:t>:</w:t>
      </w:r>
    </w:p>
    <w:p w:rsidR="00637426" w:rsidRPr="00FD01C2" w:rsidRDefault="007C476B" w:rsidP="00846555">
      <w:pPr>
        <w:pStyle w:val="a7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t>обеспечения</w:t>
      </w:r>
      <w:r w:rsidR="00637426" w:rsidRPr="00FD01C2">
        <w:rPr>
          <w:rFonts w:ascii="Times New Roman" w:hAnsi="Times New Roman" w:cs="Times New Roman"/>
          <w:sz w:val="24"/>
          <w:szCs w:val="24"/>
        </w:rPr>
        <w:t xml:space="preserve"> востребованности и конкурентоспособности выпускников </w:t>
      </w:r>
      <w:r w:rsidR="00846555" w:rsidRPr="00FD01C2">
        <w:rPr>
          <w:rFonts w:ascii="Times New Roman" w:hAnsi="Times New Roman" w:cs="Times New Roman"/>
          <w:sz w:val="24"/>
          <w:szCs w:val="24"/>
        </w:rPr>
        <w:t xml:space="preserve">ГБПОУ «Дзержинский техникум бизнеса и технологий» по специальности </w:t>
      </w:r>
      <w:r w:rsidR="005D6AD5">
        <w:rPr>
          <w:rFonts w:ascii="Times New Roman" w:hAnsi="Times New Roman" w:cs="Times New Roman"/>
          <w:sz w:val="24"/>
          <w:szCs w:val="24"/>
        </w:rPr>
        <w:t>38</w:t>
      </w:r>
      <w:r w:rsidR="005D6AD5" w:rsidRPr="00FD01C2">
        <w:rPr>
          <w:rFonts w:ascii="Times New Roman" w:hAnsi="Times New Roman" w:cs="Times New Roman"/>
          <w:sz w:val="24"/>
          <w:szCs w:val="24"/>
        </w:rPr>
        <w:t>.02.0</w:t>
      </w:r>
      <w:r w:rsidR="005D6AD5">
        <w:rPr>
          <w:rFonts w:ascii="Times New Roman" w:hAnsi="Times New Roman" w:cs="Times New Roman"/>
          <w:sz w:val="24"/>
          <w:szCs w:val="24"/>
        </w:rPr>
        <w:t>4</w:t>
      </w:r>
      <w:r w:rsidR="005D6AD5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5D6AD5">
        <w:rPr>
          <w:rFonts w:ascii="Times New Roman" w:hAnsi="Times New Roman" w:cs="Times New Roman"/>
          <w:sz w:val="24"/>
          <w:szCs w:val="24"/>
        </w:rPr>
        <w:t>Коммерция (по отраслям)</w:t>
      </w:r>
      <w:r w:rsidR="00846555" w:rsidRPr="00FD01C2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7C7F4F" w:rsidRPr="00FD01C2" w:rsidRDefault="007C7F4F" w:rsidP="007C7F4F">
      <w:pPr>
        <w:pStyle w:val="a7"/>
        <w:numPr>
          <w:ilvl w:val="0"/>
          <w:numId w:val="6"/>
        </w:numPr>
        <w:tabs>
          <w:tab w:val="left" w:pos="1211"/>
          <w:tab w:val="left" w:pos="224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1C2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 w:rsidR="00FD01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01C2">
        <w:rPr>
          <w:rFonts w:ascii="Times New Roman" w:eastAsia="Times New Roman" w:hAnsi="Times New Roman" w:cs="Times New Roman"/>
          <w:sz w:val="24"/>
          <w:szCs w:val="24"/>
        </w:rPr>
        <w:tab/>
      </w:r>
      <w:r w:rsidR="00846555" w:rsidRPr="00FD01C2">
        <w:rPr>
          <w:rFonts w:ascii="Times New Roman" w:eastAsia="Times New Roman" w:hAnsi="Times New Roman" w:cs="Times New Roman"/>
          <w:sz w:val="24"/>
          <w:szCs w:val="24"/>
        </w:rPr>
        <w:t xml:space="preserve">выпускников </w:t>
      </w:r>
      <w:r w:rsidR="00846555" w:rsidRPr="00FD01C2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5D6AD5">
        <w:rPr>
          <w:rFonts w:ascii="Times New Roman" w:hAnsi="Times New Roman" w:cs="Times New Roman"/>
          <w:sz w:val="24"/>
          <w:szCs w:val="24"/>
        </w:rPr>
        <w:t>38</w:t>
      </w:r>
      <w:r w:rsidR="005D6AD5" w:rsidRPr="00FD01C2">
        <w:rPr>
          <w:rFonts w:ascii="Times New Roman" w:hAnsi="Times New Roman" w:cs="Times New Roman"/>
          <w:sz w:val="24"/>
          <w:szCs w:val="24"/>
        </w:rPr>
        <w:t>.02.0</w:t>
      </w:r>
      <w:r w:rsidR="005D6AD5">
        <w:rPr>
          <w:rFonts w:ascii="Times New Roman" w:hAnsi="Times New Roman" w:cs="Times New Roman"/>
          <w:sz w:val="24"/>
          <w:szCs w:val="24"/>
        </w:rPr>
        <w:t>4</w:t>
      </w:r>
      <w:r w:rsidR="005D6AD5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5D6AD5">
        <w:rPr>
          <w:rFonts w:ascii="Times New Roman" w:hAnsi="Times New Roman" w:cs="Times New Roman"/>
          <w:sz w:val="24"/>
          <w:szCs w:val="24"/>
        </w:rPr>
        <w:t xml:space="preserve">Коммерция (по отраслям) </w:t>
      </w:r>
      <w:r w:rsidRPr="00FD01C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D01C2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проведению </w:t>
      </w:r>
      <w:r w:rsidR="005D6AD5">
        <w:rPr>
          <w:rFonts w:ascii="Times New Roman" w:eastAsia="Times New Roman" w:hAnsi="Times New Roman" w:cs="Times New Roman"/>
          <w:sz w:val="24"/>
          <w:szCs w:val="24"/>
        </w:rPr>
        <w:t>коммерческой деятельности в производственных, торговых и сервисных организациях.</w:t>
      </w:r>
    </w:p>
    <w:p w:rsidR="00846555" w:rsidRPr="00FD01C2" w:rsidRDefault="00846555" w:rsidP="00846555">
      <w:pPr>
        <w:pStyle w:val="a7"/>
        <w:tabs>
          <w:tab w:val="left" w:pos="1211"/>
          <w:tab w:val="left" w:pos="2249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C7F4F" w:rsidRPr="00FD01C2" w:rsidRDefault="007C7F4F" w:rsidP="007C7F4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1C2">
        <w:rPr>
          <w:rFonts w:ascii="Times New Roman" w:eastAsia="Calibri" w:hAnsi="Times New Roman" w:cs="Times New Roman"/>
          <w:sz w:val="24"/>
          <w:szCs w:val="24"/>
        </w:rPr>
        <w:t>Правообладатель программы:</w:t>
      </w:r>
      <w:r w:rsidR="00BF76B9" w:rsidRPr="00FD0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76B" w:rsidRPr="00FD01C2">
        <w:rPr>
          <w:rFonts w:ascii="Times New Roman" w:eastAsia="Calibri" w:hAnsi="Times New Roman" w:cs="Times New Roman"/>
          <w:sz w:val="24"/>
          <w:szCs w:val="24"/>
        </w:rPr>
        <w:t>Г</w:t>
      </w:r>
      <w:r w:rsidRPr="00FD01C2">
        <w:rPr>
          <w:rFonts w:ascii="Times New Roman" w:eastAsia="Calibri" w:hAnsi="Times New Roman" w:cs="Times New Roman"/>
          <w:sz w:val="24"/>
          <w:szCs w:val="24"/>
        </w:rPr>
        <w:t xml:space="preserve">осударственное бюджетное профессиональное образовательное </w:t>
      </w:r>
      <w:proofErr w:type="gramStart"/>
      <w:r w:rsidRPr="00FD01C2">
        <w:rPr>
          <w:rFonts w:ascii="Times New Roman" w:eastAsia="Calibri" w:hAnsi="Times New Roman" w:cs="Times New Roman"/>
          <w:sz w:val="24"/>
          <w:szCs w:val="24"/>
        </w:rPr>
        <w:t>учреждение  «</w:t>
      </w:r>
      <w:proofErr w:type="gramEnd"/>
      <w:r w:rsidRPr="00FD01C2">
        <w:rPr>
          <w:rFonts w:ascii="Times New Roman" w:eastAsia="Calibri" w:hAnsi="Times New Roman" w:cs="Times New Roman"/>
          <w:sz w:val="24"/>
          <w:szCs w:val="24"/>
        </w:rPr>
        <w:t>Дзержинский техни</w:t>
      </w:r>
      <w:r w:rsidR="007C476B" w:rsidRPr="00FD01C2">
        <w:rPr>
          <w:rFonts w:ascii="Times New Roman" w:eastAsia="Calibri" w:hAnsi="Times New Roman" w:cs="Times New Roman"/>
          <w:sz w:val="24"/>
          <w:szCs w:val="24"/>
        </w:rPr>
        <w:t>кум бизнеса и технологий» (606000</w:t>
      </w:r>
      <w:r w:rsidRPr="00FD01C2">
        <w:rPr>
          <w:rFonts w:ascii="Times New Roman" w:eastAsia="Calibri" w:hAnsi="Times New Roman" w:cs="Times New Roman"/>
          <w:sz w:val="24"/>
          <w:szCs w:val="24"/>
        </w:rPr>
        <w:t>, Нижегородская область, г. Дзержинск, ул. Чкалова, д. 19,  тел./факс  8(813)22-18-45</w:t>
      </w:r>
      <w:r w:rsidR="007C476B" w:rsidRPr="00FD01C2">
        <w:rPr>
          <w:rFonts w:ascii="Times New Roman" w:eastAsia="Calibri" w:hAnsi="Times New Roman" w:cs="Times New Roman"/>
          <w:sz w:val="24"/>
          <w:szCs w:val="24"/>
        </w:rPr>
        <w:t>)</w:t>
      </w:r>
      <w:r w:rsidRPr="00FD01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6555" w:rsidRPr="00FD01C2" w:rsidRDefault="00846555" w:rsidP="007C7F4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F4F" w:rsidRPr="00FD01C2" w:rsidRDefault="007C7F4F" w:rsidP="007C7F4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1C2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освоения </w:t>
      </w:r>
      <w:r w:rsidR="0094545B" w:rsidRPr="00FD01C2">
        <w:rPr>
          <w:rFonts w:ascii="Times New Roman" w:eastAsia="Calibri" w:hAnsi="Times New Roman" w:cs="Times New Roman"/>
          <w:sz w:val="24"/>
          <w:szCs w:val="24"/>
        </w:rPr>
        <w:t xml:space="preserve">ППССЗ </w:t>
      </w:r>
      <w:r w:rsidR="007154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45B" w:rsidRPr="00FD0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01C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BF76B9" w:rsidRPr="00FD01C2">
        <w:rPr>
          <w:rFonts w:ascii="Times New Roman" w:eastAsia="Calibri" w:hAnsi="Times New Roman" w:cs="Times New Roman"/>
          <w:sz w:val="24"/>
          <w:szCs w:val="24"/>
        </w:rPr>
        <w:t>специальности</w:t>
      </w:r>
      <w:r w:rsidRPr="00FD0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AD5">
        <w:rPr>
          <w:rFonts w:ascii="Times New Roman" w:hAnsi="Times New Roman" w:cs="Times New Roman"/>
          <w:sz w:val="24"/>
          <w:szCs w:val="24"/>
        </w:rPr>
        <w:t>38</w:t>
      </w:r>
      <w:r w:rsidR="005D6AD5" w:rsidRPr="00FD01C2">
        <w:rPr>
          <w:rFonts w:ascii="Times New Roman" w:hAnsi="Times New Roman" w:cs="Times New Roman"/>
          <w:sz w:val="24"/>
          <w:szCs w:val="24"/>
        </w:rPr>
        <w:t>.02.0</w:t>
      </w:r>
      <w:r w:rsidR="005D6AD5">
        <w:rPr>
          <w:rFonts w:ascii="Times New Roman" w:hAnsi="Times New Roman" w:cs="Times New Roman"/>
          <w:sz w:val="24"/>
          <w:szCs w:val="24"/>
        </w:rPr>
        <w:t>4</w:t>
      </w:r>
      <w:r w:rsidR="005D6AD5" w:rsidRPr="00FD01C2">
        <w:rPr>
          <w:rFonts w:ascii="Times New Roman" w:hAnsi="Times New Roman" w:cs="Times New Roman"/>
          <w:sz w:val="24"/>
          <w:szCs w:val="24"/>
        </w:rPr>
        <w:t xml:space="preserve"> </w:t>
      </w:r>
      <w:r w:rsidR="005D6AD5">
        <w:rPr>
          <w:rFonts w:ascii="Times New Roman" w:hAnsi="Times New Roman" w:cs="Times New Roman"/>
          <w:sz w:val="24"/>
          <w:szCs w:val="24"/>
        </w:rPr>
        <w:t xml:space="preserve">Коммерция (по отраслям) </w:t>
      </w:r>
      <w:r w:rsidR="007C476B" w:rsidRPr="00FD01C2">
        <w:rPr>
          <w:rFonts w:ascii="Times New Roman" w:eastAsia="Calibri" w:hAnsi="Times New Roman" w:cs="Times New Roman"/>
          <w:sz w:val="24"/>
          <w:szCs w:val="24"/>
        </w:rPr>
        <w:t xml:space="preserve">на базе </w:t>
      </w:r>
      <w:proofErr w:type="gramStart"/>
      <w:r w:rsidR="005D6AD5">
        <w:rPr>
          <w:rFonts w:ascii="Times New Roman" w:eastAsia="Calibri" w:hAnsi="Times New Roman" w:cs="Times New Roman"/>
          <w:sz w:val="24"/>
          <w:szCs w:val="24"/>
        </w:rPr>
        <w:t xml:space="preserve">среднего </w:t>
      </w:r>
      <w:r w:rsidR="007C476B" w:rsidRPr="00FD01C2">
        <w:rPr>
          <w:rFonts w:ascii="Times New Roman" w:eastAsia="Calibri" w:hAnsi="Times New Roman" w:cs="Times New Roman"/>
          <w:sz w:val="24"/>
          <w:szCs w:val="24"/>
        </w:rPr>
        <w:t xml:space="preserve"> общего</w:t>
      </w:r>
      <w:proofErr w:type="gramEnd"/>
      <w:r w:rsidR="007C476B" w:rsidRPr="00FD01C2">
        <w:rPr>
          <w:rFonts w:ascii="Times New Roman" w:eastAsia="Calibri" w:hAnsi="Times New Roman" w:cs="Times New Roman"/>
          <w:sz w:val="24"/>
          <w:szCs w:val="24"/>
        </w:rPr>
        <w:t xml:space="preserve"> образования по</w:t>
      </w:r>
      <w:r w:rsidRPr="00FD01C2">
        <w:rPr>
          <w:rFonts w:ascii="Times New Roman" w:eastAsia="Calibri" w:hAnsi="Times New Roman" w:cs="Times New Roman"/>
          <w:sz w:val="24"/>
          <w:szCs w:val="24"/>
        </w:rPr>
        <w:t xml:space="preserve"> очной форме обу</w:t>
      </w:r>
      <w:r w:rsidR="007C476B" w:rsidRPr="00FD01C2">
        <w:rPr>
          <w:rFonts w:ascii="Times New Roman" w:eastAsia="Calibri" w:hAnsi="Times New Roman" w:cs="Times New Roman"/>
          <w:sz w:val="24"/>
          <w:szCs w:val="24"/>
        </w:rPr>
        <w:t xml:space="preserve">чения  </w:t>
      </w:r>
      <w:r w:rsidR="00FD01C2">
        <w:rPr>
          <w:rFonts w:ascii="Times New Roman" w:eastAsia="Calibri" w:hAnsi="Times New Roman" w:cs="Times New Roman"/>
          <w:sz w:val="24"/>
          <w:szCs w:val="24"/>
        </w:rPr>
        <w:t xml:space="preserve">базовой подготовки </w:t>
      </w:r>
      <w:r w:rsidR="007C476B" w:rsidRPr="00FD01C2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BF76B9" w:rsidRPr="00FD0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AD5">
        <w:rPr>
          <w:rFonts w:ascii="Times New Roman" w:eastAsia="Calibri" w:hAnsi="Times New Roman" w:cs="Times New Roman"/>
          <w:sz w:val="24"/>
          <w:szCs w:val="24"/>
        </w:rPr>
        <w:t>1</w:t>
      </w:r>
      <w:r w:rsidRPr="00FD01C2">
        <w:rPr>
          <w:rFonts w:ascii="Times New Roman" w:eastAsia="Calibri" w:hAnsi="Times New Roman" w:cs="Times New Roman"/>
          <w:sz w:val="24"/>
          <w:szCs w:val="24"/>
        </w:rPr>
        <w:t xml:space="preserve"> год 10 месяцев.</w:t>
      </w:r>
    </w:p>
    <w:p w:rsidR="007C7F4F" w:rsidRPr="00FD01C2" w:rsidRDefault="007C7F4F" w:rsidP="007C7F4F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D01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br w:type="page"/>
      </w:r>
    </w:p>
    <w:p w:rsidR="00D072C2" w:rsidRPr="00FD01C2" w:rsidRDefault="00D072C2" w:rsidP="00D072C2">
      <w:pPr>
        <w:pStyle w:val="13"/>
        <w:keepNext/>
        <w:keepLines/>
        <w:pageBreakBefore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1C2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31"/>
        <w:gridCol w:w="785"/>
      </w:tblGrid>
      <w:tr w:rsidR="00D072C2" w:rsidRPr="003A78EF" w:rsidTr="00070B45">
        <w:tc>
          <w:tcPr>
            <w:tcW w:w="8831" w:type="dxa"/>
          </w:tcPr>
          <w:p w:rsidR="00D072C2" w:rsidRPr="003A78EF" w:rsidRDefault="00D072C2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1. Общие положения</w:t>
            </w:r>
          </w:p>
        </w:tc>
        <w:tc>
          <w:tcPr>
            <w:tcW w:w="785" w:type="dxa"/>
            <w:vAlign w:val="bottom"/>
          </w:tcPr>
          <w:p w:rsidR="00D072C2" w:rsidRPr="003A78EF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D072C2" w:rsidRPr="003A78EF" w:rsidTr="00070B45">
        <w:tc>
          <w:tcPr>
            <w:tcW w:w="8831" w:type="dxa"/>
          </w:tcPr>
          <w:p w:rsidR="00D072C2" w:rsidRPr="003A78EF" w:rsidRDefault="00D072C2" w:rsidP="008465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1.1. Программа подготовки специалистов среднего звена </w:t>
            </w:r>
            <w:r w:rsidR="00846555" w:rsidRPr="003A78EF">
              <w:rPr>
                <w:rFonts w:ascii="Times New Roman" w:hAnsi="Times New Roman" w:cs="Times New Roman"/>
                <w:sz w:val="24"/>
                <w:szCs w:val="24"/>
              </w:rPr>
              <w:t>(ППССЗ)</w:t>
            </w: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D6AD5" w:rsidRPr="00FD01C2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AD5" w:rsidRPr="00FD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785" w:type="dxa"/>
            <w:vAlign w:val="bottom"/>
          </w:tcPr>
          <w:p w:rsidR="00D072C2" w:rsidRPr="003A78EF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D072C2" w:rsidRPr="003A78EF" w:rsidTr="00070B45">
        <w:tc>
          <w:tcPr>
            <w:tcW w:w="8831" w:type="dxa"/>
          </w:tcPr>
          <w:p w:rsidR="00D072C2" w:rsidRPr="003A78EF" w:rsidRDefault="00D072C2" w:rsidP="00D07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1.2. Нормативные документы для разработки ППССЗ специальности 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D6AD5" w:rsidRPr="00FD01C2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AD5" w:rsidRPr="00FD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785" w:type="dxa"/>
            <w:vAlign w:val="bottom"/>
          </w:tcPr>
          <w:p w:rsidR="00D072C2" w:rsidRPr="003A78EF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D072C2" w:rsidRPr="003A78EF" w:rsidTr="00070B45">
        <w:tc>
          <w:tcPr>
            <w:tcW w:w="8831" w:type="dxa"/>
          </w:tcPr>
          <w:p w:rsidR="00D072C2" w:rsidRPr="003A78EF" w:rsidRDefault="00D072C2" w:rsidP="005D6A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1.3. Общая характеристика </w:t>
            </w:r>
            <w:r w:rsidR="00846555"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ППССЗ по </w:t>
            </w:r>
            <w:proofErr w:type="gramStart"/>
            <w:r w:rsidR="00846555"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D6AD5" w:rsidRPr="00FD01C2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5D6AD5" w:rsidRPr="00FD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785" w:type="dxa"/>
            <w:vAlign w:val="bottom"/>
          </w:tcPr>
          <w:p w:rsidR="00D072C2" w:rsidRPr="003A78EF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D072C2" w:rsidRPr="003A78EF" w:rsidTr="00070B45">
        <w:tc>
          <w:tcPr>
            <w:tcW w:w="8831" w:type="dxa"/>
          </w:tcPr>
          <w:p w:rsidR="00D072C2" w:rsidRPr="003A78EF" w:rsidRDefault="00D072C2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1.4. Требования к абитуриенту</w:t>
            </w:r>
          </w:p>
        </w:tc>
        <w:tc>
          <w:tcPr>
            <w:tcW w:w="785" w:type="dxa"/>
            <w:vAlign w:val="bottom"/>
          </w:tcPr>
          <w:p w:rsidR="00D072C2" w:rsidRPr="003A78EF" w:rsidRDefault="00CD2FF9" w:rsidP="00CD2FF9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CD2FF9" w:rsidRPr="003A78EF" w:rsidTr="00070B45">
        <w:tc>
          <w:tcPr>
            <w:tcW w:w="8831" w:type="dxa"/>
          </w:tcPr>
          <w:p w:rsidR="00CD2FF9" w:rsidRPr="003A78EF" w:rsidRDefault="00CD2FF9" w:rsidP="00CD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  <w:r w:rsidR="005F7601" w:rsidRPr="003A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78EF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характеристика выпускника</w:t>
            </w:r>
          </w:p>
        </w:tc>
        <w:tc>
          <w:tcPr>
            <w:tcW w:w="785" w:type="dxa"/>
            <w:vAlign w:val="bottom"/>
          </w:tcPr>
          <w:p w:rsidR="00CD2FF9" w:rsidRPr="003A78EF" w:rsidRDefault="005E3E2E" w:rsidP="00CD2FF9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D072C2" w:rsidRPr="003A78EF" w:rsidTr="00070B45">
        <w:tc>
          <w:tcPr>
            <w:tcW w:w="8831" w:type="dxa"/>
          </w:tcPr>
          <w:p w:rsidR="00D072C2" w:rsidRPr="003A78EF" w:rsidRDefault="00D072C2" w:rsidP="00755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2. Характеристика профессиональной деятельности выпускника по специальности 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D6AD5" w:rsidRPr="00FD01C2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AD5" w:rsidRPr="00FD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785" w:type="dxa"/>
            <w:vAlign w:val="bottom"/>
          </w:tcPr>
          <w:p w:rsidR="00D072C2" w:rsidRPr="003A78EF" w:rsidRDefault="00113F68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D072C2" w:rsidRPr="003A78EF" w:rsidTr="00070B45">
        <w:tc>
          <w:tcPr>
            <w:tcW w:w="8831" w:type="dxa"/>
          </w:tcPr>
          <w:p w:rsidR="00D072C2" w:rsidRPr="003A78EF" w:rsidRDefault="00D072C2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2.1. Область профессиональной деятельности выпускника</w:t>
            </w:r>
          </w:p>
        </w:tc>
        <w:tc>
          <w:tcPr>
            <w:tcW w:w="785" w:type="dxa"/>
            <w:vAlign w:val="bottom"/>
          </w:tcPr>
          <w:p w:rsidR="00D072C2" w:rsidRPr="003A78EF" w:rsidRDefault="00113F68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D072C2" w:rsidRPr="003A78EF" w:rsidTr="00070B45">
        <w:tc>
          <w:tcPr>
            <w:tcW w:w="8831" w:type="dxa"/>
          </w:tcPr>
          <w:p w:rsidR="00D072C2" w:rsidRPr="003A78EF" w:rsidRDefault="00D072C2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2.2. Объекты профессиональной деятельности выпускника</w:t>
            </w:r>
          </w:p>
        </w:tc>
        <w:tc>
          <w:tcPr>
            <w:tcW w:w="785" w:type="dxa"/>
            <w:vAlign w:val="bottom"/>
          </w:tcPr>
          <w:p w:rsidR="00D072C2" w:rsidRPr="003A78EF" w:rsidRDefault="00113F68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D072C2" w:rsidRPr="003A78EF" w:rsidTr="00070B45">
        <w:tc>
          <w:tcPr>
            <w:tcW w:w="8831" w:type="dxa"/>
          </w:tcPr>
          <w:p w:rsidR="00D072C2" w:rsidRPr="003A78EF" w:rsidRDefault="00D072C2" w:rsidP="005F7601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2.3. Виды деятельности выпускника</w:t>
            </w:r>
          </w:p>
        </w:tc>
        <w:tc>
          <w:tcPr>
            <w:tcW w:w="785" w:type="dxa"/>
            <w:vAlign w:val="bottom"/>
          </w:tcPr>
          <w:p w:rsidR="00D072C2" w:rsidRPr="003A78EF" w:rsidRDefault="005E3E2E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D072C2" w:rsidRPr="003A78EF" w:rsidTr="00070B45">
        <w:tc>
          <w:tcPr>
            <w:tcW w:w="8831" w:type="dxa"/>
          </w:tcPr>
          <w:p w:rsidR="00D072C2" w:rsidRPr="003A78EF" w:rsidRDefault="00D072C2" w:rsidP="0036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>3. Компетенц</w:t>
            </w:r>
            <w:r w:rsidR="00F36A9A"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ии выпускника по </w:t>
            </w:r>
            <w:proofErr w:type="gramStart"/>
            <w:r w:rsidR="00F36A9A"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 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D6AD5" w:rsidRPr="00FD01C2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5D6AD5" w:rsidRPr="00FD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AD5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в результате освоения </w:t>
            </w:r>
            <w:r w:rsidR="003662BC" w:rsidRPr="003A78EF">
              <w:rPr>
                <w:rFonts w:ascii="Times New Roman" w:hAnsi="Times New Roman" w:cs="Times New Roman"/>
                <w:sz w:val="24"/>
                <w:szCs w:val="24"/>
              </w:rPr>
              <w:t>ППССЗ</w:t>
            </w:r>
          </w:p>
        </w:tc>
        <w:tc>
          <w:tcPr>
            <w:tcW w:w="785" w:type="dxa"/>
            <w:vAlign w:val="bottom"/>
          </w:tcPr>
          <w:p w:rsidR="00D072C2" w:rsidRPr="003A78EF" w:rsidRDefault="005E3E2E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D072C2" w:rsidRPr="003A78EF" w:rsidTr="00070B45">
        <w:tc>
          <w:tcPr>
            <w:tcW w:w="8831" w:type="dxa"/>
          </w:tcPr>
          <w:p w:rsidR="00D072C2" w:rsidRPr="00EC2115" w:rsidRDefault="00D072C2" w:rsidP="003662BC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Документы, регламентирующие содержание и организацию образовательного процесса при реализации </w:t>
            </w:r>
            <w:r w:rsidR="003662BC"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ППССЗ </w:t>
            </w:r>
            <w:r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</w:t>
            </w:r>
            <w:proofErr w:type="gramStart"/>
            <w:r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специальности  </w:t>
            </w:r>
            <w:r w:rsidR="005D6AD5"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>38.02.04</w:t>
            </w:r>
            <w:proofErr w:type="gramEnd"/>
            <w:r w:rsidR="005D6AD5"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Коммерция (по отраслям)</w:t>
            </w:r>
          </w:p>
        </w:tc>
        <w:tc>
          <w:tcPr>
            <w:tcW w:w="785" w:type="dxa"/>
            <w:vAlign w:val="bottom"/>
          </w:tcPr>
          <w:p w:rsidR="00D072C2" w:rsidRPr="003A78EF" w:rsidRDefault="00D072C2" w:rsidP="005E3E2E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5E3E2E"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D072C2" w:rsidRPr="003A78EF" w:rsidTr="00070B45">
        <w:tc>
          <w:tcPr>
            <w:tcW w:w="8831" w:type="dxa"/>
          </w:tcPr>
          <w:p w:rsidR="00D072C2" w:rsidRPr="00EC2115" w:rsidRDefault="00D072C2" w:rsidP="003662BC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4.1. </w:t>
            </w:r>
            <w:r w:rsidR="003662BC"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Календарный учебный </w:t>
            </w:r>
            <w:proofErr w:type="gramStart"/>
            <w:r w:rsidR="003662BC"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график</w:t>
            </w:r>
            <w:r w:rsidR="0094545B"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36A9A"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реализации</w:t>
            </w:r>
            <w:proofErr w:type="gramEnd"/>
            <w:r w:rsidR="00F36A9A"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ППССЗ по специальности </w:t>
            </w:r>
            <w:r w:rsidR="005D6AD5"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785" w:type="dxa"/>
            <w:vAlign w:val="bottom"/>
          </w:tcPr>
          <w:p w:rsidR="00D072C2" w:rsidRPr="003A78EF" w:rsidRDefault="00CD2FF9" w:rsidP="005E3E2E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5E3E2E"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D072C2" w:rsidRPr="003A78EF" w:rsidTr="00070B45">
        <w:tc>
          <w:tcPr>
            <w:tcW w:w="8831" w:type="dxa"/>
          </w:tcPr>
          <w:p w:rsidR="00D072C2" w:rsidRPr="00EC2115" w:rsidRDefault="00D072C2" w:rsidP="003662BC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4.2. Учебный план </w:t>
            </w:r>
            <w:r w:rsidR="003662BC"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>ППССЗ</w:t>
            </w:r>
            <w:r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</w:t>
            </w:r>
            <w:proofErr w:type="gramStart"/>
            <w:r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специальности  </w:t>
            </w:r>
            <w:r w:rsidR="005D6AD5"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>38.02.04</w:t>
            </w:r>
            <w:proofErr w:type="gramEnd"/>
            <w:r w:rsidR="005D6AD5" w:rsidRPr="00EC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Коммерция (по отраслям)</w:t>
            </w:r>
          </w:p>
        </w:tc>
        <w:tc>
          <w:tcPr>
            <w:tcW w:w="785" w:type="dxa"/>
            <w:vAlign w:val="bottom"/>
          </w:tcPr>
          <w:p w:rsidR="00D072C2" w:rsidRPr="003A78EF" w:rsidRDefault="00CD2FF9" w:rsidP="005E3E2E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5E3E2E"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D072C2" w:rsidRPr="003A78EF" w:rsidTr="00070B45">
        <w:tc>
          <w:tcPr>
            <w:tcW w:w="8831" w:type="dxa"/>
          </w:tcPr>
          <w:p w:rsidR="00D072C2" w:rsidRPr="005D6AD5" w:rsidRDefault="00D072C2" w:rsidP="0071542E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6AD5">
              <w:rPr>
                <w:rFonts w:ascii="Times New Roman" w:hAnsi="Times New Roman" w:cs="Times New Roman"/>
                <w:b w:val="0"/>
                <w:sz w:val="24"/>
                <w:szCs w:val="24"/>
              </w:rPr>
              <w:t>4.3. Перечень рабочих программ учебных дисциплин и профессиональных модулей</w:t>
            </w:r>
            <w:r w:rsidRPr="005D6AD5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="00F36A9A" w:rsidRPr="005D6AD5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="00F36A9A" w:rsidRPr="005D6A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специальности </w:t>
            </w:r>
            <w:r w:rsidR="005D6AD5" w:rsidRPr="005D6AD5">
              <w:rPr>
                <w:rFonts w:ascii="Times New Roman" w:hAnsi="Times New Roman" w:cs="Times New Roman"/>
                <w:b w:val="0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785" w:type="dxa"/>
            <w:vAlign w:val="bottom"/>
          </w:tcPr>
          <w:p w:rsidR="00113F68" w:rsidRDefault="005E3E2E" w:rsidP="00755EE4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13F6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D072C2" w:rsidRPr="003A78EF" w:rsidRDefault="00D072C2" w:rsidP="00755EE4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72C2" w:rsidRPr="003A78EF" w:rsidTr="00070B45">
        <w:tc>
          <w:tcPr>
            <w:tcW w:w="8831" w:type="dxa"/>
          </w:tcPr>
          <w:p w:rsidR="00D072C2" w:rsidRPr="005D6AD5" w:rsidRDefault="00D072C2" w:rsidP="00755EE4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6AD5">
              <w:rPr>
                <w:rFonts w:ascii="Times New Roman" w:hAnsi="Times New Roman" w:cs="Times New Roman"/>
                <w:b w:val="0"/>
                <w:sz w:val="24"/>
                <w:szCs w:val="24"/>
              </w:rPr>
              <w:t>4.4. Программа учебной и производственной практик</w:t>
            </w:r>
          </w:p>
        </w:tc>
        <w:tc>
          <w:tcPr>
            <w:tcW w:w="785" w:type="dxa"/>
            <w:vAlign w:val="bottom"/>
          </w:tcPr>
          <w:p w:rsidR="00D072C2" w:rsidRPr="003A78EF" w:rsidRDefault="00D072C2" w:rsidP="00113F68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13F68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070B45" w:rsidRPr="003A78EF" w:rsidTr="00070B45">
        <w:tc>
          <w:tcPr>
            <w:tcW w:w="8831" w:type="dxa"/>
          </w:tcPr>
          <w:p w:rsidR="00070B45" w:rsidRPr="00685EB5" w:rsidRDefault="00070B45" w:rsidP="00070B4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E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4.5 Рабочая программа воспитания 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070B45" w:rsidRPr="003A78EF" w:rsidTr="00070B45">
        <w:tc>
          <w:tcPr>
            <w:tcW w:w="8831" w:type="dxa"/>
          </w:tcPr>
          <w:p w:rsidR="00070B45" w:rsidRPr="00685EB5" w:rsidRDefault="00070B45" w:rsidP="00070B4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EB5">
              <w:rPr>
                <w:rFonts w:ascii="Times New Roman" w:hAnsi="Times New Roman" w:cs="Times New Roman"/>
                <w:b w:val="0"/>
                <w:sz w:val="24"/>
                <w:szCs w:val="24"/>
              </w:rPr>
              <w:t>4.6 Календарный план воспитательной работы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070B45" w:rsidRPr="003A78EF" w:rsidTr="00070B45">
        <w:tc>
          <w:tcPr>
            <w:tcW w:w="8831" w:type="dxa"/>
          </w:tcPr>
          <w:p w:rsidR="00070B45" w:rsidRPr="005D6AD5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6AD5">
              <w:rPr>
                <w:rFonts w:ascii="Times New Roman" w:hAnsi="Times New Roman" w:cs="Times New Roman"/>
                <w:b w:val="0"/>
                <w:sz w:val="24"/>
                <w:szCs w:val="24"/>
              </w:rPr>
              <w:t>5. Фактическое ресурсное обеспечение ППССЗ по специальности 38.02.04 Коммерция (по отраслям)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070B45" w:rsidRPr="003A78EF" w:rsidTr="00070B45">
        <w:tc>
          <w:tcPr>
            <w:tcW w:w="8831" w:type="dxa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5.1. Кадровое обеспечение учебного процесса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070B45" w:rsidRPr="003A78EF" w:rsidTr="00070B45">
        <w:tc>
          <w:tcPr>
            <w:tcW w:w="8831" w:type="dxa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5.2. Учебно-методическое и информационное обеспечение учебного процесса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</w:tr>
      <w:tr w:rsidR="00070B45" w:rsidRPr="003A78EF" w:rsidTr="00070B45">
        <w:tc>
          <w:tcPr>
            <w:tcW w:w="8831" w:type="dxa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5.3. Материально-техническое обеспечение учебного процесса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070B45" w:rsidRPr="003A78EF" w:rsidTr="00070B45">
        <w:tc>
          <w:tcPr>
            <w:tcW w:w="8831" w:type="dxa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6. Характеристика среды техникума, обеспечивающая развитие общих и профессиональных компетенций выпускников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070B45" w:rsidRPr="003A78EF" w:rsidTr="00070B45">
        <w:tc>
          <w:tcPr>
            <w:tcW w:w="8831" w:type="dxa"/>
          </w:tcPr>
          <w:p w:rsidR="00070B45" w:rsidRPr="005D6AD5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6AD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7. Нормативно-методическое обеспечение системы оценки качества освоения обучающимися </w:t>
            </w:r>
            <w:proofErr w:type="gramStart"/>
            <w:r w:rsidRPr="005D6AD5">
              <w:rPr>
                <w:rFonts w:ascii="Times New Roman" w:hAnsi="Times New Roman" w:cs="Times New Roman"/>
                <w:b w:val="0"/>
                <w:sz w:val="24"/>
                <w:szCs w:val="24"/>
              </w:rPr>
              <w:t>ППССЗ  по</w:t>
            </w:r>
            <w:proofErr w:type="gramEnd"/>
            <w:r w:rsidRPr="005D6A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специальности 38.02.04 Коммерция (по отраслям)</w:t>
            </w:r>
          </w:p>
        </w:tc>
        <w:tc>
          <w:tcPr>
            <w:tcW w:w="785" w:type="dxa"/>
            <w:vAlign w:val="bottom"/>
          </w:tcPr>
          <w:p w:rsidR="00070B45" w:rsidRPr="005D6AD5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</w:tr>
      <w:tr w:rsidR="00070B45" w:rsidRPr="003A78EF" w:rsidTr="00070B45">
        <w:tc>
          <w:tcPr>
            <w:tcW w:w="8831" w:type="dxa"/>
          </w:tcPr>
          <w:p w:rsidR="00070B45" w:rsidRPr="005D6AD5" w:rsidRDefault="00070B45" w:rsidP="00070B4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6AD5">
              <w:rPr>
                <w:rFonts w:ascii="Times New Roman" w:hAnsi="Times New Roman" w:cs="Times New Roman"/>
                <w:b w:val="0"/>
                <w:sz w:val="24"/>
                <w:szCs w:val="24"/>
              </w:rPr>
              <w:t>7.1. Текущий контроль успеваемости и промежуточная аттестация</w:t>
            </w:r>
          </w:p>
        </w:tc>
        <w:tc>
          <w:tcPr>
            <w:tcW w:w="785" w:type="dxa"/>
            <w:vAlign w:val="bottom"/>
          </w:tcPr>
          <w:p w:rsidR="00070B45" w:rsidRPr="005D6AD5" w:rsidRDefault="00070B45" w:rsidP="00070B4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</w:tr>
      <w:tr w:rsidR="00070B45" w:rsidRPr="003A78EF" w:rsidTr="00070B45">
        <w:tc>
          <w:tcPr>
            <w:tcW w:w="8831" w:type="dxa"/>
          </w:tcPr>
          <w:p w:rsidR="00070B45" w:rsidRPr="005D6AD5" w:rsidRDefault="00070B45" w:rsidP="00070B4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6AD5">
              <w:rPr>
                <w:rFonts w:ascii="Times New Roman" w:hAnsi="Times New Roman" w:cs="Times New Roman"/>
                <w:b w:val="0"/>
                <w:sz w:val="24"/>
                <w:szCs w:val="24"/>
              </w:rPr>
              <w:t>7.2. Государственная итоговая аттестация выпускников по специальности 38.02.04 Коммерция (по отраслям)</w:t>
            </w:r>
          </w:p>
        </w:tc>
        <w:tc>
          <w:tcPr>
            <w:tcW w:w="785" w:type="dxa"/>
            <w:vAlign w:val="bottom"/>
          </w:tcPr>
          <w:p w:rsidR="00070B45" w:rsidRPr="005D6AD5" w:rsidRDefault="00070B45" w:rsidP="00070B45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 w:rsidR="00070B45" w:rsidRPr="003A78EF" w:rsidTr="00070B45">
        <w:tc>
          <w:tcPr>
            <w:tcW w:w="8831" w:type="dxa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8. Возможности продолжения образования выпускников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D6AD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специальности 38.02.04 Коммерция (по отраслям)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070B45" w:rsidRPr="003A78EF" w:rsidTr="00070B45">
        <w:tc>
          <w:tcPr>
            <w:tcW w:w="8831" w:type="dxa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Приложения.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70B45" w:rsidRPr="003A78EF" w:rsidTr="00070B45">
        <w:tc>
          <w:tcPr>
            <w:tcW w:w="8831" w:type="dxa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1. Календарный учебный график реализации ППССЗ по специальности </w:t>
            </w:r>
            <w:r w:rsidRPr="005D6AD5">
              <w:rPr>
                <w:rFonts w:ascii="Times New Roman" w:hAnsi="Times New Roman" w:cs="Times New Roman"/>
                <w:b w:val="0"/>
                <w:sz w:val="24"/>
                <w:szCs w:val="24"/>
              </w:rPr>
              <w:t>38.02.04 Коммерция (по отраслям)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D6AD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программе</w:t>
            </w:r>
            <w:r w:rsidRPr="003A78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базовой подготовки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70B45" w:rsidRPr="003A78EF" w:rsidTr="00070B45">
        <w:tc>
          <w:tcPr>
            <w:tcW w:w="8831" w:type="dxa"/>
          </w:tcPr>
          <w:p w:rsidR="00070B45" w:rsidRPr="003A78EF" w:rsidRDefault="00070B45" w:rsidP="00070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2. Учебный план ППССЗ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(по отраслям) </w:t>
            </w: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>по программе базовой подготовки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70B45" w:rsidRPr="003A78EF" w:rsidTr="00070B45">
        <w:tc>
          <w:tcPr>
            <w:tcW w:w="8831" w:type="dxa"/>
          </w:tcPr>
          <w:p w:rsidR="00070B45" w:rsidRPr="003A78EF" w:rsidRDefault="00070B45" w:rsidP="00070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3. Рабочие программы учебных дисциплин, междисциплинарных курсов, профессиональных </w:t>
            </w:r>
            <w:proofErr w:type="gramStart"/>
            <w:r w:rsidRPr="003A78EF">
              <w:rPr>
                <w:rFonts w:ascii="Times New Roman" w:hAnsi="Times New Roman" w:cs="Times New Roman"/>
                <w:sz w:val="24"/>
                <w:szCs w:val="24"/>
              </w:rPr>
              <w:t>модулей  по</w:t>
            </w:r>
            <w:proofErr w:type="gramEnd"/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70B45" w:rsidRPr="003A78EF" w:rsidTr="00070B45">
        <w:tc>
          <w:tcPr>
            <w:tcW w:w="8831" w:type="dxa"/>
          </w:tcPr>
          <w:p w:rsidR="00070B45" w:rsidRPr="00685EB5" w:rsidRDefault="00070B45" w:rsidP="00070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EB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4. Рабочая программа воспитания </w:t>
            </w:r>
            <w:proofErr w:type="gramStart"/>
            <w:r w:rsidRPr="00685EB5">
              <w:rPr>
                <w:rFonts w:ascii="Times New Roman" w:hAnsi="Times New Roman" w:cs="Times New Roman"/>
                <w:sz w:val="24"/>
                <w:szCs w:val="24"/>
              </w:rPr>
              <w:t>обучающихся  по</w:t>
            </w:r>
            <w:proofErr w:type="gramEnd"/>
            <w:r w:rsidRPr="00685EB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70B45" w:rsidRPr="003A78EF" w:rsidTr="00070B45">
        <w:tc>
          <w:tcPr>
            <w:tcW w:w="8831" w:type="dxa"/>
          </w:tcPr>
          <w:p w:rsidR="00070B45" w:rsidRPr="00685EB5" w:rsidRDefault="00070B45" w:rsidP="00070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EB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5. Календарный план воспитательной работы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70B45" w:rsidRPr="003A78EF" w:rsidTr="00070B45">
        <w:tc>
          <w:tcPr>
            <w:tcW w:w="8831" w:type="dxa"/>
          </w:tcPr>
          <w:p w:rsidR="00070B45" w:rsidRPr="003A78EF" w:rsidRDefault="00070B45" w:rsidP="00070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4. Проект программы государственной итоговой аттестации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70B45" w:rsidRPr="003A78EF" w:rsidTr="00070B45">
        <w:tc>
          <w:tcPr>
            <w:tcW w:w="8831" w:type="dxa"/>
          </w:tcPr>
          <w:p w:rsidR="00070B45" w:rsidRPr="003A78EF" w:rsidRDefault="00070B45" w:rsidP="00070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5. Фонды оценочных средств </w:t>
            </w:r>
            <w:proofErr w:type="gramStart"/>
            <w:r w:rsidRPr="003A78EF">
              <w:rPr>
                <w:rFonts w:ascii="Times New Roman" w:hAnsi="Times New Roman" w:cs="Times New Roman"/>
                <w:sz w:val="24"/>
                <w:szCs w:val="24"/>
              </w:rPr>
              <w:t>ППССЗ  по</w:t>
            </w:r>
            <w:proofErr w:type="gramEnd"/>
            <w:r w:rsidRPr="003A78E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785" w:type="dxa"/>
            <w:vAlign w:val="bottom"/>
          </w:tcPr>
          <w:p w:rsidR="00070B45" w:rsidRPr="003A78EF" w:rsidRDefault="00070B45" w:rsidP="00070B45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072C2" w:rsidRPr="00FD01C2" w:rsidRDefault="00D072C2" w:rsidP="00D072C2">
      <w:pPr>
        <w:pStyle w:val="20"/>
        <w:shd w:val="clear" w:color="auto" w:fill="auto"/>
        <w:tabs>
          <w:tab w:val="left" w:pos="238"/>
          <w:tab w:val="right" w:leader="dot" w:pos="7411"/>
        </w:tabs>
        <w:spacing w:before="0" w:line="36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D072C2" w:rsidRPr="00FD01C2" w:rsidRDefault="00D072C2" w:rsidP="00D072C2">
      <w:pPr>
        <w:pStyle w:val="ad"/>
        <w:numPr>
          <w:ilvl w:val="0"/>
          <w:numId w:val="20"/>
        </w:numPr>
        <w:shd w:val="clear" w:color="auto" w:fill="auto"/>
        <w:tabs>
          <w:tab w:val="left" w:pos="1190"/>
        </w:tabs>
        <w:spacing w:before="0" w:line="360" w:lineRule="auto"/>
        <w:ind w:left="1160" w:hanging="540"/>
        <w:rPr>
          <w:rFonts w:ascii="Times New Roman" w:hAnsi="Times New Roman" w:cs="Times New Roman"/>
          <w:sz w:val="24"/>
          <w:szCs w:val="24"/>
        </w:rPr>
        <w:sectPr w:rsidR="00D072C2" w:rsidRPr="00FD01C2" w:rsidSect="00755EE4">
          <w:footerReference w:type="even" r:id="rId9"/>
          <w:footerReference w:type="default" r:id="rId10"/>
          <w:pgSz w:w="11905" w:h="16837"/>
          <w:pgMar w:top="1134" w:right="851" w:bottom="1134" w:left="1418" w:header="0" w:footer="6" w:gutter="0"/>
          <w:cols w:space="720"/>
          <w:noEndnote/>
          <w:titlePg/>
          <w:docGrid w:linePitch="360"/>
        </w:sectPr>
      </w:pPr>
    </w:p>
    <w:p w:rsidR="00BF76B9" w:rsidRPr="002E18FC" w:rsidRDefault="00D072C2" w:rsidP="00BF76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lastRenderedPageBreak/>
        <w:t>О</w:t>
      </w:r>
      <w:r w:rsidR="00BF76B9" w:rsidRPr="002E18FC">
        <w:rPr>
          <w:rFonts w:ascii="Times New Roman" w:hAnsi="Times New Roman" w:cs="Times New Roman"/>
          <w:b/>
          <w:sz w:val="20"/>
          <w:szCs w:val="20"/>
        </w:rPr>
        <w:t>БЩИЕ ПОЛОЖЕНИЯ</w:t>
      </w:r>
    </w:p>
    <w:p w:rsidR="00755EE4" w:rsidRPr="002E18FC" w:rsidRDefault="00BF76B9" w:rsidP="00755EE4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755EE4" w:rsidRPr="002E18FC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755EE4" w:rsidRPr="002E18FC" w:rsidRDefault="00755EE4" w:rsidP="00755EE4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>1.1. Программа подготовки специалистов среднего звена</w:t>
      </w:r>
      <w:r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Pr="002E18FC">
        <w:rPr>
          <w:rFonts w:ascii="Times New Roman" w:hAnsi="Times New Roman" w:cs="Times New Roman"/>
          <w:b/>
          <w:sz w:val="20"/>
          <w:szCs w:val="20"/>
        </w:rPr>
        <w:t xml:space="preserve">по специальности </w:t>
      </w:r>
      <w:r w:rsidR="005D6AD5" w:rsidRPr="002E18FC">
        <w:rPr>
          <w:rFonts w:ascii="Times New Roman" w:hAnsi="Times New Roman" w:cs="Times New Roman"/>
          <w:b/>
          <w:sz w:val="20"/>
          <w:szCs w:val="20"/>
        </w:rPr>
        <w:t>38.02.04 Коммерция (по отраслям)</w:t>
      </w:r>
    </w:p>
    <w:p w:rsidR="00D06900" w:rsidRPr="002E18FC" w:rsidRDefault="00755EE4" w:rsidP="002E18FC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Программа подготовки специалистов среднего звена по специальности </w:t>
      </w:r>
      <w:r w:rsidR="005D6AD5" w:rsidRPr="002E18FC">
        <w:rPr>
          <w:rFonts w:ascii="Times New Roman" w:hAnsi="Times New Roman" w:cs="Times New Roman"/>
          <w:sz w:val="20"/>
          <w:szCs w:val="20"/>
        </w:rPr>
        <w:t xml:space="preserve">38.02.04 Коммерция (по </w:t>
      </w:r>
      <w:proofErr w:type="gramStart"/>
      <w:r w:rsidR="005D6AD5" w:rsidRPr="002E18FC">
        <w:rPr>
          <w:rFonts w:ascii="Times New Roman" w:hAnsi="Times New Roman" w:cs="Times New Roman"/>
          <w:sz w:val="20"/>
          <w:szCs w:val="20"/>
        </w:rPr>
        <w:t>отраслям)</w:t>
      </w:r>
      <w:r w:rsidR="003A78EF" w:rsidRPr="002E18F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18FC">
        <w:rPr>
          <w:rFonts w:ascii="Times New Roman" w:hAnsi="Times New Roman" w:cs="Times New Roman"/>
          <w:sz w:val="20"/>
          <w:szCs w:val="20"/>
        </w:rPr>
        <w:t xml:space="preserve"> реализуется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ГБПОУ «Дзержинский техникум бизнеса и технологий» (далее – ГБПОУ ДТБТ)  на базе </w:t>
      </w:r>
      <w:r w:rsidR="005B355D" w:rsidRPr="002E18FC">
        <w:rPr>
          <w:rFonts w:ascii="Times New Roman" w:hAnsi="Times New Roman" w:cs="Times New Roman"/>
          <w:sz w:val="20"/>
          <w:szCs w:val="20"/>
        </w:rPr>
        <w:t xml:space="preserve">среднего </w:t>
      </w:r>
      <w:r w:rsidRPr="002E18FC">
        <w:rPr>
          <w:rFonts w:ascii="Times New Roman" w:hAnsi="Times New Roman" w:cs="Times New Roman"/>
          <w:sz w:val="20"/>
          <w:szCs w:val="20"/>
        </w:rPr>
        <w:t xml:space="preserve"> общего образования</w:t>
      </w:r>
      <w:r w:rsidR="0094545B" w:rsidRPr="002E18FC">
        <w:rPr>
          <w:rFonts w:ascii="Times New Roman" w:hAnsi="Times New Roman" w:cs="Times New Roman"/>
          <w:sz w:val="20"/>
          <w:szCs w:val="20"/>
        </w:rPr>
        <w:t xml:space="preserve"> по очной форме обучения</w:t>
      </w:r>
      <w:r w:rsidRPr="002E18FC">
        <w:rPr>
          <w:rFonts w:ascii="Times New Roman" w:hAnsi="Times New Roman" w:cs="Times New Roman"/>
          <w:sz w:val="20"/>
          <w:szCs w:val="20"/>
        </w:rPr>
        <w:t>.</w:t>
      </w:r>
    </w:p>
    <w:p w:rsidR="00755EE4" w:rsidRPr="002E18FC" w:rsidRDefault="00D06900" w:rsidP="002E18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         </w:t>
      </w:r>
      <w:r w:rsidR="00755EE4" w:rsidRPr="002E18FC">
        <w:rPr>
          <w:rFonts w:ascii="Times New Roman" w:hAnsi="Times New Roman" w:cs="Times New Roman"/>
          <w:sz w:val="20"/>
          <w:szCs w:val="20"/>
        </w:rPr>
        <w:t xml:space="preserve">ППССЗ представляет собой систему документов, разработанную и утвержденную ГБПОУ ДТБТ </w:t>
      </w:r>
      <w:r w:rsidR="0094545B" w:rsidRPr="002E18FC">
        <w:rPr>
          <w:rFonts w:ascii="Times New Roman" w:hAnsi="Times New Roman" w:cs="Times New Roman"/>
          <w:sz w:val="20"/>
          <w:szCs w:val="20"/>
        </w:rPr>
        <w:t>на основе ф</w:t>
      </w:r>
      <w:r w:rsidR="00755EE4" w:rsidRPr="002E18FC">
        <w:rPr>
          <w:rFonts w:ascii="Times New Roman" w:hAnsi="Times New Roman" w:cs="Times New Roman"/>
          <w:sz w:val="20"/>
          <w:szCs w:val="20"/>
        </w:rPr>
        <w:t>едерального государственного образовательного стандарта среднего профессионального образования (</w:t>
      </w:r>
      <w:r w:rsidR="0094545B" w:rsidRPr="002E18FC">
        <w:rPr>
          <w:rFonts w:ascii="Times New Roman" w:hAnsi="Times New Roman" w:cs="Times New Roman"/>
          <w:sz w:val="20"/>
          <w:szCs w:val="20"/>
        </w:rPr>
        <w:t xml:space="preserve">далее - </w:t>
      </w:r>
      <w:r w:rsidR="00755EE4" w:rsidRPr="002E18FC">
        <w:rPr>
          <w:rFonts w:ascii="Times New Roman" w:hAnsi="Times New Roman" w:cs="Times New Roman"/>
          <w:sz w:val="20"/>
          <w:szCs w:val="20"/>
        </w:rPr>
        <w:t xml:space="preserve">ФГОС СПО) по специальности </w:t>
      </w:r>
      <w:r w:rsidR="005B355D" w:rsidRPr="002E18FC">
        <w:rPr>
          <w:rFonts w:ascii="Times New Roman" w:hAnsi="Times New Roman" w:cs="Times New Roman"/>
          <w:sz w:val="20"/>
          <w:szCs w:val="20"/>
        </w:rPr>
        <w:t>38.02.04 Коммерция (по отраслям)</w:t>
      </w:r>
      <w:r w:rsidR="00EC2115"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="00AF64F6" w:rsidRPr="002E18FC">
        <w:rPr>
          <w:rFonts w:ascii="Times New Roman" w:hAnsi="Times New Roman" w:cs="Times New Roman"/>
          <w:sz w:val="20"/>
          <w:szCs w:val="20"/>
        </w:rPr>
        <w:t xml:space="preserve">с учетом </w:t>
      </w:r>
      <w:r w:rsidR="00EC2115" w:rsidRPr="002E18FC">
        <w:rPr>
          <w:rFonts w:ascii="Times New Roman" w:hAnsi="Times New Roman" w:cs="Times New Roman"/>
          <w:sz w:val="20"/>
          <w:szCs w:val="20"/>
        </w:rPr>
        <w:t xml:space="preserve">профиля </w:t>
      </w:r>
      <w:r w:rsidRPr="002E18FC">
        <w:rPr>
          <w:rFonts w:ascii="Times New Roman" w:hAnsi="Times New Roman" w:cs="Times New Roman"/>
          <w:sz w:val="20"/>
          <w:szCs w:val="20"/>
        </w:rPr>
        <w:t xml:space="preserve">получаемой специальности </w:t>
      </w:r>
      <w:proofErr w:type="gramStart"/>
      <w:r w:rsidRPr="002E18FC">
        <w:rPr>
          <w:rFonts w:ascii="Times New Roman" w:hAnsi="Times New Roman" w:cs="Times New Roman"/>
          <w:sz w:val="20"/>
          <w:szCs w:val="20"/>
        </w:rPr>
        <w:t xml:space="preserve">и </w:t>
      </w:r>
      <w:r w:rsidR="00AF64F6" w:rsidRPr="002E18FC">
        <w:rPr>
          <w:rFonts w:ascii="Times New Roman" w:hAnsi="Times New Roman" w:cs="Times New Roman"/>
          <w:sz w:val="20"/>
          <w:szCs w:val="20"/>
        </w:rPr>
        <w:t xml:space="preserve"> требований</w:t>
      </w:r>
      <w:proofErr w:type="gramEnd"/>
      <w:r w:rsidR="00AF64F6" w:rsidRPr="002E18FC">
        <w:rPr>
          <w:rFonts w:ascii="Times New Roman" w:hAnsi="Times New Roman" w:cs="Times New Roman"/>
          <w:sz w:val="20"/>
          <w:szCs w:val="20"/>
        </w:rPr>
        <w:t xml:space="preserve"> регионального рынка труда.</w:t>
      </w:r>
    </w:p>
    <w:p w:rsidR="00755EE4" w:rsidRPr="002E18FC" w:rsidRDefault="00755EE4" w:rsidP="002E18F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ППССЗ </w:t>
      </w:r>
      <w:proofErr w:type="gramStart"/>
      <w:r w:rsidR="00AF64F6" w:rsidRPr="002E18FC">
        <w:rPr>
          <w:rFonts w:ascii="Times New Roman" w:hAnsi="Times New Roman" w:cs="Times New Roman"/>
          <w:sz w:val="20"/>
          <w:szCs w:val="20"/>
        </w:rPr>
        <w:t xml:space="preserve">определяет </w:t>
      </w:r>
      <w:r w:rsidRPr="002E18FC">
        <w:rPr>
          <w:rFonts w:ascii="Times New Roman" w:hAnsi="Times New Roman" w:cs="Times New Roman"/>
          <w:sz w:val="20"/>
          <w:szCs w:val="20"/>
        </w:rPr>
        <w:t xml:space="preserve"> цели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>, ожидаемые результаты, содержание, условия и технологии реализации  образовательного процесса, оценку качества подготовки выпускника по данной специальности и включает: учебный план,</w:t>
      </w:r>
      <w:r w:rsidR="00AF64F6" w:rsidRPr="002E18FC">
        <w:rPr>
          <w:rFonts w:ascii="Times New Roman" w:hAnsi="Times New Roman" w:cs="Times New Roman"/>
          <w:sz w:val="20"/>
          <w:szCs w:val="20"/>
        </w:rPr>
        <w:t xml:space="preserve"> календарный учебный график,  </w:t>
      </w:r>
      <w:r w:rsidRPr="002E18FC">
        <w:rPr>
          <w:rFonts w:ascii="Times New Roman" w:hAnsi="Times New Roman" w:cs="Times New Roman"/>
          <w:sz w:val="20"/>
          <w:szCs w:val="20"/>
        </w:rPr>
        <w:t xml:space="preserve"> рабочие программы учебных</w:t>
      </w:r>
      <w:r w:rsidR="00AF64F6" w:rsidRPr="002E18FC">
        <w:rPr>
          <w:rFonts w:ascii="Times New Roman" w:hAnsi="Times New Roman" w:cs="Times New Roman"/>
          <w:sz w:val="20"/>
          <w:szCs w:val="20"/>
        </w:rPr>
        <w:t xml:space="preserve"> предметов, курсов, </w:t>
      </w:r>
      <w:r w:rsidRPr="002E18FC">
        <w:rPr>
          <w:rFonts w:ascii="Times New Roman" w:hAnsi="Times New Roman" w:cs="Times New Roman"/>
          <w:sz w:val="20"/>
          <w:szCs w:val="20"/>
        </w:rPr>
        <w:t xml:space="preserve"> дисциплин (модулей),  программы учебной и производственной практик, </w:t>
      </w:r>
      <w:r w:rsidR="00AF64F6" w:rsidRPr="002E18FC">
        <w:rPr>
          <w:rFonts w:ascii="Times New Roman" w:hAnsi="Times New Roman" w:cs="Times New Roman"/>
          <w:sz w:val="20"/>
          <w:szCs w:val="20"/>
        </w:rPr>
        <w:t xml:space="preserve">оценочные и </w:t>
      </w:r>
      <w:r w:rsidRPr="002E18FC">
        <w:rPr>
          <w:rFonts w:ascii="Times New Roman" w:hAnsi="Times New Roman" w:cs="Times New Roman"/>
          <w:sz w:val="20"/>
          <w:szCs w:val="20"/>
        </w:rPr>
        <w:t xml:space="preserve">методические материалы, обеспечивающие реализацию соответствующей образовательной </w:t>
      </w:r>
      <w:r w:rsidR="00EC2115" w:rsidRPr="002E18FC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Pr="002E18FC">
        <w:rPr>
          <w:rFonts w:ascii="Times New Roman" w:hAnsi="Times New Roman" w:cs="Times New Roman"/>
          <w:sz w:val="20"/>
          <w:szCs w:val="20"/>
        </w:rPr>
        <w:t xml:space="preserve"> и качество подготовки обучающихся.</w:t>
      </w:r>
    </w:p>
    <w:p w:rsidR="005F648C" w:rsidRPr="002E18FC" w:rsidRDefault="005F648C" w:rsidP="002E18F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В ППССЗ по специальности </w:t>
      </w:r>
      <w:r w:rsidR="005B355D" w:rsidRPr="002E18FC">
        <w:rPr>
          <w:rFonts w:ascii="Times New Roman" w:hAnsi="Times New Roman" w:cs="Times New Roman"/>
          <w:sz w:val="20"/>
          <w:szCs w:val="20"/>
        </w:rPr>
        <w:t xml:space="preserve">38.02.04 Коммерция (по отраслям) </w:t>
      </w:r>
      <w:r w:rsidRPr="002E18FC">
        <w:rPr>
          <w:rFonts w:ascii="Times New Roman" w:hAnsi="Times New Roman" w:cs="Times New Roman"/>
          <w:sz w:val="20"/>
          <w:szCs w:val="20"/>
        </w:rPr>
        <w:t xml:space="preserve">ежегодно вносятся обновления   с учетом запросов </w:t>
      </w:r>
      <w:proofErr w:type="gramStart"/>
      <w:r w:rsidRPr="002E18FC">
        <w:rPr>
          <w:rFonts w:ascii="Times New Roman" w:hAnsi="Times New Roman" w:cs="Times New Roman"/>
          <w:sz w:val="20"/>
          <w:szCs w:val="20"/>
        </w:rPr>
        <w:t>работодателей,  особенностей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развития региона, науки, культуры, экономики, технологий  и социальной сферы  в рамках, установленных ФГОС СПО специальности </w:t>
      </w:r>
      <w:r w:rsidR="005B355D" w:rsidRPr="002E18FC">
        <w:rPr>
          <w:rFonts w:ascii="Times New Roman" w:hAnsi="Times New Roman" w:cs="Times New Roman"/>
          <w:sz w:val="20"/>
          <w:szCs w:val="20"/>
        </w:rPr>
        <w:t>38.02.04 Коммерция (по отраслям).</w:t>
      </w:r>
    </w:p>
    <w:p w:rsidR="00E42516" w:rsidRPr="002E18FC" w:rsidRDefault="00D06900" w:rsidP="00755EE4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Реализация ППССЗ осуществляется на государственном языке Российской Федерации.</w:t>
      </w:r>
    </w:p>
    <w:p w:rsidR="00755EE4" w:rsidRPr="002E18FC" w:rsidRDefault="00755EE4" w:rsidP="00755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 xml:space="preserve">      1.2 Нормативные документы для разработки ППССЗ специальности </w:t>
      </w:r>
      <w:r w:rsidR="005B355D" w:rsidRPr="002E18FC">
        <w:rPr>
          <w:rFonts w:ascii="Times New Roman" w:hAnsi="Times New Roman" w:cs="Times New Roman"/>
          <w:b/>
          <w:sz w:val="20"/>
          <w:szCs w:val="20"/>
        </w:rPr>
        <w:t>38.02.04 Коммерция (по отраслям).</w:t>
      </w:r>
    </w:p>
    <w:p w:rsidR="00755EE4" w:rsidRPr="002E18FC" w:rsidRDefault="00755EE4" w:rsidP="002E18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Нормативную правовую базу разработки ППССЗ составляют: </w:t>
      </w:r>
    </w:p>
    <w:p w:rsidR="00755EE4" w:rsidRPr="002E18FC" w:rsidRDefault="00755EE4" w:rsidP="00755EE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E18FC">
        <w:rPr>
          <w:rFonts w:ascii="Times New Roman" w:hAnsi="Times New Roman"/>
          <w:sz w:val="20"/>
          <w:szCs w:val="20"/>
        </w:rPr>
        <w:t>Федеральный закон Российской Федерации «Об образовании в Российской Федерации» от 29 декабря 2012</w:t>
      </w:r>
      <w:r w:rsidR="001E14B5" w:rsidRPr="002E18FC">
        <w:rPr>
          <w:rFonts w:ascii="Times New Roman" w:hAnsi="Times New Roman"/>
          <w:sz w:val="20"/>
          <w:szCs w:val="20"/>
        </w:rPr>
        <w:t>г.</w:t>
      </w:r>
      <w:r w:rsidRPr="002E18FC">
        <w:rPr>
          <w:rFonts w:ascii="Times New Roman" w:hAnsi="Times New Roman"/>
          <w:sz w:val="20"/>
          <w:szCs w:val="20"/>
        </w:rPr>
        <w:t xml:space="preserve"> №273-ФЗ;</w:t>
      </w:r>
    </w:p>
    <w:p w:rsidR="00755EE4" w:rsidRPr="002E18FC" w:rsidRDefault="00755EE4" w:rsidP="00755EE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E18FC">
        <w:rPr>
          <w:rFonts w:ascii="Times New Roman" w:hAnsi="Times New Roman"/>
          <w:sz w:val="20"/>
          <w:szCs w:val="20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="005B355D" w:rsidRPr="002E18FC">
        <w:rPr>
          <w:rFonts w:ascii="Times New Roman" w:hAnsi="Times New Roman" w:cs="Times New Roman"/>
          <w:sz w:val="20"/>
          <w:szCs w:val="20"/>
        </w:rPr>
        <w:t>38.02.04 Коммерция (по отраслям)</w:t>
      </w:r>
      <w:r w:rsidR="00EC2115" w:rsidRPr="002E18FC">
        <w:rPr>
          <w:rFonts w:ascii="Times New Roman" w:hAnsi="Times New Roman" w:cs="Times New Roman"/>
          <w:sz w:val="20"/>
          <w:szCs w:val="20"/>
        </w:rPr>
        <w:t xml:space="preserve">, </w:t>
      </w:r>
      <w:r w:rsidRPr="002E18FC">
        <w:rPr>
          <w:rFonts w:ascii="Times New Roman" w:hAnsi="Times New Roman"/>
          <w:sz w:val="20"/>
          <w:szCs w:val="20"/>
        </w:rPr>
        <w:t>утвержденный приказом Министерства образования и науки Российской Фе</w:t>
      </w:r>
      <w:r w:rsidR="001E14B5" w:rsidRPr="002E18FC">
        <w:rPr>
          <w:rFonts w:ascii="Times New Roman" w:hAnsi="Times New Roman"/>
          <w:sz w:val="20"/>
          <w:szCs w:val="20"/>
        </w:rPr>
        <w:t xml:space="preserve">дерации № </w:t>
      </w:r>
      <w:r w:rsidR="005B355D" w:rsidRPr="002E18FC">
        <w:rPr>
          <w:rFonts w:ascii="Times New Roman" w:hAnsi="Times New Roman"/>
          <w:sz w:val="20"/>
          <w:szCs w:val="20"/>
        </w:rPr>
        <w:t xml:space="preserve">539 </w:t>
      </w:r>
      <w:r w:rsidR="00387B9D" w:rsidRPr="002E18FC">
        <w:rPr>
          <w:rFonts w:ascii="Times New Roman" w:hAnsi="Times New Roman"/>
          <w:sz w:val="20"/>
          <w:szCs w:val="20"/>
        </w:rPr>
        <w:t xml:space="preserve">от </w:t>
      </w:r>
      <w:r w:rsidR="005B355D" w:rsidRPr="002E18FC">
        <w:rPr>
          <w:rFonts w:ascii="Times New Roman" w:hAnsi="Times New Roman"/>
          <w:sz w:val="20"/>
          <w:szCs w:val="20"/>
        </w:rPr>
        <w:t xml:space="preserve">15 </w:t>
      </w:r>
      <w:proofErr w:type="gramStart"/>
      <w:r w:rsidR="005B355D" w:rsidRPr="002E18FC">
        <w:rPr>
          <w:rFonts w:ascii="Times New Roman" w:hAnsi="Times New Roman"/>
          <w:sz w:val="20"/>
          <w:szCs w:val="20"/>
        </w:rPr>
        <w:t xml:space="preserve">мая </w:t>
      </w:r>
      <w:r w:rsidR="003A78EF" w:rsidRPr="002E18FC">
        <w:rPr>
          <w:rFonts w:ascii="Times New Roman" w:hAnsi="Times New Roman"/>
          <w:sz w:val="20"/>
          <w:szCs w:val="20"/>
        </w:rPr>
        <w:t xml:space="preserve"> </w:t>
      </w:r>
      <w:r w:rsidR="001E14B5" w:rsidRPr="002E18FC">
        <w:rPr>
          <w:rFonts w:ascii="Times New Roman" w:hAnsi="Times New Roman"/>
          <w:sz w:val="20"/>
          <w:szCs w:val="20"/>
        </w:rPr>
        <w:t>2014</w:t>
      </w:r>
      <w:proofErr w:type="gramEnd"/>
      <w:r w:rsidRPr="002E18FC">
        <w:rPr>
          <w:rFonts w:ascii="Times New Roman" w:hAnsi="Times New Roman"/>
          <w:sz w:val="20"/>
          <w:szCs w:val="20"/>
        </w:rPr>
        <w:t>г.</w:t>
      </w:r>
      <w:r w:rsidR="00070B45">
        <w:rPr>
          <w:rFonts w:ascii="Times New Roman" w:hAnsi="Times New Roman"/>
          <w:sz w:val="20"/>
          <w:szCs w:val="20"/>
        </w:rPr>
        <w:t xml:space="preserve"> (в редакции приказа </w:t>
      </w:r>
      <w:proofErr w:type="spellStart"/>
      <w:r w:rsidR="00070B45">
        <w:rPr>
          <w:rFonts w:ascii="Times New Roman" w:hAnsi="Times New Roman"/>
          <w:sz w:val="20"/>
          <w:szCs w:val="20"/>
        </w:rPr>
        <w:t>Минпросвещения</w:t>
      </w:r>
      <w:proofErr w:type="spellEnd"/>
      <w:r w:rsidR="00070B45">
        <w:rPr>
          <w:rFonts w:ascii="Times New Roman" w:hAnsi="Times New Roman"/>
          <w:sz w:val="20"/>
          <w:szCs w:val="20"/>
        </w:rPr>
        <w:t xml:space="preserve"> РФ от 13.07.2021г. №450, приказа </w:t>
      </w:r>
      <w:proofErr w:type="spellStart"/>
      <w:r w:rsidR="00070B45">
        <w:rPr>
          <w:rFonts w:ascii="Times New Roman" w:hAnsi="Times New Roman"/>
          <w:sz w:val="20"/>
          <w:szCs w:val="20"/>
        </w:rPr>
        <w:t>Минпросвещения</w:t>
      </w:r>
      <w:proofErr w:type="spellEnd"/>
      <w:r w:rsidR="00070B45">
        <w:rPr>
          <w:rFonts w:ascii="Times New Roman" w:hAnsi="Times New Roman"/>
          <w:sz w:val="20"/>
          <w:szCs w:val="20"/>
        </w:rPr>
        <w:t xml:space="preserve"> РФ от 01.09.2022г. №796)</w:t>
      </w:r>
      <w:r w:rsidRPr="002E18FC">
        <w:rPr>
          <w:rFonts w:ascii="Times New Roman" w:hAnsi="Times New Roman"/>
          <w:sz w:val="20"/>
          <w:szCs w:val="20"/>
        </w:rPr>
        <w:t xml:space="preserve">; </w:t>
      </w:r>
    </w:p>
    <w:p w:rsidR="00755EE4" w:rsidRPr="002E18FC" w:rsidRDefault="00755EE4" w:rsidP="00755EE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E18FC">
        <w:rPr>
          <w:rFonts w:ascii="Times New Roman" w:hAnsi="Times New Roman"/>
          <w:sz w:val="20"/>
          <w:szCs w:val="20"/>
        </w:rPr>
        <w:t xml:space="preserve">Нормативно-правовые документы </w:t>
      </w:r>
      <w:proofErr w:type="spellStart"/>
      <w:r w:rsidRPr="002E18FC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2E18FC">
        <w:rPr>
          <w:rFonts w:ascii="Times New Roman" w:hAnsi="Times New Roman"/>
          <w:sz w:val="20"/>
          <w:szCs w:val="20"/>
        </w:rPr>
        <w:t xml:space="preserve"> России:</w:t>
      </w:r>
    </w:p>
    <w:p w:rsidR="00070B45" w:rsidRPr="001C0A93" w:rsidRDefault="00070B45" w:rsidP="00070B45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C0A93">
        <w:rPr>
          <w:rFonts w:ascii="Times New Roman" w:hAnsi="Times New Roman"/>
          <w:sz w:val="20"/>
          <w:szCs w:val="20"/>
        </w:rPr>
        <w:t xml:space="preserve">- Приказ </w:t>
      </w:r>
      <w:proofErr w:type="spellStart"/>
      <w:r w:rsidRPr="001C0A93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1C0A93">
        <w:rPr>
          <w:rFonts w:ascii="Times New Roman" w:hAnsi="Times New Roman"/>
          <w:sz w:val="20"/>
          <w:szCs w:val="20"/>
        </w:rPr>
        <w:t xml:space="preserve"> России от 29.10.2013г. № 1199 «Об утверждении перечня профессий среднего профессионального образования»;</w:t>
      </w:r>
    </w:p>
    <w:p w:rsidR="00070B45" w:rsidRPr="00070B45" w:rsidRDefault="00070B45" w:rsidP="00070B4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0B45">
        <w:rPr>
          <w:rFonts w:ascii="Times New Roman" w:hAnsi="Times New Roman"/>
          <w:sz w:val="20"/>
          <w:szCs w:val="20"/>
        </w:rPr>
        <w:t xml:space="preserve">      - Приказ Министерства просвещения РФ от 03.12.2019 № 655 «О внесении изменений в перечни профессий и специальностей          </w:t>
      </w:r>
      <w:r w:rsidRPr="00070B45">
        <w:rPr>
          <w:rFonts w:ascii="Times New Roman" w:eastAsia="Times New Roman" w:hAnsi="Times New Roman"/>
          <w:color w:val="000000"/>
          <w:sz w:val="20"/>
          <w:szCs w:val="20"/>
        </w:rPr>
        <w:t>среднего           №1199».</w:t>
      </w:r>
    </w:p>
    <w:p w:rsidR="00070B45" w:rsidRPr="00070B45" w:rsidRDefault="00070B45" w:rsidP="00070B45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070B45">
        <w:rPr>
          <w:rFonts w:ascii="Times New Roman" w:hAnsi="Times New Roman"/>
          <w:sz w:val="20"/>
          <w:szCs w:val="20"/>
        </w:rPr>
        <w:t xml:space="preserve">      - </w:t>
      </w:r>
      <w:r w:rsidRPr="00070B45">
        <w:rPr>
          <w:rFonts w:ascii="Times New Roman" w:eastAsia="Times New Roman" w:hAnsi="Times New Roman"/>
          <w:bCs/>
          <w:color w:val="000000"/>
          <w:sz w:val="20"/>
          <w:szCs w:val="20"/>
        </w:rPr>
        <w:t>Порядок организации и осуществления образовательной деятельности по образовательным программам среднего          профессионального          образования, утвержденного приказом Министерства образования и науки Российской Федерации от         14 июня     2013 г. № 464;</w:t>
      </w:r>
    </w:p>
    <w:p w:rsidR="00070B45" w:rsidRPr="001C0A93" w:rsidRDefault="00070B45" w:rsidP="00070B45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C0A93">
        <w:rPr>
          <w:rFonts w:ascii="Times New Roman" w:hAnsi="Times New Roman"/>
          <w:sz w:val="20"/>
          <w:szCs w:val="20"/>
        </w:rPr>
        <w:t xml:space="preserve">–Приказ Министерства </w:t>
      </w:r>
      <w:proofErr w:type="gramStart"/>
      <w:r w:rsidRPr="001C0A93">
        <w:rPr>
          <w:rFonts w:ascii="Times New Roman" w:hAnsi="Times New Roman"/>
          <w:sz w:val="20"/>
          <w:szCs w:val="20"/>
        </w:rPr>
        <w:t>просвещения  РФ</w:t>
      </w:r>
      <w:proofErr w:type="gramEnd"/>
      <w:r w:rsidRPr="001C0A93">
        <w:rPr>
          <w:rFonts w:ascii="Times New Roman" w:hAnsi="Times New Roman"/>
          <w:sz w:val="20"/>
          <w:szCs w:val="20"/>
        </w:rPr>
        <w:t xml:space="preserve"> от 28.08.2020 N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Министерства образования и науки РФ от 14 июня 2013г. №464";</w:t>
      </w:r>
    </w:p>
    <w:p w:rsidR="00070B45" w:rsidRPr="00793153" w:rsidRDefault="00070B45" w:rsidP="00070B45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C0A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793153">
        <w:rPr>
          <w:rFonts w:ascii="Times New Roman" w:hAnsi="Times New Roman"/>
          <w:sz w:val="20"/>
          <w:szCs w:val="20"/>
        </w:rPr>
        <w:t xml:space="preserve">Приказ </w:t>
      </w:r>
      <w:proofErr w:type="spellStart"/>
      <w:r w:rsidRPr="00793153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793153">
        <w:rPr>
          <w:rFonts w:ascii="Times New Roman" w:hAnsi="Times New Roman"/>
          <w:sz w:val="20"/>
          <w:szCs w:val="20"/>
        </w:rPr>
        <w:t xml:space="preserve"> РФ №885 от 05.08.2020г. № 390 «О практической подготовке»;</w:t>
      </w:r>
    </w:p>
    <w:p w:rsidR="00070B45" w:rsidRPr="001C0A93" w:rsidRDefault="00070B45" w:rsidP="00070B45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C0A93">
        <w:rPr>
          <w:rFonts w:ascii="Times New Roman" w:hAnsi="Times New Roman"/>
          <w:sz w:val="20"/>
          <w:szCs w:val="20"/>
        </w:rPr>
        <w:t xml:space="preserve">–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</w:t>
      </w:r>
      <w:r>
        <w:rPr>
          <w:rFonts w:ascii="Times New Roman" w:hAnsi="Times New Roman"/>
          <w:sz w:val="20"/>
          <w:szCs w:val="20"/>
        </w:rPr>
        <w:t xml:space="preserve">просвещения Российской Федерации от 8 </w:t>
      </w:r>
      <w:proofErr w:type="gramStart"/>
      <w:r>
        <w:rPr>
          <w:rFonts w:ascii="Times New Roman" w:hAnsi="Times New Roman"/>
          <w:sz w:val="20"/>
          <w:szCs w:val="20"/>
        </w:rPr>
        <w:t>ноября  2021</w:t>
      </w:r>
      <w:proofErr w:type="gramEnd"/>
      <w:r>
        <w:rPr>
          <w:rFonts w:ascii="Times New Roman" w:hAnsi="Times New Roman"/>
          <w:sz w:val="20"/>
          <w:szCs w:val="20"/>
        </w:rPr>
        <w:t>г</w:t>
      </w:r>
      <w:r w:rsidRPr="001C0A93">
        <w:rPr>
          <w:rFonts w:ascii="Times New Roman" w:hAnsi="Times New Roman"/>
          <w:sz w:val="20"/>
          <w:szCs w:val="20"/>
        </w:rPr>
        <w:t xml:space="preserve">. N </w:t>
      </w:r>
      <w:r>
        <w:rPr>
          <w:rFonts w:ascii="Times New Roman" w:hAnsi="Times New Roman"/>
          <w:sz w:val="20"/>
          <w:szCs w:val="20"/>
        </w:rPr>
        <w:t>800</w:t>
      </w:r>
      <w:r w:rsidRPr="001C0A93">
        <w:rPr>
          <w:rFonts w:ascii="Times New Roman" w:hAnsi="Times New Roman"/>
          <w:sz w:val="20"/>
          <w:szCs w:val="20"/>
        </w:rPr>
        <w:t xml:space="preserve">; </w:t>
      </w:r>
    </w:p>
    <w:p w:rsidR="00070B45" w:rsidRPr="001C0A93" w:rsidRDefault="00070B45" w:rsidP="00070B45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C0A93">
        <w:rPr>
          <w:rFonts w:ascii="Times New Roman" w:hAnsi="Times New Roman"/>
          <w:sz w:val="20"/>
          <w:szCs w:val="20"/>
        </w:rPr>
        <w:t xml:space="preserve">-  </w:t>
      </w:r>
      <w:r w:rsidRPr="001C0A93">
        <w:rPr>
          <w:rFonts w:ascii="Times New Roman" w:hAnsi="Times New Roman" w:cs="Times New Roman"/>
          <w:sz w:val="20"/>
          <w:szCs w:val="20"/>
        </w:rPr>
        <w:t xml:space="preserve">Приказ Министерства образования и науки Российской Федерации от </w:t>
      </w:r>
      <w:r>
        <w:rPr>
          <w:rFonts w:ascii="Times New Roman" w:hAnsi="Times New Roman" w:cs="Times New Roman"/>
          <w:sz w:val="20"/>
          <w:szCs w:val="20"/>
        </w:rPr>
        <w:t>5 мая 2022</w:t>
      </w:r>
      <w:r w:rsidRPr="001C0A93">
        <w:rPr>
          <w:rFonts w:ascii="Times New Roman" w:hAnsi="Times New Roman" w:cs="Times New Roman"/>
          <w:sz w:val="20"/>
          <w:szCs w:val="20"/>
        </w:rPr>
        <w:t xml:space="preserve">г. № </w:t>
      </w:r>
      <w:proofErr w:type="gramStart"/>
      <w:r>
        <w:rPr>
          <w:rFonts w:ascii="Times New Roman" w:hAnsi="Times New Roman" w:cs="Times New Roman"/>
          <w:sz w:val="20"/>
          <w:szCs w:val="20"/>
        </w:rPr>
        <w:t>311</w:t>
      </w:r>
      <w:r w:rsidRPr="001C0A93">
        <w:rPr>
          <w:rFonts w:ascii="Times New Roman" w:hAnsi="Times New Roman" w:cs="Times New Roman"/>
          <w:sz w:val="20"/>
          <w:szCs w:val="20"/>
        </w:rPr>
        <w:t xml:space="preserve">  «</w:t>
      </w:r>
      <w:proofErr w:type="gramEnd"/>
      <w:r w:rsidRPr="001C0A93">
        <w:rPr>
          <w:rFonts w:ascii="Times New Roman" w:hAnsi="Times New Roman" w:cs="Times New Roman"/>
          <w:sz w:val="20"/>
          <w:szCs w:val="20"/>
        </w:rPr>
        <w:t xml:space="preserve">О внесении изменений в </w:t>
      </w:r>
      <w:r>
        <w:rPr>
          <w:rFonts w:ascii="Times New Roman" w:hAnsi="Times New Roman" w:cs="Times New Roman"/>
          <w:sz w:val="20"/>
          <w:szCs w:val="20"/>
        </w:rPr>
        <w:t>Приказ Министерства просвещения РФ от 8 ноября 2021г. №800 «Об утверждении П</w:t>
      </w:r>
      <w:r w:rsidRPr="001C0A93">
        <w:rPr>
          <w:rFonts w:ascii="Times New Roman" w:hAnsi="Times New Roman" w:cs="Times New Roman"/>
          <w:sz w:val="20"/>
          <w:szCs w:val="20"/>
        </w:rPr>
        <w:t>оряд</w:t>
      </w:r>
      <w:r>
        <w:rPr>
          <w:rFonts w:ascii="Times New Roman" w:hAnsi="Times New Roman" w:cs="Times New Roman"/>
          <w:sz w:val="20"/>
          <w:szCs w:val="20"/>
        </w:rPr>
        <w:t>ка</w:t>
      </w:r>
      <w:r w:rsidRPr="001C0A93">
        <w:rPr>
          <w:rFonts w:ascii="Times New Roman" w:hAnsi="Times New Roman" w:cs="Times New Roman"/>
          <w:sz w:val="20"/>
          <w:szCs w:val="20"/>
        </w:rPr>
        <w:t xml:space="preserve"> 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1C0A93">
        <w:rPr>
          <w:rFonts w:ascii="Times New Roman" w:hAnsi="Times New Roman" w:cs="Times New Roman"/>
          <w:sz w:val="20"/>
          <w:szCs w:val="20"/>
        </w:rPr>
        <w:t>;</w:t>
      </w:r>
    </w:p>
    <w:p w:rsidR="00755EE4" w:rsidRPr="002E18FC" w:rsidRDefault="00755EE4" w:rsidP="00172B2A">
      <w:pPr>
        <w:pStyle w:val="a7"/>
        <w:spacing w:after="0"/>
        <w:ind w:left="375"/>
        <w:jc w:val="both"/>
        <w:rPr>
          <w:rFonts w:ascii="Times New Roman" w:hAnsi="Times New Roman"/>
          <w:sz w:val="20"/>
          <w:szCs w:val="20"/>
        </w:rPr>
      </w:pPr>
      <w:r w:rsidRPr="002E18FC">
        <w:rPr>
          <w:rFonts w:ascii="Times New Roman" w:hAnsi="Times New Roman"/>
          <w:sz w:val="20"/>
          <w:szCs w:val="20"/>
        </w:rPr>
        <w:lastRenderedPageBreak/>
        <w:t xml:space="preserve">- Письмо </w:t>
      </w:r>
      <w:proofErr w:type="spellStart"/>
      <w:r w:rsidRPr="002E18FC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2E18FC">
        <w:rPr>
          <w:rFonts w:ascii="Times New Roman" w:hAnsi="Times New Roman"/>
          <w:sz w:val="20"/>
          <w:szCs w:val="20"/>
        </w:rPr>
        <w:t xml:space="preserve"> России от 20.10.2010</w:t>
      </w:r>
      <w:r w:rsidR="00172B2A" w:rsidRPr="002E18FC">
        <w:rPr>
          <w:rFonts w:ascii="Times New Roman" w:hAnsi="Times New Roman"/>
          <w:sz w:val="20"/>
          <w:szCs w:val="20"/>
        </w:rPr>
        <w:t>г.</w:t>
      </w:r>
      <w:r w:rsidRPr="002E18FC">
        <w:rPr>
          <w:rFonts w:ascii="Times New Roman" w:hAnsi="Times New Roman"/>
          <w:sz w:val="20"/>
          <w:szCs w:val="20"/>
        </w:rPr>
        <w:t xml:space="preserve"> № 12-696 «О разъяснениях по формированию учебного плана ОПОП НПО и СПО»</w:t>
      </w:r>
      <w:r w:rsidR="001E14B5" w:rsidRPr="002E18FC">
        <w:rPr>
          <w:rFonts w:ascii="Times New Roman" w:hAnsi="Times New Roman"/>
          <w:sz w:val="20"/>
          <w:szCs w:val="20"/>
        </w:rPr>
        <w:t>;</w:t>
      </w:r>
    </w:p>
    <w:p w:rsidR="00755EE4" w:rsidRPr="002E18FC" w:rsidRDefault="00755EE4" w:rsidP="00755EE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E18FC">
        <w:rPr>
          <w:rFonts w:ascii="Times New Roman" w:hAnsi="Times New Roman"/>
          <w:sz w:val="20"/>
          <w:szCs w:val="20"/>
        </w:rPr>
        <w:t xml:space="preserve"> Устав ГБ</w:t>
      </w:r>
      <w:r w:rsidR="00172B2A" w:rsidRPr="002E18FC">
        <w:rPr>
          <w:rFonts w:ascii="Times New Roman" w:hAnsi="Times New Roman"/>
          <w:sz w:val="20"/>
          <w:szCs w:val="20"/>
        </w:rPr>
        <w:t>П</w:t>
      </w:r>
      <w:r w:rsidRPr="002E18FC">
        <w:rPr>
          <w:rFonts w:ascii="Times New Roman" w:hAnsi="Times New Roman"/>
          <w:sz w:val="20"/>
          <w:szCs w:val="20"/>
        </w:rPr>
        <w:t>ОУ «</w:t>
      </w:r>
      <w:r w:rsidR="00172B2A" w:rsidRPr="002E18FC">
        <w:rPr>
          <w:rFonts w:ascii="Times New Roman" w:hAnsi="Times New Roman"/>
          <w:sz w:val="20"/>
          <w:szCs w:val="20"/>
        </w:rPr>
        <w:t>Дзержинский техникум бизнеса и техн</w:t>
      </w:r>
      <w:r w:rsidR="00175B7F" w:rsidRPr="002E18FC">
        <w:rPr>
          <w:rFonts w:ascii="Times New Roman" w:hAnsi="Times New Roman"/>
          <w:sz w:val="20"/>
          <w:szCs w:val="20"/>
        </w:rPr>
        <w:t>о</w:t>
      </w:r>
      <w:r w:rsidR="00172B2A" w:rsidRPr="002E18FC">
        <w:rPr>
          <w:rFonts w:ascii="Times New Roman" w:hAnsi="Times New Roman"/>
          <w:sz w:val="20"/>
          <w:szCs w:val="20"/>
        </w:rPr>
        <w:t>логий</w:t>
      </w:r>
      <w:r w:rsidRPr="002E18FC">
        <w:rPr>
          <w:rFonts w:ascii="Times New Roman" w:hAnsi="Times New Roman"/>
          <w:sz w:val="20"/>
          <w:szCs w:val="20"/>
        </w:rPr>
        <w:t>»</w:t>
      </w:r>
      <w:r w:rsidR="003A78EF" w:rsidRPr="002E18FC">
        <w:rPr>
          <w:rFonts w:ascii="Times New Roman" w:hAnsi="Times New Roman"/>
          <w:sz w:val="20"/>
          <w:szCs w:val="20"/>
        </w:rPr>
        <w:t>.</w:t>
      </w:r>
    </w:p>
    <w:p w:rsidR="00172B2A" w:rsidRPr="002E18FC" w:rsidRDefault="00172B2A" w:rsidP="00172B2A">
      <w:pPr>
        <w:pStyle w:val="a7"/>
        <w:spacing w:after="0"/>
        <w:ind w:left="375"/>
        <w:jc w:val="both"/>
        <w:rPr>
          <w:rFonts w:ascii="Times New Roman" w:hAnsi="Times New Roman"/>
          <w:b/>
          <w:sz w:val="20"/>
          <w:szCs w:val="20"/>
        </w:rPr>
      </w:pPr>
    </w:p>
    <w:p w:rsidR="003A78EF" w:rsidRPr="002E18FC" w:rsidRDefault="00172B2A" w:rsidP="00387B9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 xml:space="preserve">1.3. Общая </w:t>
      </w:r>
      <w:proofErr w:type="gramStart"/>
      <w:r w:rsidRPr="002E18FC">
        <w:rPr>
          <w:rFonts w:ascii="Times New Roman" w:hAnsi="Times New Roman" w:cs="Times New Roman"/>
          <w:b/>
          <w:sz w:val="20"/>
          <w:szCs w:val="20"/>
        </w:rPr>
        <w:t>характеристика  ППССЗ</w:t>
      </w:r>
      <w:proofErr w:type="gramEnd"/>
      <w:r w:rsidRPr="002E18FC">
        <w:rPr>
          <w:rFonts w:ascii="Times New Roman" w:hAnsi="Times New Roman" w:cs="Times New Roman"/>
          <w:b/>
          <w:sz w:val="20"/>
          <w:szCs w:val="20"/>
        </w:rPr>
        <w:t xml:space="preserve">  по  специальности </w:t>
      </w:r>
      <w:r w:rsidR="005B355D" w:rsidRPr="002E18FC">
        <w:rPr>
          <w:rFonts w:ascii="Times New Roman" w:hAnsi="Times New Roman" w:cs="Times New Roman"/>
          <w:b/>
          <w:sz w:val="20"/>
          <w:szCs w:val="20"/>
        </w:rPr>
        <w:t>38.02.04 Коммерция (по отраслям)</w:t>
      </w:r>
    </w:p>
    <w:p w:rsidR="003A78EF" w:rsidRPr="002E18FC" w:rsidRDefault="00172B2A" w:rsidP="002E18FC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 xml:space="preserve">1.3.1. Цель (миссия) </w:t>
      </w:r>
      <w:proofErr w:type="gramStart"/>
      <w:r w:rsidRPr="002E18FC">
        <w:rPr>
          <w:rFonts w:ascii="Times New Roman" w:hAnsi="Times New Roman" w:cs="Times New Roman"/>
          <w:b/>
          <w:sz w:val="20"/>
          <w:szCs w:val="20"/>
        </w:rPr>
        <w:t>ППССЗ  специальности</w:t>
      </w:r>
      <w:proofErr w:type="gramEnd"/>
      <w:r w:rsidRPr="002E18F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B355D" w:rsidRPr="002E18FC">
        <w:rPr>
          <w:rFonts w:ascii="Times New Roman" w:hAnsi="Times New Roman" w:cs="Times New Roman"/>
          <w:b/>
          <w:sz w:val="20"/>
          <w:szCs w:val="20"/>
        </w:rPr>
        <w:t>38.02.04 Коммерция (по отраслям)</w:t>
      </w:r>
    </w:p>
    <w:p w:rsidR="00172B2A" w:rsidRPr="002E18FC" w:rsidRDefault="00387B9D" w:rsidP="002E18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        </w:t>
      </w:r>
      <w:r w:rsidR="00172B2A" w:rsidRPr="002E18FC">
        <w:rPr>
          <w:rFonts w:ascii="Times New Roman" w:hAnsi="Times New Roman" w:cs="Times New Roman"/>
          <w:sz w:val="20"/>
          <w:szCs w:val="20"/>
        </w:rPr>
        <w:t xml:space="preserve">ППССЗ имеет своей целью развитие у </w:t>
      </w:r>
      <w:proofErr w:type="gramStart"/>
      <w:r w:rsidR="00172B2A" w:rsidRPr="002E18FC">
        <w:rPr>
          <w:rFonts w:ascii="Times New Roman" w:hAnsi="Times New Roman" w:cs="Times New Roman"/>
          <w:sz w:val="20"/>
          <w:szCs w:val="20"/>
        </w:rPr>
        <w:t>обучающихся  личностных</w:t>
      </w:r>
      <w:proofErr w:type="gramEnd"/>
      <w:r w:rsidR="00172B2A" w:rsidRPr="002E18FC">
        <w:rPr>
          <w:rFonts w:ascii="Times New Roman" w:hAnsi="Times New Roman" w:cs="Times New Roman"/>
          <w:sz w:val="20"/>
          <w:szCs w:val="20"/>
        </w:rPr>
        <w:t xml:space="preserve"> качеств, формирование общих и профессиональных компетенций в соответствии с требованиями ФГОС СПО по данной специальности. Выпускник ГБПОУ </w:t>
      </w:r>
      <w:proofErr w:type="gramStart"/>
      <w:r w:rsidR="00172B2A" w:rsidRPr="002E18FC">
        <w:rPr>
          <w:rFonts w:ascii="Times New Roman" w:hAnsi="Times New Roman" w:cs="Times New Roman"/>
          <w:sz w:val="20"/>
          <w:szCs w:val="20"/>
        </w:rPr>
        <w:t>ДТБТ  в</w:t>
      </w:r>
      <w:proofErr w:type="gramEnd"/>
      <w:r w:rsidR="00172B2A" w:rsidRPr="002E18FC">
        <w:rPr>
          <w:rFonts w:ascii="Times New Roman" w:hAnsi="Times New Roman" w:cs="Times New Roman"/>
          <w:sz w:val="20"/>
          <w:szCs w:val="20"/>
        </w:rPr>
        <w:t xml:space="preserve"> результате освоения ППССЗ по специальности </w:t>
      </w:r>
      <w:r w:rsidR="005B355D" w:rsidRPr="002E18FC">
        <w:rPr>
          <w:rFonts w:ascii="Times New Roman" w:hAnsi="Times New Roman" w:cs="Times New Roman"/>
          <w:sz w:val="20"/>
          <w:szCs w:val="20"/>
        </w:rPr>
        <w:t xml:space="preserve">38.02.04 Коммерция (по отраслям) </w:t>
      </w:r>
      <w:r w:rsidR="00172B2A" w:rsidRPr="002E18FC">
        <w:rPr>
          <w:rFonts w:ascii="Times New Roman" w:hAnsi="Times New Roman" w:cs="Times New Roman"/>
          <w:sz w:val="20"/>
          <w:szCs w:val="20"/>
        </w:rPr>
        <w:t xml:space="preserve">будет готов к профессиональной деятельности на </w:t>
      </w:r>
      <w:r w:rsidR="001E14B5" w:rsidRPr="002E18FC">
        <w:rPr>
          <w:rFonts w:ascii="Times New Roman" w:hAnsi="Times New Roman" w:cs="Times New Roman"/>
          <w:sz w:val="20"/>
          <w:szCs w:val="20"/>
        </w:rPr>
        <w:t xml:space="preserve">таких должностях, </w:t>
      </w:r>
      <w:r w:rsidR="00172B2A" w:rsidRPr="002E18FC">
        <w:rPr>
          <w:rFonts w:ascii="Times New Roman" w:hAnsi="Times New Roman" w:cs="Times New Roman"/>
          <w:sz w:val="20"/>
          <w:szCs w:val="20"/>
        </w:rPr>
        <w:t xml:space="preserve"> как: </w:t>
      </w:r>
      <w:r w:rsidR="005B355D" w:rsidRPr="002E18FC">
        <w:rPr>
          <w:rFonts w:ascii="Times New Roman" w:hAnsi="Times New Roman" w:cs="Times New Roman"/>
          <w:sz w:val="20"/>
          <w:szCs w:val="20"/>
        </w:rPr>
        <w:t>менеджер по продажам</w:t>
      </w:r>
      <w:r w:rsidR="00EC2115" w:rsidRPr="002E18FC">
        <w:rPr>
          <w:rFonts w:ascii="Times New Roman" w:hAnsi="Times New Roman" w:cs="Times New Roman"/>
          <w:sz w:val="20"/>
          <w:szCs w:val="20"/>
        </w:rPr>
        <w:t>, продавец продовольственных товаров</w:t>
      </w:r>
      <w:r w:rsidR="003A78EF" w:rsidRPr="002E18FC">
        <w:rPr>
          <w:rFonts w:ascii="Times New Roman" w:hAnsi="Times New Roman" w:cs="Times New Roman"/>
          <w:sz w:val="20"/>
          <w:szCs w:val="20"/>
        </w:rPr>
        <w:t>.</w:t>
      </w:r>
    </w:p>
    <w:p w:rsidR="00172B2A" w:rsidRPr="002E18FC" w:rsidRDefault="001E14B5" w:rsidP="001E14B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18FC">
        <w:rPr>
          <w:rFonts w:ascii="Times New Roman" w:hAnsi="Times New Roman" w:cs="Times New Roman"/>
          <w:sz w:val="20"/>
          <w:szCs w:val="20"/>
        </w:rPr>
        <w:t xml:space="preserve">ППССЗ </w:t>
      </w:r>
      <w:r w:rsidR="00172B2A"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Pr="002E18FC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специальности </w:t>
      </w:r>
      <w:r w:rsidR="005B355D" w:rsidRPr="002E18FC">
        <w:rPr>
          <w:rFonts w:ascii="Times New Roman" w:hAnsi="Times New Roman" w:cs="Times New Roman"/>
          <w:sz w:val="20"/>
          <w:szCs w:val="20"/>
        </w:rPr>
        <w:t xml:space="preserve">38.02.04 Коммерция (по отраслям) </w:t>
      </w:r>
      <w:r w:rsidR="00172B2A" w:rsidRPr="002E18FC">
        <w:rPr>
          <w:rFonts w:ascii="Times New Roman" w:hAnsi="Times New Roman" w:cs="Times New Roman"/>
          <w:sz w:val="20"/>
          <w:szCs w:val="20"/>
        </w:rPr>
        <w:t xml:space="preserve">ориентирована на реализацию следующих принципов: </w:t>
      </w:r>
    </w:p>
    <w:p w:rsidR="00172B2A" w:rsidRPr="002E18FC" w:rsidRDefault="00172B2A" w:rsidP="00172B2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приоритет </w:t>
      </w:r>
      <w:proofErr w:type="spellStart"/>
      <w:r w:rsidRPr="002E18FC">
        <w:rPr>
          <w:rFonts w:ascii="Times New Roman" w:hAnsi="Times New Roman" w:cs="Times New Roman"/>
          <w:sz w:val="20"/>
          <w:szCs w:val="20"/>
        </w:rPr>
        <w:t>практикоориентированных</w:t>
      </w:r>
      <w:proofErr w:type="spellEnd"/>
      <w:r w:rsidRPr="002E18FC">
        <w:rPr>
          <w:rFonts w:ascii="Times New Roman" w:hAnsi="Times New Roman" w:cs="Times New Roman"/>
          <w:sz w:val="20"/>
          <w:szCs w:val="20"/>
        </w:rPr>
        <w:t xml:space="preserve"> знаний выпускника; </w:t>
      </w:r>
    </w:p>
    <w:p w:rsidR="00172B2A" w:rsidRPr="002E18FC" w:rsidRDefault="00172B2A" w:rsidP="00172B2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ориентацию на развитие местного и регионального профессионального сообщества; </w:t>
      </w:r>
    </w:p>
    <w:p w:rsidR="00172B2A" w:rsidRPr="002E18FC" w:rsidRDefault="00172B2A" w:rsidP="00172B2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формирование готовности принимать решения и профессионально действовать в нестандартных ситуациях; </w:t>
      </w:r>
    </w:p>
    <w:p w:rsidR="00172B2A" w:rsidRPr="002E18FC" w:rsidRDefault="00172B2A" w:rsidP="00172B2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формирование потребности к постоянному развитию и инновационной деятельности в профессиональной сфере.</w:t>
      </w:r>
    </w:p>
    <w:p w:rsidR="00172B2A" w:rsidRPr="002E18FC" w:rsidRDefault="00172B2A" w:rsidP="00172B2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 xml:space="preserve">1.3.2. Срок освоения ППССЗ по специальности </w:t>
      </w:r>
      <w:r w:rsidR="005B355D" w:rsidRPr="002E18FC">
        <w:rPr>
          <w:rFonts w:ascii="Times New Roman" w:hAnsi="Times New Roman" w:cs="Times New Roman"/>
          <w:b/>
          <w:sz w:val="20"/>
          <w:szCs w:val="20"/>
        </w:rPr>
        <w:t>38.02.04 Коммерция (по отраслям)</w:t>
      </w:r>
    </w:p>
    <w:tbl>
      <w:tblPr>
        <w:tblW w:w="90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335"/>
        <w:gridCol w:w="4050"/>
      </w:tblGrid>
      <w:tr w:rsidR="0094545B" w:rsidRPr="002E18FC" w:rsidTr="0002043A">
        <w:trPr>
          <w:cantSplit/>
          <w:trHeight w:val="6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2A" w:rsidRPr="002E18FC" w:rsidRDefault="00172B2A" w:rsidP="00172B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E18FC">
              <w:rPr>
                <w:rFonts w:ascii="Times New Roman" w:hAnsi="Times New Roman" w:cs="Times New Roman"/>
              </w:rPr>
              <w:t xml:space="preserve">Уровень образования, необходимый для приема на обучение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2A" w:rsidRPr="002E18FC" w:rsidRDefault="00172B2A" w:rsidP="00172B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E18FC">
              <w:rPr>
                <w:rFonts w:ascii="Times New Roman" w:hAnsi="Times New Roman" w:cs="Times New Roman"/>
              </w:rPr>
              <w:t>Наименование квалификации базовой подготовки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2A" w:rsidRPr="002E18FC" w:rsidRDefault="00172B2A" w:rsidP="0017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Срок получения СПО</w:t>
            </w:r>
          </w:p>
          <w:p w:rsidR="00172B2A" w:rsidRPr="002E18FC" w:rsidRDefault="00172B2A" w:rsidP="0017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387B9D" w:rsidRPr="002E18FC" w:rsidRDefault="00172B2A" w:rsidP="00172B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E18FC">
              <w:rPr>
                <w:rFonts w:ascii="Times New Roman" w:hAnsi="Times New Roman" w:cs="Times New Roman"/>
              </w:rPr>
              <w:t xml:space="preserve"> </w:t>
            </w:r>
            <w:r w:rsidR="005B355D" w:rsidRPr="002E18FC">
              <w:rPr>
                <w:rFonts w:ascii="Times New Roman" w:hAnsi="Times New Roman" w:cs="Times New Roman"/>
              </w:rPr>
              <w:t>38.02.04 Коммерция (по отраслям)</w:t>
            </w:r>
          </w:p>
          <w:p w:rsidR="00172B2A" w:rsidRPr="002E18FC" w:rsidRDefault="00387B9D" w:rsidP="00172B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E18FC">
              <w:rPr>
                <w:rFonts w:ascii="Times New Roman" w:hAnsi="Times New Roman" w:cs="Times New Roman"/>
              </w:rPr>
              <w:t xml:space="preserve"> </w:t>
            </w:r>
            <w:r w:rsidR="00172B2A" w:rsidRPr="002E18FC">
              <w:rPr>
                <w:rFonts w:ascii="Times New Roman" w:hAnsi="Times New Roman" w:cs="Times New Roman"/>
              </w:rPr>
              <w:t xml:space="preserve">базовой подготовки </w:t>
            </w:r>
          </w:p>
          <w:p w:rsidR="00172B2A" w:rsidRPr="002E18FC" w:rsidRDefault="00172B2A" w:rsidP="00172B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E18FC">
              <w:rPr>
                <w:rFonts w:ascii="Times New Roman" w:hAnsi="Times New Roman" w:cs="Times New Roman"/>
              </w:rPr>
              <w:t>по очной форме обучения</w:t>
            </w:r>
          </w:p>
        </w:tc>
      </w:tr>
      <w:tr w:rsidR="00D06900" w:rsidRPr="002E18FC" w:rsidTr="0002043A">
        <w:trPr>
          <w:cantSplit/>
          <w:trHeight w:val="6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00" w:rsidRPr="002E18FC" w:rsidRDefault="005B355D" w:rsidP="005B35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18FC">
              <w:rPr>
                <w:rFonts w:ascii="Times New Roman" w:hAnsi="Times New Roman" w:cs="Times New Roman"/>
              </w:rPr>
              <w:t xml:space="preserve">Среднее </w:t>
            </w:r>
            <w:r w:rsidR="00D06900" w:rsidRPr="002E18FC">
              <w:rPr>
                <w:rFonts w:ascii="Times New Roman" w:hAnsi="Times New Roman" w:cs="Times New Roman"/>
              </w:rPr>
              <w:t xml:space="preserve"> общее</w:t>
            </w:r>
            <w:proofErr w:type="gramEnd"/>
            <w:r w:rsidR="00D06900" w:rsidRPr="002E18FC"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00" w:rsidRPr="002E18FC" w:rsidRDefault="005B355D" w:rsidP="00D06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E18FC">
              <w:rPr>
                <w:rFonts w:ascii="Times New Roman" w:hAnsi="Times New Roman" w:cs="Times New Roman"/>
              </w:rPr>
              <w:t>Менеджер по продажам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00" w:rsidRPr="002E18FC" w:rsidRDefault="005B355D" w:rsidP="005B35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E18FC">
              <w:rPr>
                <w:rFonts w:ascii="Times New Roman" w:hAnsi="Times New Roman" w:cs="Times New Roman"/>
              </w:rPr>
              <w:t>1</w:t>
            </w:r>
            <w:r w:rsidR="00D06900" w:rsidRPr="002E18FC">
              <w:rPr>
                <w:rFonts w:ascii="Times New Roman" w:hAnsi="Times New Roman" w:cs="Times New Roman"/>
              </w:rPr>
              <w:t xml:space="preserve"> год 10 месяцев</w:t>
            </w:r>
          </w:p>
        </w:tc>
      </w:tr>
    </w:tbl>
    <w:p w:rsidR="00172B2A" w:rsidRPr="002E18FC" w:rsidRDefault="00E42516" w:rsidP="00172B2A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  </w:t>
      </w:r>
      <w:r w:rsidR="00172B2A" w:rsidRPr="002E18FC">
        <w:rPr>
          <w:rFonts w:ascii="Times New Roman" w:hAnsi="Times New Roman" w:cs="Times New Roman"/>
          <w:b/>
          <w:sz w:val="20"/>
          <w:szCs w:val="20"/>
        </w:rPr>
        <w:t xml:space="preserve">1.3.3. Трудоемкость </w:t>
      </w:r>
      <w:proofErr w:type="gramStart"/>
      <w:r w:rsidR="00AC332D" w:rsidRPr="002E18FC">
        <w:rPr>
          <w:rFonts w:ascii="Times New Roman" w:hAnsi="Times New Roman" w:cs="Times New Roman"/>
          <w:b/>
          <w:sz w:val="20"/>
          <w:szCs w:val="20"/>
        </w:rPr>
        <w:t xml:space="preserve">ППССЗ </w:t>
      </w:r>
      <w:r w:rsidR="00172B2A" w:rsidRPr="002E18FC">
        <w:rPr>
          <w:rFonts w:ascii="Times New Roman" w:hAnsi="Times New Roman" w:cs="Times New Roman"/>
          <w:b/>
          <w:sz w:val="20"/>
          <w:szCs w:val="20"/>
        </w:rPr>
        <w:t xml:space="preserve"> по</w:t>
      </w:r>
      <w:proofErr w:type="gramEnd"/>
      <w:r w:rsidR="00172B2A" w:rsidRPr="002E18FC">
        <w:rPr>
          <w:rFonts w:ascii="Times New Roman" w:hAnsi="Times New Roman" w:cs="Times New Roman"/>
          <w:b/>
          <w:sz w:val="20"/>
          <w:szCs w:val="20"/>
        </w:rPr>
        <w:t xml:space="preserve"> специальности </w:t>
      </w:r>
      <w:r w:rsidR="005B355D" w:rsidRPr="002E18FC">
        <w:rPr>
          <w:rFonts w:ascii="Times New Roman" w:hAnsi="Times New Roman" w:cs="Times New Roman"/>
          <w:b/>
          <w:sz w:val="20"/>
          <w:szCs w:val="20"/>
        </w:rPr>
        <w:t>38.02.04 Коммерция (по отраслям)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6686"/>
        <w:gridCol w:w="1800"/>
      </w:tblGrid>
      <w:tr w:rsidR="00AE52D3" w:rsidRPr="002E18FC" w:rsidTr="00AE52D3">
        <w:trPr>
          <w:jc w:val="center"/>
        </w:trPr>
        <w:tc>
          <w:tcPr>
            <w:tcW w:w="6686" w:type="dxa"/>
            <w:vAlign w:val="center"/>
          </w:tcPr>
          <w:p w:rsidR="00AE52D3" w:rsidRPr="002E18FC" w:rsidRDefault="00AE52D3" w:rsidP="00020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циклы</w:t>
            </w:r>
          </w:p>
        </w:tc>
        <w:tc>
          <w:tcPr>
            <w:tcW w:w="1800" w:type="dxa"/>
            <w:vAlign w:val="center"/>
          </w:tcPr>
          <w:p w:rsidR="00AE52D3" w:rsidRPr="002E18FC" w:rsidRDefault="00AF64F6" w:rsidP="00AF6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E1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AE52D3" w:rsidRPr="002E1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</w:t>
            </w:r>
            <w:proofErr w:type="gramEnd"/>
          </w:p>
        </w:tc>
      </w:tr>
      <w:tr w:rsidR="00AE52D3" w:rsidRPr="002E18FC" w:rsidTr="00AE52D3">
        <w:trPr>
          <w:jc w:val="center"/>
        </w:trPr>
        <w:tc>
          <w:tcPr>
            <w:tcW w:w="6686" w:type="dxa"/>
          </w:tcPr>
          <w:p w:rsidR="00AE52D3" w:rsidRPr="002E18FC" w:rsidRDefault="00AE52D3" w:rsidP="005B3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Обучение по </w:t>
            </w:r>
            <w:r w:rsidR="005B355D" w:rsidRPr="002E1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учебным циклам</w:t>
            </w:r>
          </w:p>
        </w:tc>
        <w:tc>
          <w:tcPr>
            <w:tcW w:w="1800" w:type="dxa"/>
            <w:shd w:val="clear" w:color="auto" w:fill="auto"/>
          </w:tcPr>
          <w:p w:rsidR="00AE52D3" w:rsidRPr="002E18FC" w:rsidRDefault="005B355D" w:rsidP="003A78E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E52D3" w:rsidRPr="002E18FC" w:rsidTr="00AE52D3">
        <w:trPr>
          <w:jc w:val="center"/>
        </w:trPr>
        <w:tc>
          <w:tcPr>
            <w:tcW w:w="6686" w:type="dxa"/>
          </w:tcPr>
          <w:p w:rsidR="00AE52D3" w:rsidRPr="002E18FC" w:rsidRDefault="00AE52D3" w:rsidP="0002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2E18FC" w:rsidRDefault="005B355D" w:rsidP="003A7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52D3" w:rsidRPr="002E18FC" w:rsidTr="00AE52D3">
        <w:trPr>
          <w:jc w:val="center"/>
        </w:trPr>
        <w:tc>
          <w:tcPr>
            <w:tcW w:w="6686" w:type="dxa"/>
          </w:tcPr>
          <w:p w:rsidR="00AE52D3" w:rsidRPr="002E18FC" w:rsidRDefault="00AE52D3" w:rsidP="0002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2E18FC" w:rsidRDefault="005B355D" w:rsidP="0002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52D3" w:rsidRPr="002E18FC" w:rsidTr="00AE52D3">
        <w:trPr>
          <w:jc w:val="center"/>
        </w:trPr>
        <w:tc>
          <w:tcPr>
            <w:tcW w:w="6686" w:type="dxa"/>
          </w:tcPr>
          <w:p w:rsidR="00AE52D3" w:rsidRPr="002E18FC" w:rsidRDefault="00AE52D3" w:rsidP="0002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2E18FC" w:rsidRDefault="00AE52D3" w:rsidP="0002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52D3" w:rsidRPr="002E18FC" w:rsidTr="00AE52D3">
        <w:trPr>
          <w:jc w:val="center"/>
        </w:trPr>
        <w:tc>
          <w:tcPr>
            <w:tcW w:w="6686" w:type="dxa"/>
          </w:tcPr>
          <w:p w:rsidR="00AE52D3" w:rsidRPr="002E18FC" w:rsidRDefault="00AE52D3" w:rsidP="0002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2E18FC" w:rsidRDefault="005B355D" w:rsidP="0002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52D3" w:rsidRPr="002E18FC" w:rsidTr="00AE52D3">
        <w:trPr>
          <w:jc w:val="center"/>
        </w:trPr>
        <w:tc>
          <w:tcPr>
            <w:tcW w:w="6686" w:type="dxa"/>
          </w:tcPr>
          <w:p w:rsidR="00AE52D3" w:rsidRPr="002E18FC" w:rsidRDefault="00AE52D3" w:rsidP="00172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Государственная  итоговая</w:t>
            </w:r>
            <w:proofErr w:type="gramEnd"/>
            <w:r w:rsidRPr="002E18FC">
              <w:rPr>
                <w:rFonts w:ascii="Times New Roman" w:hAnsi="Times New Roman" w:cs="Times New Roman"/>
                <w:sz w:val="20"/>
                <w:szCs w:val="20"/>
              </w:rPr>
              <w:t xml:space="preserve">  аттестация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2E18FC" w:rsidRDefault="005B355D" w:rsidP="0002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52D3" w:rsidRPr="002E18FC" w:rsidTr="00AE52D3">
        <w:trPr>
          <w:jc w:val="center"/>
        </w:trPr>
        <w:tc>
          <w:tcPr>
            <w:tcW w:w="6686" w:type="dxa"/>
          </w:tcPr>
          <w:p w:rsidR="00AE52D3" w:rsidRPr="002E18FC" w:rsidRDefault="00AE52D3" w:rsidP="005B3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Каникул</w:t>
            </w:r>
            <w:r w:rsidR="005B355D" w:rsidRPr="002E18F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2E18FC" w:rsidRDefault="005B355D" w:rsidP="0017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E52D3" w:rsidRPr="002E18FC" w:rsidTr="00AE52D3">
        <w:trPr>
          <w:jc w:val="center"/>
        </w:trPr>
        <w:tc>
          <w:tcPr>
            <w:tcW w:w="6686" w:type="dxa"/>
          </w:tcPr>
          <w:p w:rsidR="00AE52D3" w:rsidRPr="002E18FC" w:rsidRDefault="00AE52D3" w:rsidP="00172B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2E18FC" w:rsidRDefault="005B355D" w:rsidP="0017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172B2A" w:rsidRPr="002E18FC" w:rsidRDefault="00172B2A" w:rsidP="00172B2A">
      <w:pPr>
        <w:pStyle w:val="a7"/>
        <w:spacing w:after="0"/>
        <w:ind w:left="375"/>
        <w:jc w:val="both"/>
        <w:rPr>
          <w:rFonts w:ascii="Times New Roman" w:hAnsi="Times New Roman"/>
          <w:sz w:val="20"/>
          <w:szCs w:val="20"/>
        </w:rPr>
      </w:pPr>
    </w:p>
    <w:p w:rsidR="00172B2A" w:rsidRPr="002E18FC" w:rsidRDefault="00FF7341" w:rsidP="00172B2A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CD2FF9" w:rsidRPr="002E18FC">
        <w:rPr>
          <w:rFonts w:ascii="Times New Roman" w:hAnsi="Times New Roman" w:cs="Times New Roman"/>
          <w:b/>
          <w:sz w:val="20"/>
          <w:szCs w:val="20"/>
        </w:rPr>
        <w:t>1.</w:t>
      </w:r>
      <w:r w:rsidR="00172B2A" w:rsidRPr="002E18FC">
        <w:rPr>
          <w:rFonts w:ascii="Times New Roman" w:hAnsi="Times New Roman" w:cs="Times New Roman"/>
          <w:b/>
          <w:sz w:val="20"/>
          <w:szCs w:val="20"/>
        </w:rPr>
        <w:t>4. Требования к абитуриенту</w:t>
      </w:r>
    </w:p>
    <w:p w:rsidR="00172B2A" w:rsidRPr="002E18FC" w:rsidRDefault="00172B2A" w:rsidP="002E18FC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Абитуриент при поступлении должен иметь </w:t>
      </w:r>
      <w:r w:rsidR="00AF64F6" w:rsidRPr="002E18FC">
        <w:rPr>
          <w:rFonts w:ascii="Times New Roman" w:hAnsi="Times New Roman" w:cs="Times New Roman"/>
          <w:sz w:val="20"/>
          <w:szCs w:val="20"/>
        </w:rPr>
        <w:t>документ</w:t>
      </w:r>
      <w:r w:rsidRPr="002E18FC">
        <w:rPr>
          <w:rFonts w:ascii="Times New Roman" w:hAnsi="Times New Roman" w:cs="Times New Roman"/>
          <w:sz w:val="20"/>
          <w:szCs w:val="20"/>
        </w:rPr>
        <w:t xml:space="preserve"> государственного образца:</w:t>
      </w:r>
    </w:p>
    <w:p w:rsidR="00172B2A" w:rsidRPr="002E18FC" w:rsidRDefault="00172B2A" w:rsidP="00F36A9A">
      <w:pPr>
        <w:numPr>
          <w:ilvl w:val="0"/>
          <w:numId w:val="23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аттеста</w:t>
      </w:r>
      <w:r w:rsidR="00AF64F6" w:rsidRPr="002E18FC">
        <w:rPr>
          <w:rFonts w:ascii="Times New Roman" w:hAnsi="Times New Roman" w:cs="Times New Roman"/>
          <w:sz w:val="20"/>
          <w:szCs w:val="20"/>
        </w:rPr>
        <w:t>т о</w:t>
      </w:r>
      <w:r w:rsidR="005B355D" w:rsidRPr="002E18F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B355D" w:rsidRPr="002E18FC">
        <w:rPr>
          <w:rFonts w:ascii="Times New Roman" w:hAnsi="Times New Roman" w:cs="Times New Roman"/>
          <w:sz w:val="20"/>
          <w:szCs w:val="20"/>
        </w:rPr>
        <w:t xml:space="preserve">среднем </w:t>
      </w:r>
      <w:r w:rsidR="00AF64F6" w:rsidRPr="002E18FC">
        <w:rPr>
          <w:rFonts w:ascii="Times New Roman" w:hAnsi="Times New Roman" w:cs="Times New Roman"/>
          <w:sz w:val="20"/>
          <w:szCs w:val="20"/>
        </w:rPr>
        <w:t xml:space="preserve"> общем</w:t>
      </w:r>
      <w:proofErr w:type="gramEnd"/>
      <w:r w:rsidR="00AF64F6" w:rsidRPr="002E18FC">
        <w:rPr>
          <w:rFonts w:ascii="Times New Roman" w:hAnsi="Times New Roman" w:cs="Times New Roman"/>
          <w:sz w:val="20"/>
          <w:szCs w:val="20"/>
        </w:rPr>
        <w:t xml:space="preserve"> образовании</w:t>
      </w:r>
      <w:r w:rsidRPr="002E18FC">
        <w:rPr>
          <w:rFonts w:ascii="Times New Roman" w:hAnsi="Times New Roman" w:cs="Times New Roman"/>
          <w:sz w:val="20"/>
          <w:szCs w:val="20"/>
        </w:rPr>
        <w:t>.</w:t>
      </w:r>
    </w:p>
    <w:p w:rsidR="00FF7341" w:rsidRPr="002E18FC" w:rsidRDefault="00FF7341" w:rsidP="00FF7341">
      <w:pPr>
        <w:spacing w:after="0"/>
        <w:ind w:firstLine="709"/>
        <w:jc w:val="both"/>
        <w:rPr>
          <w:rFonts w:ascii="Times New Roman" w:eastAsia="Calibri" w:hAnsi="Times New Roman" w:cs="Times New Roman"/>
          <w:color w:val="0070C0"/>
          <w:sz w:val="20"/>
          <w:szCs w:val="20"/>
        </w:rPr>
      </w:pPr>
    </w:p>
    <w:p w:rsidR="00FF7341" w:rsidRPr="002E18FC" w:rsidRDefault="00CD2FF9" w:rsidP="00172B2A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E18FC"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="00172B2A" w:rsidRPr="002E18FC">
        <w:rPr>
          <w:rFonts w:ascii="Times New Roman" w:eastAsia="Calibri" w:hAnsi="Times New Roman" w:cs="Times New Roman"/>
          <w:b/>
          <w:sz w:val="20"/>
          <w:szCs w:val="20"/>
        </w:rPr>
        <w:t>5.</w:t>
      </w:r>
      <w:r w:rsidR="00EC2115" w:rsidRPr="002E18F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F7341" w:rsidRPr="002E18FC">
        <w:rPr>
          <w:rFonts w:ascii="Times New Roman" w:eastAsia="Calibri" w:hAnsi="Times New Roman" w:cs="Times New Roman"/>
          <w:b/>
          <w:sz w:val="20"/>
          <w:szCs w:val="20"/>
        </w:rPr>
        <w:t>Квалификационная характеристика выпускника</w:t>
      </w:r>
    </w:p>
    <w:p w:rsidR="00FF7341" w:rsidRPr="002E18FC" w:rsidRDefault="00FF7341" w:rsidP="00FF7341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7341" w:rsidRPr="002E18FC" w:rsidRDefault="00FF7341" w:rsidP="00FF73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2E18FC">
        <w:rPr>
          <w:rFonts w:ascii="Times New Roman" w:eastAsia="Times New Roman" w:hAnsi="Times New Roman" w:cs="Times New Roman"/>
          <w:sz w:val="20"/>
          <w:szCs w:val="20"/>
        </w:rPr>
        <w:t xml:space="preserve">Выпускник </w:t>
      </w:r>
      <w:r w:rsidRPr="002E18FC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proofErr w:type="gramStart"/>
      <w:r w:rsidR="00172B2A" w:rsidRPr="002E18FC">
        <w:rPr>
          <w:rFonts w:ascii="Times New Roman" w:eastAsia="Calibri" w:hAnsi="Times New Roman" w:cs="Times New Roman"/>
          <w:sz w:val="20"/>
          <w:szCs w:val="20"/>
        </w:rPr>
        <w:t xml:space="preserve">специальности </w:t>
      </w:r>
      <w:r w:rsidRPr="002E18F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B355D" w:rsidRPr="002E18FC">
        <w:rPr>
          <w:rFonts w:ascii="Times New Roman" w:hAnsi="Times New Roman" w:cs="Times New Roman"/>
          <w:sz w:val="20"/>
          <w:szCs w:val="20"/>
        </w:rPr>
        <w:t>38.02.04</w:t>
      </w:r>
      <w:proofErr w:type="gramEnd"/>
      <w:r w:rsidR="005B355D" w:rsidRPr="002E18FC">
        <w:rPr>
          <w:rFonts w:ascii="Times New Roman" w:hAnsi="Times New Roman" w:cs="Times New Roman"/>
          <w:sz w:val="20"/>
          <w:szCs w:val="20"/>
        </w:rPr>
        <w:t xml:space="preserve"> Коммерция (по отраслям) </w:t>
      </w:r>
      <w:r w:rsidRPr="002E18FC">
        <w:rPr>
          <w:rFonts w:ascii="Times New Roman" w:eastAsia="Calibri" w:hAnsi="Times New Roman" w:cs="Times New Roman"/>
          <w:sz w:val="20"/>
          <w:szCs w:val="20"/>
        </w:rPr>
        <w:t>готов</w:t>
      </w:r>
      <w:r w:rsidRPr="002E18FC">
        <w:rPr>
          <w:rFonts w:ascii="Times New Roman" w:eastAsia="Times New Roman" w:hAnsi="Times New Roman" w:cs="Times New Roman"/>
          <w:sz w:val="20"/>
          <w:szCs w:val="20"/>
        </w:rPr>
        <w:t xml:space="preserve"> к выполнению работ  </w:t>
      </w:r>
      <w:r w:rsidRPr="002E18FC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по  </w:t>
      </w:r>
      <w:r w:rsidR="005B355D" w:rsidRPr="002E18FC">
        <w:rPr>
          <w:rFonts w:ascii="Times New Roman" w:hAnsi="Times New Roman" w:cs="Times New Roman"/>
          <w:sz w:val="20"/>
          <w:szCs w:val="20"/>
        </w:rPr>
        <w:t>организации и проведению коммерческой деятельности в производственных, торговых и сервисных организациях.</w:t>
      </w:r>
    </w:p>
    <w:p w:rsidR="00181064" w:rsidRPr="002E18FC" w:rsidRDefault="003A78EF" w:rsidP="003A78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proofErr w:type="gramStart"/>
      <w:r w:rsidR="00FF7341" w:rsidRPr="002E18FC">
        <w:rPr>
          <w:rFonts w:ascii="Times New Roman" w:eastAsia="Calibri" w:hAnsi="Times New Roman" w:cs="Times New Roman"/>
          <w:sz w:val="20"/>
          <w:szCs w:val="20"/>
        </w:rPr>
        <w:t xml:space="preserve">Квалификация: </w:t>
      </w:r>
      <w:r w:rsidR="001E14B5" w:rsidRPr="002E18F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gramEnd"/>
      <w:r w:rsidR="005B355D" w:rsidRPr="002E18FC">
        <w:rPr>
          <w:rFonts w:ascii="Times New Roman" w:eastAsia="Calibri" w:hAnsi="Times New Roman" w:cs="Times New Roman"/>
          <w:sz w:val="20"/>
          <w:szCs w:val="20"/>
        </w:rPr>
        <w:t>менеджер по продажам</w:t>
      </w:r>
      <w:r w:rsidR="009A31BD" w:rsidRPr="002E18FC">
        <w:rPr>
          <w:rFonts w:ascii="Times New Roman" w:hAnsi="Times New Roman" w:cs="Times New Roman"/>
          <w:sz w:val="20"/>
          <w:szCs w:val="20"/>
        </w:rPr>
        <w:t>.</w:t>
      </w:r>
    </w:p>
    <w:p w:rsidR="00C55F2A" w:rsidRPr="002E18FC" w:rsidRDefault="00C55F2A" w:rsidP="00175B7F">
      <w:pPr>
        <w:rPr>
          <w:b/>
          <w:sz w:val="20"/>
          <w:szCs w:val="20"/>
        </w:rPr>
      </w:pPr>
    </w:p>
    <w:p w:rsidR="00175B7F" w:rsidRPr="002E18FC" w:rsidRDefault="00175B7F" w:rsidP="00175B7F">
      <w:pPr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b/>
          <w:sz w:val="20"/>
          <w:szCs w:val="20"/>
        </w:rPr>
        <w:t xml:space="preserve">2. </w:t>
      </w:r>
      <w:r w:rsidRPr="002E18FC">
        <w:rPr>
          <w:rFonts w:ascii="Times New Roman" w:hAnsi="Times New Roman" w:cs="Times New Roman"/>
          <w:b/>
          <w:sz w:val="20"/>
          <w:szCs w:val="20"/>
        </w:rPr>
        <w:t>Характеристика профессиональной деятельности выпускник</w:t>
      </w:r>
      <w:r w:rsidR="00AF64F6" w:rsidRPr="002E18FC">
        <w:rPr>
          <w:rFonts w:ascii="Times New Roman" w:hAnsi="Times New Roman" w:cs="Times New Roman"/>
          <w:b/>
          <w:sz w:val="20"/>
          <w:szCs w:val="20"/>
        </w:rPr>
        <w:t>ов</w:t>
      </w:r>
      <w:r w:rsidRPr="002E18FC">
        <w:rPr>
          <w:rFonts w:ascii="Times New Roman" w:hAnsi="Times New Roman" w:cs="Times New Roman"/>
          <w:b/>
          <w:sz w:val="20"/>
          <w:szCs w:val="20"/>
        </w:rPr>
        <w:t xml:space="preserve"> ППССЗ по специальности </w:t>
      </w:r>
      <w:r w:rsidR="005B355D" w:rsidRPr="002E18FC">
        <w:rPr>
          <w:rFonts w:ascii="Times New Roman" w:hAnsi="Times New Roman" w:cs="Times New Roman"/>
          <w:b/>
          <w:sz w:val="20"/>
          <w:szCs w:val="20"/>
        </w:rPr>
        <w:t>38.02.04 Коммерция (по отраслям)</w:t>
      </w:r>
    </w:p>
    <w:p w:rsidR="00175B7F" w:rsidRPr="002E18FC" w:rsidRDefault="00175B7F" w:rsidP="00175B7F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lastRenderedPageBreak/>
        <w:t>2.1. Область профессиональной деятельности выпускник</w:t>
      </w:r>
      <w:r w:rsidR="00AF64F6" w:rsidRPr="002E18FC">
        <w:rPr>
          <w:rFonts w:ascii="Times New Roman" w:hAnsi="Times New Roman" w:cs="Times New Roman"/>
          <w:b/>
          <w:sz w:val="20"/>
          <w:szCs w:val="20"/>
        </w:rPr>
        <w:t>ов</w:t>
      </w:r>
    </w:p>
    <w:p w:rsidR="0071542E" w:rsidRPr="002E18FC" w:rsidRDefault="00175B7F" w:rsidP="002E18FC">
      <w:pPr>
        <w:ind w:firstLine="851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Область профессиональной деятельности выпускников</w:t>
      </w:r>
      <w:r w:rsidR="009A31BD" w:rsidRPr="002E18FC">
        <w:rPr>
          <w:rFonts w:ascii="Times New Roman" w:hAnsi="Times New Roman" w:cs="Times New Roman"/>
          <w:sz w:val="20"/>
          <w:szCs w:val="20"/>
        </w:rPr>
        <w:t>:</w:t>
      </w:r>
      <w:r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="00BD2128" w:rsidRPr="002E18FC">
        <w:rPr>
          <w:rFonts w:ascii="Times New Roman" w:hAnsi="Times New Roman" w:cs="Times New Roman"/>
          <w:sz w:val="20"/>
          <w:szCs w:val="20"/>
        </w:rPr>
        <w:t>Организация и проведение коммерческой деятельности в производственных, торговых и сервисных организациях</w:t>
      </w:r>
      <w:r w:rsidRPr="002E18FC">
        <w:rPr>
          <w:rFonts w:ascii="Times New Roman" w:hAnsi="Times New Roman" w:cs="Times New Roman"/>
          <w:sz w:val="20"/>
          <w:szCs w:val="20"/>
        </w:rPr>
        <w:t>.</w:t>
      </w:r>
    </w:p>
    <w:p w:rsidR="0002043A" w:rsidRPr="002E18FC" w:rsidRDefault="0002043A" w:rsidP="00387B9D">
      <w:pPr>
        <w:ind w:left="18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>2.2. Объектами професси</w:t>
      </w:r>
      <w:r w:rsidR="00AF64F6" w:rsidRPr="002E18FC">
        <w:rPr>
          <w:rFonts w:ascii="Times New Roman" w:hAnsi="Times New Roman" w:cs="Times New Roman"/>
          <w:b/>
          <w:sz w:val="20"/>
          <w:szCs w:val="20"/>
        </w:rPr>
        <w:t>ональной деятельности выпускников</w:t>
      </w:r>
      <w:r w:rsidRPr="002E18FC">
        <w:rPr>
          <w:rFonts w:ascii="Times New Roman" w:hAnsi="Times New Roman" w:cs="Times New Roman"/>
          <w:b/>
          <w:sz w:val="20"/>
          <w:szCs w:val="20"/>
        </w:rPr>
        <w:t xml:space="preserve"> являются:</w:t>
      </w:r>
    </w:p>
    <w:p w:rsidR="00BD2128" w:rsidRPr="002E18FC" w:rsidRDefault="003A78EF" w:rsidP="00BD21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 xml:space="preserve"> -</w:t>
      </w:r>
      <w:r w:rsidR="00387B9D" w:rsidRPr="002E18FC">
        <w:rPr>
          <w:rFonts w:ascii="Times New Roman" w:hAnsi="Times New Roman" w:cs="Times New Roman"/>
        </w:rPr>
        <w:t xml:space="preserve"> </w:t>
      </w:r>
      <w:r w:rsidR="0071542E" w:rsidRPr="002E18FC">
        <w:rPr>
          <w:rFonts w:ascii="Times New Roman" w:hAnsi="Times New Roman" w:cs="Times New Roman"/>
        </w:rPr>
        <w:t xml:space="preserve">  </w:t>
      </w:r>
      <w:r w:rsidR="00BD2128" w:rsidRPr="002E18FC">
        <w:rPr>
          <w:rFonts w:ascii="Times New Roman" w:hAnsi="Times New Roman" w:cs="Times New Roman"/>
        </w:rPr>
        <w:t>товары, производимые и/или реализуемые в производственных, обслуживающих организациях;</w:t>
      </w:r>
    </w:p>
    <w:p w:rsidR="00BD2128" w:rsidRPr="002E18FC" w:rsidRDefault="00BD2128" w:rsidP="00BD21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услуги, оказываемые сервисными организациями;</w:t>
      </w:r>
    </w:p>
    <w:p w:rsidR="0002043A" w:rsidRPr="002E18FC" w:rsidRDefault="00BD2128" w:rsidP="00BD21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первичные трудовые коллективы.</w:t>
      </w:r>
    </w:p>
    <w:p w:rsidR="00BD2128" w:rsidRPr="002E18FC" w:rsidRDefault="00BD2128" w:rsidP="00BD21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02043A" w:rsidRPr="002E18FC" w:rsidRDefault="0002043A" w:rsidP="0002043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>2.3. Виды деятельности выпускник</w:t>
      </w:r>
      <w:r w:rsidR="00AF64F6" w:rsidRPr="002E18FC">
        <w:rPr>
          <w:rFonts w:ascii="Times New Roman" w:hAnsi="Times New Roman" w:cs="Times New Roman"/>
          <w:b/>
          <w:sz w:val="20"/>
          <w:szCs w:val="20"/>
        </w:rPr>
        <w:t>ов: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Менеджер по продажам готовится к следующим видам деятельности: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 xml:space="preserve"> - Организация и управление торгово-сбытовой деятельностью.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-  Организация и проведение экономической и маркетинговой деятельности.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 xml:space="preserve"> - Управление ассортиментом, оценка качества и обеспечение </w:t>
      </w:r>
      <w:proofErr w:type="spellStart"/>
      <w:r w:rsidRPr="002E18FC">
        <w:rPr>
          <w:rFonts w:ascii="Times New Roman" w:hAnsi="Times New Roman" w:cs="Times New Roman"/>
        </w:rPr>
        <w:t>сохраняемости</w:t>
      </w:r>
      <w:proofErr w:type="spellEnd"/>
      <w:r w:rsidRPr="002E18FC">
        <w:rPr>
          <w:rFonts w:ascii="Times New Roman" w:hAnsi="Times New Roman" w:cs="Times New Roman"/>
        </w:rPr>
        <w:t xml:space="preserve"> товаров.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 xml:space="preserve"> - Выполнение работ по одной или нескольким профессиям рабочих, должностям служащих (17353 Продавец продовольственных товаров).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02043A" w:rsidRPr="002E18FC" w:rsidRDefault="0002043A" w:rsidP="00AD123F">
      <w:pPr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>3. Компетенции выпускник</w:t>
      </w:r>
      <w:r w:rsidR="00AF64F6" w:rsidRPr="002E18FC">
        <w:rPr>
          <w:rFonts w:ascii="Times New Roman" w:hAnsi="Times New Roman" w:cs="Times New Roman"/>
          <w:b/>
          <w:sz w:val="20"/>
          <w:szCs w:val="20"/>
        </w:rPr>
        <w:t>ов</w:t>
      </w:r>
      <w:r w:rsidRPr="002E18FC">
        <w:rPr>
          <w:rFonts w:ascii="Times New Roman" w:hAnsi="Times New Roman" w:cs="Times New Roman"/>
          <w:b/>
          <w:sz w:val="20"/>
          <w:szCs w:val="20"/>
        </w:rPr>
        <w:t xml:space="preserve"> по специальности </w:t>
      </w:r>
      <w:r w:rsidR="00AD123F" w:rsidRPr="002E18FC">
        <w:rPr>
          <w:rFonts w:ascii="Times New Roman" w:hAnsi="Times New Roman" w:cs="Times New Roman"/>
          <w:b/>
          <w:sz w:val="20"/>
          <w:szCs w:val="20"/>
        </w:rPr>
        <w:t>38.02.04 Коммерция (по отраслям</w:t>
      </w:r>
      <w:proofErr w:type="gramStart"/>
      <w:r w:rsidR="00AD123F" w:rsidRPr="002E18FC">
        <w:rPr>
          <w:rFonts w:ascii="Times New Roman" w:hAnsi="Times New Roman" w:cs="Times New Roman"/>
          <w:b/>
          <w:sz w:val="20"/>
          <w:szCs w:val="20"/>
        </w:rPr>
        <w:t>)</w:t>
      </w:r>
      <w:r w:rsidR="00001529" w:rsidRPr="002E18F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E18FC">
        <w:rPr>
          <w:rFonts w:ascii="Times New Roman" w:hAnsi="Times New Roman" w:cs="Times New Roman"/>
          <w:b/>
          <w:sz w:val="20"/>
          <w:szCs w:val="20"/>
        </w:rPr>
        <w:t xml:space="preserve"> формируемые</w:t>
      </w:r>
      <w:proofErr w:type="gramEnd"/>
      <w:r w:rsidRPr="002E18FC">
        <w:rPr>
          <w:rFonts w:ascii="Times New Roman" w:hAnsi="Times New Roman" w:cs="Times New Roman"/>
          <w:b/>
          <w:sz w:val="20"/>
          <w:szCs w:val="20"/>
        </w:rPr>
        <w:t xml:space="preserve"> в результате освоения ППССЗ </w:t>
      </w:r>
    </w:p>
    <w:p w:rsidR="0002043A" w:rsidRPr="002E18FC" w:rsidRDefault="0002043A" w:rsidP="0002043A">
      <w:pPr>
        <w:pStyle w:val="21"/>
        <w:shd w:val="clear" w:color="auto" w:fill="auto"/>
        <w:spacing w:after="0" w:line="276" w:lineRule="auto"/>
        <w:ind w:right="40" w:firstLine="760"/>
        <w:jc w:val="both"/>
        <w:rPr>
          <w:b/>
          <w:iCs/>
          <w:sz w:val="20"/>
          <w:szCs w:val="20"/>
        </w:rPr>
      </w:pPr>
      <w:r w:rsidRPr="002E18FC">
        <w:rPr>
          <w:b/>
          <w:sz w:val="20"/>
          <w:szCs w:val="20"/>
        </w:rPr>
        <w:t xml:space="preserve">3.1. </w:t>
      </w:r>
      <w:r w:rsidR="00AD123F" w:rsidRPr="002E18FC">
        <w:rPr>
          <w:b/>
          <w:sz w:val="20"/>
          <w:szCs w:val="20"/>
        </w:rPr>
        <w:t xml:space="preserve">Менеджер по продажам </w:t>
      </w:r>
      <w:r w:rsidR="00001529" w:rsidRPr="002E18FC">
        <w:rPr>
          <w:b/>
          <w:sz w:val="20"/>
          <w:szCs w:val="20"/>
        </w:rPr>
        <w:t xml:space="preserve"> </w:t>
      </w:r>
      <w:r w:rsidRPr="002E18FC">
        <w:rPr>
          <w:b/>
          <w:sz w:val="20"/>
          <w:szCs w:val="20"/>
        </w:rPr>
        <w:t xml:space="preserve"> должен обладать общими </w:t>
      </w:r>
      <w:r w:rsidRPr="002E18FC">
        <w:rPr>
          <w:b/>
          <w:iCs/>
          <w:sz w:val="20"/>
          <w:szCs w:val="20"/>
        </w:rPr>
        <w:t>компетенциями, включающими в себя способность: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ОК 6. Работать в коллективе и в команде, эффективно общаться с коллегами, руководством, потребителями.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ОК 9. Пользоваться иностранным языком как средством делового общения.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ОК 10. Логически верно, аргументированно и ясно излагать устную и письменную речь.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125536" w:rsidRPr="002E18FC" w:rsidRDefault="00125536" w:rsidP="00AD123F">
      <w:pPr>
        <w:pStyle w:val="21"/>
        <w:shd w:val="clear" w:color="auto" w:fill="auto"/>
        <w:spacing w:after="0" w:line="276" w:lineRule="auto"/>
        <w:ind w:right="40" w:firstLine="760"/>
        <w:jc w:val="both"/>
        <w:rPr>
          <w:sz w:val="20"/>
          <w:szCs w:val="20"/>
        </w:rPr>
      </w:pPr>
    </w:p>
    <w:p w:rsidR="0002043A" w:rsidRPr="002E18FC" w:rsidRDefault="0002043A" w:rsidP="00AD123F">
      <w:pPr>
        <w:pStyle w:val="21"/>
        <w:shd w:val="clear" w:color="auto" w:fill="auto"/>
        <w:spacing w:after="0" w:line="276" w:lineRule="auto"/>
        <w:ind w:right="40" w:firstLine="760"/>
        <w:jc w:val="both"/>
        <w:rPr>
          <w:b/>
          <w:sz w:val="20"/>
          <w:szCs w:val="20"/>
        </w:rPr>
      </w:pPr>
      <w:r w:rsidRPr="002E18FC">
        <w:rPr>
          <w:b/>
          <w:sz w:val="20"/>
          <w:szCs w:val="20"/>
        </w:rPr>
        <w:t xml:space="preserve">3.2. </w:t>
      </w:r>
      <w:r w:rsidR="00AD123F" w:rsidRPr="002E18FC">
        <w:rPr>
          <w:b/>
          <w:sz w:val="20"/>
          <w:szCs w:val="20"/>
        </w:rPr>
        <w:t xml:space="preserve">Менеджер по продажам   </w:t>
      </w:r>
      <w:r w:rsidR="00001529" w:rsidRPr="002E18FC">
        <w:rPr>
          <w:b/>
          <w:sz w:val="20"/>
          <w:szCs w:val="20"/>
        </w:rPr>
        <w:t xml:space="preserve"> </w:t>
      </w:r>
      <w:r w:rsidRPr="002E18FC">
        <w:rPr>
          <w:b/>
          <w:sz w:val="20"/>
          <w:szCs w:val="20"/>
        </w:rPr>
        <w:t xml:space="preserve"> </w:t>
      </w:r>
      <w:r w:rsidRPr="002E18FC">
        <w:rPr>
          <w:b/>
          <w:bCs/>
          <w:sz w:val="20"/>
          <w:szCs w:val="20"/>
        </w:rPr>
        <w:t xml:space="preserve">обладать </w:t>
      </w:r>
      <w:r w:rsidRPr="002E18FC">
        <w:rPr>
          <w:b/>
          <w:sz w:val="20"/>
          <w:szCs w:val="20"/>
        </w:rPr>
        <w:t xml:space="preserve">профессиональными </w:t>
      </w:r>
      <w:r w:rsidRPr="002E18FC">
        <w:rPr>
          <w:b/>
          <w:bCs/>
          <w:iCs/>
          <w:sz w:val="20"/>
          <w:szCs w:val="20"/>
        </w:rPr>
        <w:t>компетенциями</w:t>
      </w:r>
      <w:r w:rsidRPr="002E18FC">
        <w:rPr>
          <w:b/>
          <w:bCs/>
          <w:sz w:val="20"/>
          <w:szCs w:val="20"/>
        </w:rPr>
        <w:t xml:space="preserve">, </w:t>
      </w:r>
      <w:r w:rsidRPr="002E18FC">
        <w:rPr>
          <w:b/>
          <w:sz w:val="20"/>
          <w:szCs w:val="20"/>
        </w:rPr>
        <w:t xml:space="preserve">соответствующими </w:t>
      </w:r>
      <w:proofErr w:type="gramStart"/>
      <w:r w:rsidR="004F118A" w:rsidRPr="002E18FC">
        <w:rPr>
          <w:b/>
          <w:sz w:val="20"/>
          <w:szCs w:val="20"/>
        </w:rPr>
        <w:t xml:space="preserve">видам </w:t>
      </w:r>
      <w:r w:rsidRPr="002E18FC">
        <w:rPr>
          <w:b/>
          <w:sz w:val="20"/>
          <w:szCs w:val="20"/>
        </w:rPr>
        <w:t xml:space="preserve"> деятельности</w:t>
      </w:r>
      <w:proofErr w:type="gramEnd"/>
      <w:r w:rsidRPr="002E18FC">
        <w:rPr>
          <w:b/>
          <w:sz w:val="20"/>
          <w:szCs w:val="20"/>
        </w:rPr>
        <w:t>:</w:t>
      </w:r>
    </w:p>
    <w:p w:rsidR="00AD123F" w:rsidRPr="002E18FC" w:rsidRDefault="00001529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</w:rPr>
      </w:pPr>
      <w:r w:rsidRPr="002E18FC">
        <w:rPr>
          <w:rFonts w:ascii="Times New Roman" w:hAnsi="Times New Roman" w:cs="Times New Roman"/>
          <w:b/>
        </w:rPr>
        <w:t>1</w:t>
      </w:r>
      <w:r w:rsidRPr="002E18FC">
        <w:rPr>
          <w:rFonts w:ascii="Times New Roman" w:hAnsi="Times New Roman" w:cs="Times New Roman"/>
        </w:rPr>
        <w:t xml:space="preserve">. </w:t>
      </w:r>
      <w:r w:rsidR="00AD123F" w:rsidRPr="002E18FC">
        <w:rPr>
          <w:rFonts w:ascii="Times New Roman" w:hAnsi="Times New Roman" w:cs="Times New Roman"/>
        </w:rPr>
        <w:t xml:space="preserve"> </w:t>
      </w:r>
      <w:r w:rsidR="00AD123F" w:rsidRPr="002E18FC">
        <w:rPr>
          <w:rFonts w:ascii="Times New Roman" w:hAnsi="Times New Roman" w:cs="Times New Roman"/>
          <w:b/>
        </w:rPr>
        <w:t>Организация и управление торгово-сбытовой деятельностью.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1.3. Принимать товары по количеству и качеству.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1.4. Идентифицировать вид, класс и тип организаций розничной и оптовой торговли.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lastRenderedPageBreak/>
        <w:t>ПК 1.5. Оказывать основные и дополнительные услуги оптовой и розничной торговли.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1.6. Участвовать в работе по подготовке организации к добровольной сертификации услуг.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1.10. Эксплуатировать торгово-технологическое оборудование.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  <w:b/>
        </w:rPr>
        <w:t>2.</w:t>
      </w:r>
      <w:r w:rsidRPr="002E18FC">
        <w:rPr>
          <w:rFonts w:ascii="Times New Roman" w:hAnsi="Times New Roman" w:cs="Times New Roman"/>
        </w:rPr>
        <w:t xml:space="preserve"> </w:t>
      </w:r>
      <w:r w:rsidRPr="002E18FC">
        <w:rPr>
          <w:rFonts w:ascii="Times New Roman" w:hAnsi="Times New Roman" w:cs="Times New Roman"/>
          <w:b/>
        </w:rPr>
        <w:t>Организация и проведение экономической и маркетинговой деятельности</w:t>
      </w:r>
      <w:r w:rsidRPr="002E18FC">
        <w:rPr>
          <w:rFonts w:ascii="Times New Roman" w:hAnsi="Times New Roman" w:cs="Times New Roman"/>
        </w:rPr>
        <w:t>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604544" w:rsidRPr="002E18FC" w:rsidRDefault="00604544" w:rsidP="006045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AD123F" w:rsidRPr="002E18FC" w:rsidRDefault="00604544" w:rsidP="006045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2.4. Определять основные экономические показатели работы организации, цены, заработную плату</w:t>
      </w:r>
      <w:r w:rsidR="00AD123F" w:rsidRPr="002E18FC">
        <w:rPr>
          <w:rFonts w:ascii="Times New Roman" w:hAnsi="Times New Roman" w:cs="Times New Roman"/>
        </w:rPr>
        <w:t>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2.6. Обосновывать целесообразность использования и применять маркетинговые коммуникации.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  <w:b/>
        </w:rPr>
        <w:t>3</w:t>
      </w:r>
      <w:r w:rsidRPr="002E18FC">
        <w:rPr>
          <w:rFonts w:ascii="Times New Roman" w:hAnsi="Times New Roman" w:cs="Times New Roman"/>
        </w:rPr>
        <w:t xml:space="preserve">. </w:t>
      </w:r>
      <w:r w:rsidRPr="002E18FC">
        <w:rPr>
          <w:rFonts w:ascii="Times New Roman" w:hAnsi="Times New Roman" w:cs="Times New Roman"/>
          <w:b/>
        </w:rPr>
        <w:t xml:space="preserve">Управление ассортиментом, оценка качества и обеспечение </w:t>
      </w:r>
      <w:proofErr w:type="spellStart"/>
      <w:r w:rsidRPr="002E18FC">
        <w:rPr>
          <w:rFonts w:ascii="Times New Roman" w:hAnsi="Times New Roman" w:cs="Times New Roman"/>
          <w:b/>
        </w:rPr>
        <w:t>сохраняемости</w:t>
      </w:r>
      <w:proofErr w:type="spellEnd"/>
      <w:r w:rsidRPr="002E18FC">
        <w:rPr>
          <w:rFonts w:ascii="Times New Roman" w:hAnsi="Times New Roman" w:cs="Times New Roman"/>
          <w:b/>
        </w:rPr>
        <w:t xml:space="preserve"> товаров</w:t>
      </w:r>
      <w:r w:rsidRPr="002E18FC">
        <w:rPr>
          <w:rFonts w:ascii="Times New Roman" w:hAnsi="Times New Roman" w:cs="Times New Roman"/>
        </w:rPr>
        <w:t>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3.2. Рассчитывать товарные потери и реализовывать мероприятия по их предупреждению или списанию.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3.3. Оценивать и расшифровывать маркировку в соответствии с установленными требованиями.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2E18FC">
        <w:rPr>
          <w:rFonts w:ascii="Times New Roman" w:hAnsi="Times New Roman" w:cs="Times New Roman"/>
        </w:rPr>
        <w:t>сохраняемость</w:t>
      </w:r>
      <w:proofErr w:type="spellEnd"/>
      <w:r w:rsidRPr="002E18FC">
        <w:rPr>
          <w:rFonts w:ascii="Times New Roman" w:hAnsi="Times New Roman" w:cs="Times New Roman"/>
        </w:rPr>
        <w:t>, проверять соблюдение требований к оформлению сопроводительных документов.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3.7. Производить измерения товаров и других объектов, переводить внесистемные единицы измерений в системные.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</w:rPr>
      </w:pPr>
      <w:r w:rsidRPr="002E18FC">
        <w:rPr>
          <w:rFonts w:ascii="Times New Roman" w:hAnsi="Times New Roman" w:cs="Times New Roman"/>
          <w:b/>
        </w:rPr>
        <w:t>4.</w:t>
      </w:r>
      <w:r w:rsidRPr="002E18FC">
        <w:rPr>
          <w:rFonts w:ascii="Times New Roman" w:hAnsi="Times New Roman" w:cs="Times New Roman"/>
        </w:rPr>
        <w:t xml:space="preserve"> </w:t>
      </w:r>
      <w:r w:rsidRPr="002E18FC">
        <w:rPr>
          <w:rFonts w:ascii="Times New Roman" w:hAnsi="Times New Roman" w:cs="Times New Roman"/>
          <w:b/>
        </w:rPr>
        <w:t xml:space="preserve">Выполнение работ по одной или нескольким профессиям рабочих, должностям служащих </w:t>
      </w:r>
      <w:r w:rsidRPr="002E18FC">
        <w:rPr>
          <w:rFonts w:ascii="Times New Roman" w:hAnsi="Times New Roman" w:cs="Times New Roman"/>
        </w:rPr>
        <w:t>(17353 Продавец продовольственных товаров).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 xml:space="preserve"> ПК 4.1. Осуществлять приемку товаров и контроль за наличием необходимых сопроводительных документов на поступившие товары.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4.2. Осуществлять подготовку товаров к продаже, размещение и выкладку.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4.3.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4.4. Соблюдать условия хранения, сроки годности, сроки хранения и сроки реализации продаваемых продуктов.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4.5. Осуществлять эксплуатацию торгово-технологического оборудования.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lastRenderedPageBreak/>
        <w:t>ПК 4.6. Осуществлять контроль сохранности товарно-материальных ценностей.</w:t>
      </w:r>
    </w:p>
    <w:p w:rsidR="00AD123F" w:rsidRPr="002E18FC" w:rsidRDefault="00AD123F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>ПК 4.7. Изучать спрос покупателей.</w:t>
      </w:r>
    </w:p>
    <w:p w:rsidR="001663CA" w:rsidRPr="002E18FC" w:rsidRDefault="001663CA" w:rsidP="00AD12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02043A" w:rsidRPr="002E18FC" w:rsidRDefault="00F92B1D" w:rsidP="00886B9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color w:val="000000"/>
          <w:sz w:val="20"/>
          <w:szCs w:val="20"/>
        </w:rPr>
        <w:t xml:space="preserve">         </w:t>
      </w:r>
      <w:r w:rsidR="0002043A" w:rsidRPr="002E18FC">
        <w:rPr>
          <w:rFonts w:ascii="Times New Roman" w:hAnsi="Times New Roman" w:cs="Times New Roman"/>
          <w:b/>
          <w:sz w:val="20"/>
          <w:szCs w:val="20"/>
        </w:rPr>
        <w:t xml:space="preserve">4. Документы, определяющие содержание и организацию образовательного процесса при реализации </w:t>
      </w:r>
      <w:proofErr w:type="gramStart"/>
      <w:r w:rsidR="0002043A" w:rsidRPr="002E18FC">
        <w:rPr>
          <w:rFonts w:ascii="Times New Roman" w:hAnsi="Times New Roman" w:cs="Times New Roman"/>
          <w:b/>
          <w:sz w:val="20"/>
          <w:szCs w:val="20"/>
        </w:rPr>
        <w:t xml:space="preserve">ППССЗ </w:t>
      </w:r>
      <w:r w:rsidR="001E14B5" w:rsidRPr="002E18FC">
        <w:rPr>
          <w:rFonts w:ascii="Times New Roman" w:hAnsi="Times New Roman" w:cs="Times New Roman"/>
          <w:b/>
          <w:sz w:val="20"/>
          <w:szCs w:val="20"/>
        </w:rPr>
        <w:t xml:space="preserve"> по</w:t>
      </w:r>
      <w:proofErr w:type="gramEnd"/>
      <w:r w:rsidR="001E14B5" w:rsidRPr="002E18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529" w:rsidRPr="002E18FC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AD123F" w:rsidRPr="002E18FC">
        <w:rPr>
          <w:rFonts w:ascii="Times New Roman" w:hAnsi="Times New Roman" w:cs="Times New Roman"/>
          <w:b/>
          <w:sz w:val="20"/>
          <w:szCs w:val="20"/>
        </w:rPr>
        <w:t>38</w:t>
      </w:r>
      <w:r w:rsidR="001663CA" w:rsidRPr="002E18FC">
        <w:rPr>
          <w:rFonts w:ascii="Times New Roman" w:hAnsi="Times New Roman" w:cs="Times New Roman"/>
          <w:b/>
          <w:sz w:val="20"/>
          <w:szCs w:val="20"/>
        </w:rPr>
        <w:t>.02.0</w:t>
      </w:r>
      <w:r w:rsidR="00AD123F" w:rsidRPr="002E18FC">
        <w:rPr>
          <w:rFonts w:ascii="Times New Roman" w:hAnsi="Times New Roman" w:cs="Times New Roman"/>
          <w:b/>
          <w:sz w:val="20"/>
          <w:szCs w:val="20"/>
        </w:rPr>
        <w:t xml:space="preserve">4 Коммерция </w:t>
      </w:r>
      <w:r w:rsidR="00001529" w:rsidRPr="002E18FC">
        <w:rPr>
          <w:rFonts w:ascii="Times New Roman" w:hAnsi="Times New Roman" w:cs="Times New Roman"/>
          <w:b/>
          <w:sz w:val="20"/>
          <w:szCs w:val="20"/>
        </w:rPr>
        <w:t xml:space="preserve"> (по отраслям)</w:t>
      </w:r>
    </w:p>
    <w:p w:rsidR="0002043A" w:rsidRPr="002E18FC" w:rsidRDefault="0002043A" w:rsidP="0002043A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 xml:space="preserve">4.1. Календарный учебный график </w:t>
      </w:r>
    </w:p>
    <w:p w:rsidR="0002043A" w:rsidRPr="002E18FC" w:rsidRDefault="00001529" w:rsidP="000015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2043A" w:rsidRPr="002E18FC">
        <w:rPr>
          <w:rFonts w:ascii="Times New Roman" w:hAnsi="Times New Roman" w:cs="Times New Roman"/>
          <w:sz w:val="20"/>
          <w:szCs w:val="20"/>
        </w:rPr>
        <w:t xml:space="preserve">В календарном учебном графике указывается последовательность реализации ППССЗ по специальности </w:t>
      </w:r>
      <w:r w:rsidR="00AD123F" w:rsidRPr="002E18FC">
        <w:rPr>
          <w:rFonts w:ascii="Times New Roman" w:hAnsi="Times New Roman" w:cs="Times New Roman"/>
          <w:sz w:val="20"/>
          <w:szCs w:val="20"/>
        </w:rPr>
        <w:t>38</w:t>
      </w:r>
      <w:r w:rsidRPr="002E18FC">
        <w:rPr>
          <w:rFonts w:ascii="Times New Roman" w:hAnsi="Times New Roman" w:cs="Times New Roman"/>
          <w:sz w:val="20"/>
          <w:szCs w:val="20"/>
        </w:rPr>
        <w:t>.02.0</w:t>
      </w:r>
      <w:r w:rsidR="00AD123F" w:rsidRPr="002E18FC">
        <w:rPr>
          <w:rFonts w:ascii="Times New Roman" w:hAnsi="Times New Roman" w:cs="Times New Roman"/>
          <w:sz w:val="20"/>
          <w:szCs w:val="20"/>
        </w:rPr>
        <w:t xml:space="preserve">4 </w:t>
      </w:r>
      <w:proofErr w:type="gramStart"/>
      <w:r w:rsidR="00AD123F" w:rsidRPr="002E18FC">
        <w:rPr>
          <w:rFonts w:ascii="Times New Roman" w:hAnsi="Times New Roman" w:cs="Times New Roman"/>
          <w:sz w:val="20"/>
          <w:szCs w:val="20"/>
        </w:rPr>
        <w:t xml:space="preserve">Коммерция </w:t>
      </w:r>
      <w:r w:rsidRPr="002E18FC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>по отраслям)</w:t>
      </w:r>
      <w:r w:rsidRPr="002E18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043A" w:rsidRPr="002E18FC">
        <w:rPr>
          <w:rFonts w:ascii="Times New Roman" w:hAnsi="Times New Roman" w:cs="Times New Roman"/>
          <w:sz w:val="20"/>
          <w:szCs w:val="20"/>
        </w:rPr>
        <w:t xml:space="preserve">по годам, включая теоретическое  обучение,  практики, промежуточную и итоговую аттестации, каникулы. </w:t>
      </w:r>
    </w:p>
    <w:p w:rsidR="00280312" w:rsidRPr="002E18FC" w:rsidRDefault="00280312" w:rsidP="0002043A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Сводные данные по бюджету времени (в неделях) для очной формы обучения по ППССЗ по специальности </w:t>
      </w:r>
      <w:r w:rsidR="00AD123F" w:rsidRPr="002E18FC">
        <w:rPr>
          <w:rFonts w:ascii="Times New Roman" w:hAnsi="Times New Roman" w:cs="Times New Roman"/>
          <w:sz w:val="20"/>
          <w:szCs w:val="20"/>
        </w:rPr>
        <w:t xml:space="preserve">38.02.04 </w:t>
      </w:r>
      <w:proofErr w:type="gramStart"/>
      <w:r w:rsidR="00AD123F" w:rsidRPr="002E18FC">
        <w:rPr>
          <w:rFonts w:ascii="Times New Roman" w:hAnsi="Times New Roman" w:cs="Times New Roman"/>
          <w:sz w:val="20"/>
          <w:szCs w:val="20"/>
        </w:rPr>
        <w:t xml:space="preserve">Коммерция  </w:t>
      </w:r>
      <w:r w:rsidR="00001529" w:rsidRPr="002E18F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001529" w:rsidRPr="002E18FC">
        <w:rPr>
          <w:rFonts w:ascii="Times New Roman" w:hAnsi="Times New Roman" w:cs="Times New Roman"/>
          <w:sz w:val="20"/>
          <w:szCs w:val="20"/>
        </w:rPr>
        <w:t>по отраслям)</w:t>
      </w:r>
      <w:r w:rsidRPr="002E18FC">
        <w:rPr>
          <w:rFonts w:ascii="Times New Roman" w:hAnsi="Times New Roman" w:cs="Times New Roman"/>
          <w:sz w:val="20"/>
          <w:szCs w:val="20"/>
        </w:rPr>
        <w:t>:</w:t>
      </w:r>
      <w:r w:rsidRPr="002E18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a"/>
        <w:tblW w:w="9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992"/>
        <w:gridCol w:w="1276"/>
        <w:gridCol w:w="1417"/>
        <w:gridCol w:w="1149"/>
        <w:gridCol w:w="1200"/>
        <w:gridCol w:w="891"/>
        <w:gridCol w:w="737"/>
      </w:tblGrid>
      <w:tr w:rsidR="00280312" w:rsidRPr="002E18FC" w:rsidTr="00280312">
        <w:tc>
          <w:tcPr>
            <w:tcW w:w="710" w:type="dxa"/>
            <w:vMerge w:val="restart"/>
          </w:tcPr>
          <w:p w:rsidR="00280312" w:rsidRPr="002E18FC" w:rsidRDefault="00280312" w:rsidP="00280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559" w:type="dxa"/>
            <w:vMerge w:val="restart"/>
            <w:vAlign w:val="center"/>
          </w:tcPr>
          <w:p w:rsidR="00280312" w:rsidRPr="002E18FC" w:rsidRDefault="00280312" w:rsidP="00ED10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Обучение по дисциплинам и </w:t>
            </w:r>
            <w:proofErr w:type="spellStart"/>
            <w:proofErr w:type="gramStart"/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междисципли</w:t>
            </w:r>
            <w:r w:rsidR="00ED10DB"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нарным</w:t>
            </w:r>
            <w:proofErr w:type="spellEnd"/>
            <w:proofErr w:type="gramEnd"/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курсам</w:t>
            </w:r>
          </w:p>
        </w:tc>
        <w:tc>
          <w:tcPr>
            <w:tcW w:w="992" w:type="dxa"/>
            <w:vMerge w:val="restart"/>
            <w:vAlign w:val="center"/>
          </w:tcPr>
          <w:p w:rsidR="00280312" w:rsidRPr="002E18FC" w:rsidRDefault="00280312" w:rsidP="0028031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2693" w:type="dxa"/>
            <w:gridSpan w:val="2"/>
          </w:tcPr>
          <w:p w:rsidR="00280312" w:rsidRPr="002E18FC" w:rsidRDefault="00280312" w:rsidP="00280312">
            <w:pPr>
              <w:jc w:val="center"/>
              <w:rPr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49" w:type="dxa"/>
            <w:vMerge w:val="restart"/>
            <w:vAlign w:val="center"/>
          </w:tcPr>
          <w:p w:rsidR="00280312" w:rsidRPr="002E18FC" w:rsidRDefault="00280312" w:rsidP="0028031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Промежу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-точная</w:t>
            </w:r>
            <w:proofErr w:type="gramEnd"/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аттестация</w:t>
            </w:r>
          </w:p>
        </w:tc>
        <w:tc>
          <w:tcPr>
            <w:tcW w:w="1200" w:type="dxa"/>
            <w:vMerge w:val="restart"/>
            <w:vAlign w:val="center"/>
          </w:tcPr>
          <w:p w:rsidR="00280312" w:rsidRPr="002E18FC" w:rsidRDefault="00280312" w:rsidP="0028031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-венная</w:t>
            </w:r>
            <w:proofErr w:type="gramEnd"/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итоговая аттестация</w:t>
            </w:r>
          </w:p>
        </w:tc>
        <w:tc>
          <w:tcPr>
            <w:tcW w:w="891" w:type="dxa"/>
            <w:vMerge w:val="restart"/>
            <w:vAlign w:val="center"/>
          </w:tcPr>
          <w:p w:rsidR="00280312" w:rsidRPr="002E18FC" w:rsidRDefault="00280312" w:rsidP="0028031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Кани-кулы</w:t>
            </w:r>
            <w:proofErr w:type="spellEnd"/>
            <w:proofErr w:type="gramEnd"/>
          </w:p>
        </w:tc>
        <w:tc>
          <w:tcPr>
            <w:tcW w:w="737" w:type="dxa"/>
            <w:vMerge w:val="restart"/>
            <w:vAlign w:val="center"/>
          </w:tcPr>
          <w:p w:rsidR="00280312" w:rsidRPr="002E18FC" w:rsidRDefault="00280312" w:rsidP="0028031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       по курсам</w:t>
            </w:r>
          </w:p>
        </w:tc>
      </w:tr>
      <w:tr w:rsidR="00280312" w:rsidRPr="002E18FC" w:rsidTr="00280312">
        <w:tc>
          <w:tcPr>
            <w:tcW w:w="710" w:type="dxa"/>
            <w:vMerge/>
          </w:tcPr>
          <w:p w:rsidR="00280312" w:rsidRPr="002E18FC" w:rsidRDefault="00280312" w:rsidP="002803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80312" w:rsidRPr="002E18FC" w:rsidRDefault="00280312" w:rsidP="002803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80312" w:rsidRPr="002E18FC" w:rsidRDefault="00280312" w:rsidP="002803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12" w:rsidRPr="002E18FC" w:rsidRDefault="00280312" w:rsidP="0028031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профилю специальности</w:t>
            </w:r>
          </w:p>
        </w:tc>
        <w:tc>
          <w:tcPr>
            <w:tcW w:w="1417" w:type="dxa"/>
            <w:vAlign w:val="center"/>
          </w:tcPr>
          <w:p w:rsidR="00280312" w:rsidRPr="002E18FC" w:rsidRDefault="00ED10DB" w:rsidP="0028031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="00280312"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реддиплом</w:t>
            </w:r>
            <w:r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280312" w:rsidRPr="002E18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49" w:type="dxa"/>
            <w:vMerge/>
            <w:vAlign w:val="center"/>
          </w:tcPr>
          <w:p w:rsidR="00280312" w:rsidRPr="002E18FC" w:rsidRDefault="00280312" w:rsidP="002803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280312" w:rsidRPr="002E18FC" w:rsidRDefault="00280312" w:rsidP="002803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280312" w:rsidRPr="002E18FC" w:rsidRDefault="00280312" w:rsidP="002803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80312" w:rsidRPr="002E18FC" w:rsidRDefault="00280312" w:rsidP="00280312">
            <w:pPr>
              <w:jc w:val="both"/>
              <w:rPr>
                <w:sz w:val="20"/>
                <w:szCs w:val="20"/>
              </w:rPr>
            </w:pPr>
          </w:p>
        </w:tc>
      </w:tr>
      <w:tr w:rsidR="00AD123F" w:rsidRPr="002E18FC" w:rsidTr="006F2B0E">
        <w:tc>
          <w:tcPr>
            <w:tcW w:w="710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276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1417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7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D123F" w:rsidRPr="002E18FC" w:rsidTr="00280312">
        <w:tc>
          <w:tcPr>
            <w:tcW w:w="710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1149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6</w:t>
            </w:r>
          </w:p>
        </w:tc>
        <w:tc>
          <w:tcPr>
            <w:tcW w:w="891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AD123F" w:rsidRPr="002E18FC" w:rsidTr="006F2B0E">
        <w:tc>
          <w:tcPr>
            <w:tcW w:w="710" w:type="dxa"/>
            <w:vAlign w:val="bottom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" w:type="dxa"/>
            <w:vAlign w:val="center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vAlign w:val="center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AD123F" w:rsidRPr="002E18FC" w:rsidRDefault="00AD123F" w:rsidP="00AD1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F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4E2380" w:rsidRPr="002E18FC" w:rsidRDefault="00BD2A94" w:rsidP="00BD2A94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Календарный учебный </w:t>
      </w:r>
      <w:proofErr w:type="gramStart"/>
      <w:r w:rsidRPr="002E18FC">
        <w:rPr>
          <w:rFonts w:ascii="Times New Roman" w:hAnsi="Times New Roman" w:cs="Times New Roman"/>
          <w:sz w:val="20"/>
          <w:szCs w:val="20"/>
        </w:rPr>
        <w:t>график  по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специальности </w:t>
      </w:r>
      <w:r w:rsidR="00AD123F" w:rsidRPr="002E18FC">
        <w:rPr>
          <w:rFonts w:ascii="Times New Roman" w:hAnsi="Times New Roman" w:cs="Times New Roman"/>
          <w:sz w:val="20"/>
          <w:szCs w:val="20"/>
        </w:rPr>
        <w:t xml:space="preserve">38.02.04 Коммерция  </w:t>
      </w:r>
      <w:r w:rsidR="00001529" w:rsidRPr="002E18FC">
        <w:rPr>
          <w:rFonts w:ascii="Times New Roman" w:hAnsi="Times New Roman" w:cs="Times New Roman"/>
          <w:sz w:val="20"/>
          <w:szCs w:val="20"/>
        </w:rPr>
        <w:t>(по отраслям)</w:t>
      </w:r>
      <w:r w:rsidRPr="002E18FC">
        <w:rPr>
          <w:rFonts w:ascii="Times New Roman" w:hAnsi="Times New Roman" w:cs="Times New Roman"/>
          <w:sz w:val="20"/>
          <w:szCs w:val="20"/>
        </w:rPr>
        <w:t xml:space="preserve"> приведен в Приложении 1.</w:t>
      </w:r>
    </w:p>
    <w:p w:rsidR="00001529" w:rsidRPr="002E18FC" w:rsidRDefault="0002043A" w:rsidP="0000152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 xml:space="preserve">4.2. Учебный план специальности </w:t>
      </w:r>
      <w:r w:rsidR="00AD123F" w:rsidRPr="002E18FC">
        <w:rPr>
          <w:rFonts w:ascii="Times New Roman" w:hAnsi="Times New Roman" w:cs="Times New Roman"/>
          <w:b/>
          <w:sz w:val="20"/>
          <w:szCs w:val="20"/>
        </w:rPr>
        <w:t xml:space="preserve">38.02.04 </w:t>
      </w:r>
      <w:proofErr w:type="gramStart"/>
      <w:r w:rsidR="00AD123F" w:rsidRPr="002E18FC">
        <w:rPr>
          <w:rFonts w:ascii="Times New Roman" w:hAnsi="Times New Roman" w:cs="Times New Roman"/>
          <w:b/>
          <w:sz w:val="20"/>
          <w:szCs w:val="20"/>
        </w:rPr>
        <w:t>Коммерция</w:t>
      </w:r>
      <w:r w:rsidR="00AD123F" w:rsidRPr="002E18FC">
        <w:rPr>
          <w:rFonts w:ascii="Times New Roman" w:hAnsi="Times New Roman" w:cs="Times New Roman"/>
          <w:sz w:val="20"/>
          <w:szCs w:val="20"/>
        </w:rPr>
        <w:t xml:space="preserve">  </w:t>
      </w:r>
      <w:r w:rsidR="00001529" w:rsidRPr="002E18FC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001529" w:rsidRPr="002E18FC">
        <w:rPr>
          <w:rFonts w:ascii="Times New Roman" w:hAnsi="Times New Roman" w:cs="Times New Roman"/>
          <w:b/>
          <w:sz w:val="20"/>
          <w:szCs w:val="20"/>
        </w:rPr>
        <w:t>по отраслям)</w:t>
      </w:r>
    </w:p>
    <w:p w:rsidR="0002043A" w:rsidRPr="002E18FC" w:rsidRDefault="0002043A" w:rsidP="002E18F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Учебный план определяет такие качественные и количественные характеристики ППССЗ по специальности </w:t>
      </w:r>
      <w:r w:rsidR="00AD123F" w:rsidRPr="002E18FC">
        <w:rPr>
          <w:rFonts w:ascii="Times New Roman" w:hAnsi="Times New Roman" w:cs="Times New Roman"/>
          <w:sz w:val="20"/>
          <w:szCs w:val="20"/>
        </w:rPr>
        <w:t xml:space="preserve">38.02.04 </w:t>
      </w:r>
      <w:proofErr w:type="gramStart"/>
      <w:r w:rsidR="00AD123F" w:rsidRPr="002E18FC">
        <w:rPr>
          <w:rFonts w:ascii="Times New Roman" w:hAnsi="Times New Roman" w:cs="Times New Roman"/>
          <w:sz w:val="20"/>
          <w:szCs w:val="20"/>
        </w:rPr>
        <w:t xml:space="preserve">Коммерция  </w:t>
      </w:r>
      <w:r w:rsidR="00001529" w:rsidRPr="002E18F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001529" w:rsidRPr="002E18FC">
        <w:rPr>
          <w:rFonts w:ascii="Times New Roman" w:hAnsi="Times New Roman" w:cs="Times New Roman"/>
          <w:sz w:val="20"/>
          <w:szCs w:val="20"/>
        </w:rPr>
        <w:t xml:space="preserve">по отраслям) </w:t>
      </w:r>
      <w:r w:rsidRPr="002E18FC">
        <w:rPr>
          <w:rFonts w:ascii="Times New Roman" w:hAnsi="Times New Roman" w:cs="Times New Roman"/>
          <w:sz w:val="20"/>
          <w:szCs w:val="20"/>
        </w:rPr>
        <w:t>как:</w:t>
      </w:r>
    </w:p>
    <w:p w:rsidR="0002043A" w:rsidRPr="002E18FC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объемные параметры учебной нагрузки в целом, по годам обучения и по семестрам;</w:t>
      </w:r>
    </w:p>
    <w:p w:rsidR="0002043A" w:rsidRPr="002E18FC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02043A" w:rsidRPr="002E18FC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последовательность изучения учебных дисциплин и профессиональных модулей;</w:t>
      </w:r>
    </w:p>
    <w:p w:rsidR="0002043A" w:rsidRPr="002E18FC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виды учебных занятий;</w:t>
      </w:r>
    </w:p>
    <w:p w:rsidR="0002043A" w:rsidRPr="002E18FC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распределение различных форм промежуточной аттестации по годам обучения и по семестрам;</w:t>
      </w:r>
    </w:p>
    <w:p w:rsidR="0002043A" w:rsidRPr="002E18FC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распределение по семестрам и объемные показатели подготовк</w:t>
      </w:r>
      <w:r w:rsidR="00280312" w:rsidRPr="002E18FC">
        <w:rPr>
          <w:rFonts w:ascii="Times New Roman" w:hAnsi="Times New Roman" w:cs="Times New Roman"/>
          <w:sz w:val="20"/>
          <w:szCs w:val="20"/>
        </w:rPr>
        <w:t xml:space="preserve">и и проведения </w:t>
      </w:r>
      <w:proofErr w:type="gramStart"/>
      <w:r w:rsidR="00280312" w:rsidRPr="002E18FC">
        <w:rPr>
          <w:rFonts w:ascii="Times New Roman" w:hAnsi="Times New Roman" w:cs="Times New Roman"/>
          <w:sz w:val="20"/>
          <w:szCs w:val="20"/>
        </w:rPr>
        <w:t>государственной  итоговой</w:t>
      </w:r>
      <w:proofErr w:type="gramEnd"/>
      <w:r w:rsidR="00280312"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Pr="002E18FC">
        <w:rPr>
          <w:rFonts w:ascii="Times New Roman" w:hAnsi="Times New Roman" w:cs="Times New Roman"/>
          <w:sz w:val="20"/>
          <w:szCs w:val="20"/>
        </w:rPr>
        <w:t>аттестации.</w:t>
      </w:r>
    </w:p>
    <w:p w:rsidR="0002043A" w:rsidRPr="002E18FC" w:rsidRDefault="0002043A" w:rsidP="0002043A">
      <w:pPr>
        <w:pStyle w:val="ad"/>
        <w:shd w:val="clear" w:color="auto" w:fill="auto"/>
        <w:spacing w:before="0" w:line="276" w:lineRule="auto"/>
        <w:ind w:right="20" w:firstLine="539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Максимальный объем учебной нагрузки обучающихся составляет 54 академических часа в неделю, включая все виды аудиторной и внеаудиторной учебной работы.</w:t>
      </w:r>
    </w:p>
    <w:p w:rsidR="0002043A" w:rsidRPr="002E18FC" w:rsidRDefault="0002043A" w:rsidP="0002043A">
      <w:pPr>
        <w:pStyle w:val="ad"/>
        <w:shd w:val="clear" w:color="auto" w:fill="auto"/>
        <w:spacing w:before="0" w:line="276" w:lineRule="auto"/>
        <w:ind w:right="20" w:firstLine="539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8D087A" w:rsidRPr="002E18FC" w:rsidRDefault="008D087A" w:rsidP="0002043A">
      <w:pPr>
        <w:pStyle w:val="ad"/>
        <w:shd w:val="clear" w:color="auto" w:fill="auto"/>
        <w:spacing w:before="0" w:line="276" w:lineRule="auto"/>
        <w:ind w:right="20" w:firstLine="539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Общая продолжительность каникул в учебном году составляет 8-11 недель, в том числе не менее 2-х недель в зимний период.</w:t>
      </w:r>
    </w:p>
    <w:p w:rsidR="0002043A" w:rsidRPr="002E18FC" w:rsidRDefault="0002043A" w:rsidP="0002043A">
      <w:pPr>
        <w:pStyle w:val="ad"/>
        <w:shd w:val="clear" w:color="auto" w:fill="auto"/>
        <w:spacing w:before="0" w:line="276" w:lineRule="auto"/>
        <w:ind w:right="20" w:firstLine="539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Обязательная аудиторная нагрузка </w:t>
      </w:r>
      <w:proofErr w:type="gramStart"/>
      <w:r w:rsidRPr="002E18FC">
        <w:rPr>
          <w:rFonts w:ascii="Times New Roman" w:hAnsi="Times New Roman" w:cs="Times New Roman"/>
          <w:sz w:val="20"/>
          <w:szCs w:val="20"/>
        </w:rPr>
        <w:t>обучающихся  предполагает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лекции, практические занятия, включая семинары, выполнение курсовых работ. </w:t>
      </w:r>
      <w:r w:rsidR="000553C4" w:rsidRPr="002E18FC">
        <w:rPr>
          <w:rFonts w:ascii="Times New Roman" w:hAnsi="Times New Roman" w:cs="Times New Roman"/>
          <w:sz w:val="20"/>
          <w:szCs w:val="20"/>
        </w:rPr>
        <w:t xml:space="preserve">Количество часов </w:t>
      </w:r>
      <w:r w:rsidRPr="002E18FC">
        <w:rPr>
          <w:rFonts w:ascii="Times New Roman" w:hAnsi="Times New Roman" w:cs="Times New Roman"/>
          <w:sz w:val="20"/>
          <w:szCs w:val="20"/>
        </w:rPr>
        <w:t>внеаудиторной (самостоятельной) работ</w:t>
      </w:r>
      <w:r w:rsidR="000553C4" w:rsidRPr="002E18FC">
        <w:rPr>
          <w:rFonts w:ascii="Times New Roman" w:hAnsi="Times New Roman" w:cs="Times New Roman"/>
          <w:sz w:val="20"/>
          <w:szCs w:val="20"/>
        </w:rPr>
        <w:t>ы</w:t>
      </w:r>
      <w:r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="000553C4" w:rsidRPr="002E18FC">
        <w:rPr>
          <w:rFonts w:ascii="Times New Roman" w:hAnsi="Times New Roman" w:cs="Times New Roman"/>
          <w:sz w:val="20"/>
          <w:szCs w:val="20"/>
        </w:rPr>
        <w:t xml:space="preserve">обучающихся </w:t>
      </w:r>
      <w:r w:rsidR="0019766A" w:rsidRPr="002E18FC">
        <w:rPr>
          <w:rFonts w:ascii="Times New Roman" w:hAnsi="Times New Roman" w:cs="Times New Roman"/>
          <w:sz w:val="20"/>
          <w:szCs w:val="20"/>
        </w:rPr>
        <w:t>составляю</w:t>
      </w:r>
      <w:r w:rsidRPr="002E18FC">
        <w:rPr>
          <w:rFonts w:ascii="Times New Roman" w:hAnsi="Times New Roman" w:cs="Times New Roman"/>
          <w:sz w:val="20"/>
          <w:szCs w:val="20"/>
        </w:rPr>
        <w:t xml:space="preserve">т в целом по образовательной программе </w:t>
      </w:r>
      <w:r w:rsidR="0019766A" w:rsidRPr="002E18FC">
        <w:rPr>
          <w:rFonts w:ascii="Times New Roman" w:hAnsi="Times New Roman" w:cs="Times New Roman"/>
          <w:sz w:val="20"/>
          <w:szCs w:val="20"/>
        </w:rPr>
        <w:t xml:space="preserve">50% от </w:t>
      </w:r>
      <w:r w:rsidR="000553C4" w:rsidRPr="002E18FC">
        <w:rPr>
          <w:rFonts w:ascii="Times New Roman" w:hAnsi="Times New Roman" w:cs="Times New Roman"/>
          <w:sz w:val="20"/>
          <w:szCs w:val="20"/>
        </w:rPr>
        <w:t xml:space="preserve">количества часов </w:t>
      </w:r>
      <w:r w:rsidR="0019766A" w:rsidRPr="002E18FC">
        <w:rPr>
          <w:rFonts w:ascii="Times New Roman" w:hAnsi="Times New Roman" w:cs="Times New Roman"/>
          <w:sz w:val="20"/>
          <w:szCs w:val="20"/>
        </w:rPr>
        <w:t>аудиторной</w:t>
      </w:r>
      <w:r w:rsidR="000553C4" w:rsidRPr="002E18FC">
        <w:rPr>
          <w:rFonts w:ascii="Times New Roman" w:hAnsi="Times New Roman" w:cs="Times New Roman"/>
          <w:sz w:val="20"/>
          <w:szCs w:val="20"/>
        </w:rPr>
        <w:t xml:space="preserve"> нагрузки</w:t>
      </w:r>
      <w:r w:rsidRPr="002E18FC">
        <w:rPr>
          <w:rFonts w:ascii="Times New Roman" w:hAnsi="Times New Roman" w:cs="Times New Roman"/>
          <w:sz w:val="20"/>
          <w:szCs w:val="20"/>
        </w:rPr>
        <w:t xml:space="preserve">. Самостоятельная работа организуется в форме выполнения курсовых работ, </w:t>
      </w:r>
      <w:r w:rsidR="00CC0CCA" w:rsidRPr="002E18FC">
        <w:rPr>
          <w:rFonts w:ascii="Times New Roman" w:hAnsi="Times New Roman" w:cs="Times New Roman"/>
          <w:sz w:val="20"/>
          <w:szCs w:val="20"/>
        </w:rPr>
        <w:t>индивидуальных проектов</w:t>
      </w:r>
      <w:r w:rsidRPr="002E18FC">
        <w:rPr>
          <w:rFonts w:ascii="Times New Roman" w:hAnsi="Times New Roman" w:cs="Times New Roman"/>
          <w:sz w:val="20"/>
          <w:szCs w:val="20"/>
        </w:rPr>
        <w:t>, подготовки рефератов,</w:t>
      </w:r>
      <w:r w:rsidR="00A50210" w:rsidRPr="002E18F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50210" w:rsidRPr="002E18FC">
        <w:rPr>
          <w:rFonts w:ascii="Times New Roman" w:hAnsi="Times New Roman" w:cs="Times New Roman"/>
          <w:sz w:val="20"/>
          <w:szCs w:val="20"/>
        </w:rPr>
        <w:t xml:space="preserve">докладов, </w:t>
      </w:r>
      <w:r w:rsidR="00CC0CCA" w:rsidRPr="002E18FC">
        <w:rPr>
          <w:rFonts w:ascii="Times New Roman" w:hAnsi="Times New Roman" w:cs="Times New Roman"/>
          <w:sz w:val="20"/>
          <w:szCs w:val="20"/>
        </w:rPr>
        <w:t xml:space="preserve"> презентаций</w:t>
      </w:r>
      <w:proofErr w:type="gramEnd"/>
      <w:r w:rsidR="00CC0CCA" w:rsidRPr="002E18FC">
        <w:rPr>
          <w:rFonts w:ascii="Times New Roman" w:hAnsi="Times New Roman" w:cs="Times New Roman"/>
          <w:sz w:val="20"/>
          <w:szCs w:val="20"/>
        </w:rPr>
        <w:t xml:space="preserve">, </w:t>
      </w:r>
      <w:r w:rsidRPr="002E18FC">
        <w:rPr>
          <w:rFonts w:ascii="Times New Roman" w:hAnsi="Times New Roman" w:cs="Times New Roman"/>
          <w:sz w:val="20"/>
          <w:szCs w:val="20"/>
        </w:rPr>
        <w:t xml:space="preserve"> самостоятельного изучения отдельных </w:t>
      </w:r>
      <w:r w:rsidR="00CC0CCA" w:rsidRPr="002E18FC">
        <w:rPr>
          <w:rFonts w:ascii="Times New Roman" w:hAnsi="Times New Roman" w:cs="Times New Roman"/>
          <w:sz w:val="20"/>
          <w:szCs w:val="20"/>
        </w:rPr>
        <w:t>тем</w:t>
      </w:r>
      <w:r w:rsidRPr="002E18FC">
        <w:rPr>
          <w:rFonts w:ascii="Times New Roman" w:hAnsi="Times New Roman" w:cs="Times New Roman"/>
          <w:sz w:val="20"/>
          <w:szCs w:val="20"/>
        </w:rPr>
        <w:t xml:space="preserve"> и т.п.</w:t>
      </w:r>
    </w:p>
    <w:p w:rsidR="00E42516" w:rsidRPr="002E18FC" w:rsidRDefault="00E42516" w:rsidP="00E4251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eastAsia="Times New Roman" w:hAnsi="Times New Roman"/>
          <w:color w:val="000000"/>
          <w:sz w:val="20"/>
          <w:szCs w:val="20"/>
        </w:rPr>
        <w:t xml:space="preserve">Консультации в объёме из расчёта 4 часа в год на </w:t>
      </w:r>
      <w:proofErr w:type="gramStart"/>
      <w:r w:rsidRPr="002E18FC">
        <w:rPr>
          <w:rFonts w:ascii="Times New Roman" w:eastAsia="Times New Roman" w:hAnsi="Times New Roman"/>
          <w:color w:val="000000"/>
          <w:sz w:val="20"/>
          <w:szCs w:val="20"/>
        </w:rPr>
        <w:t>одного  обучающегося</w:t>
      </w:r>
      <w:proofErr w:type="gramEnd"/>
      <w:r w:rsidRPr="002E18FC">
        <w:rPr>
          <w:rFonts w:ascii="Times New Roman" w:eastAsia="Times New Roman" w:hAnsi="Times New Roman"/>
          <w:color w:val="000000"/>
          <w:sz w:val="20"/>
          <w:szCs w:val="20"/>
        </w:rPr>
        <w:t xml:space="preserve">  проводятся в форме групповых и индивидуальных занятий. </w:t>
      </w:r>
    </w:p>
    <w:p w:rsidR="0002043A" w:rsidRPr="002E18FC" w:rsidRDefault="0002043A" w:rsidP="0002043A">
      <w:pPr>
        <w:pStyle w:val="ad"/>
        <w:shd w:val="clear" w:color="auto" w:fill="auto"/>
        <w:spacing w:before="0" w:line="276" w:lineRule="auto"/>
        <w:ind w:firstLine="539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П</w:t>
      </w:r>
      <w:r w:rsidR="00CC0CCA" w:rsidRPr="002E18FC">
        <w:rPr>
          <w:rFonts w:ascii="Times New Roman" w:hAnsi="Times New Roman" w:cs="Times New Roman"/>
          <w:sz w:val="20"/>
          <w:szCs w:val="20"/>
        </w:rPr>
        <w:t>ПССЗ</w:t>
      </w:r>
      <w:r w:rsidRPr="002E18F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18FC">
        <w:rPr>
          <w:rFonts w:ascii="Times New Roman" w:hAnsi="Times New Roman" w:cs="Times New Roman"/>
          <w:sz w:val="20"/>
          <w:szCs w:val="20"/>
        </w:rPr>
        <w:t>по  специальности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 </w:t>
      </w:r>
      <w:r w:rsidR="00AD123F" w:rsidRPr="002E18FC">
        <w:rPr>
          <w:rFonts w:ascii="Times New Roman" w:hAnsi="Times New Roman" w:cs="Times New Roman"/>
          <w:sz w:val="20"/>
          <w:szCs w:val="20"/>
        </w:rPr>
        <w:t xml:space="preserve">38.02.04 Коммерция  </w:t>
      </w:r>
      <w:r w:rsidR="00001529" w:rsidRPr="002E18FC">
        <w:rPr>
          <w:rFonts w:ascii="Times New Roman" w:hAnsi="Times New Roman" w:cs="Times New Roman"/>
          <w:sz w:val="20"/>
          <w:szCs w:val="20"/>
        </w:rPr>
        <w:t>(по отраслям)</w:t>
      </w:r>
      <w:r w:rsidR="00B17B6F"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Pr="002E18FC">
        <w:rPr>
          <w:rFonts w:ascii="Times New Roman" w:hAnsi="Times New Roman" w:cs="Times New Roman"/>
          <w:sz w:val="20"/>
          <w:szCs w:val="20"/>
        </w:rPr>
        <w:t>предусматривает изучение следующих учебных циклов</w:t>
      </w:r>
      <w:r w:rsidR="008D087A" w:rsidRPr="002E18FC">
        <w:rPr>
          <w:rFonts w:ascii="Times New Roman" w:hAnsi="Times New Roman" w:cs="Times New Roman"/>
          <w:sz w:val="20"/>
          <w:szCs w:val="20"/>
        </w:rPr>
        <w:t xml:space="preserve"> и разделов.</w:t>
      </w:r>
    </w:p>
    <w:p w:rsidR="0002043A" w:rsidRPr="002E18FC" w:rsidRDefault="0002043A" w:rsidP="0002043A">
      <w:pPr>
        <w:pStyle w:val="ad"/>
        <w:shd w:val="clear" w:color="auto" w:fill="auto"/>
        <w:spacing w:before="0" w:line="276" w:lineRule="auto"/>
        <w:ind w:firstLine="539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>Учебные циклы</w:t>
      </w:r>
      <w:r w:rsidRPr="002E18FC">
        <w:rPr>
          <w:rFonts w:ascii="Times New Roman" w:hAnsi="Times New Roman" w:cs="Times New Roman"/>
          <w:sz w:val="20"/>
          <w:szCs w:val="20"/>
        </w:rPr>
        <w:t>:</w:t>
      </w:r>
    </w:p>
    <w:p w:rsidR="0002043A" w:rsidRPr="002E18FC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общ</w:t>
      </w:r>
      <w:r w:rsidR="00A50210" w:rsidRPr="002E18FC">
        <w:rPr>
          <w:rFonts w:ascii="Times New Roman" w:hAnsi="Times New Roman" w:cs="Times New Roman"/>
          <w:sz w:val="20"/>
          <w:szCs w:val="20"/>
        </w:rPr>
        <w:t>ий</w:t>
      </w:r>
      <w:r w:rsidRPr="002E18FC">
        <w:rPr>
          <w:rFonts w:ascii="Times New Roman" w:hAnsi="Times New Roman" w:cs="Times New Roman"/>
          <w:sz w:val="20"/>
          <w:szCs w:val="20"/>
        </w:rPr>
        <w:t xml:space="preserve"> гуманитарн</w:t>
      </w:r>
      <w:r w:rsidR="00A50210" w:rsidRPr="002E18FC">
        <w:rPr>
          <w:rFonts w:ascii="Times New Roman" w:hAnsi="Times New Roman" w:cs="Times New Roman"/>
          <w:sz w:val="20"/>
          <w:szCs w:val="20"/>
        </w:rPr>
        <w:t>ый</w:t>
      </w:r>
      <w:r w:rsidRPr="002E18FC">
        <w:rPr>
          <w:rFonts w:ascii="Times New Roman" w:hAnsi="Times New Roman" w:cs="Times New Roman"/>
          <w:sz w:val="20"/>
          <w:szCs w:val="20"/>
        </w:rPr>
        <w:t xml:space="preserve"> и социально-экономическ</w:t>
      </w:r>
      <w:r w:rsidR="00A50210" w:rsidRPr="002E18FC">
        <w:rPr>
          <w:rFonts w:ascii="Times New Roman" w:hAnsi="Times New Roman" w:cs="Times New Roman"/>
          <w:sz w:val="20"/>
          <w:szCs w:val="20"/>
        </w:rPr>
        <w:t>ий</w:t>
      </w:r>
      <w:r w:rsidRPr="002E18FC">
        <w:rPr>
          <w:rFonts w:ascii="Times New Roman" w:hAnsi="Times New Roman" w:cs="Times New Roman"/>
          <w:sz w:val="20"/>
          <w:szCs w:val="20"/>
        </w:rPr>
        <w:t xml:space="preserve"> (ОГСЭ),</w:t>
      </w:r>
    </w:p>
    <w:p w:rsidR="0002043A" w:rsidRPr="002E18FC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математическ</w:t>
      </w:r>
      <w:r w:rsidR="00A50210" w:rsidRPr="002E18FC">
        <w:rPr>
          <w:rFonts w:ascii="Times New Roman" w:hAnsi="Times New Roman" w:cs="Times New Roman"/>
          <w:sz w:val="20"/>
          <w:szCs w:val="20"/>
        </w:rPr>
        <w:t>ий</w:t>
      </w:r>
      <w:r w:rsidRPr="002E18FC">
        <w:rPr>
          <w:rFonts w:ascii="Times New Roman" w:hAnsi="Times New Roman" w:cs="Times New Roman"/>
          <w:sz w:val="20"/>
          <w:szCs w:val="20"/>
        </w:rPr>
        <w:t xml:space="preserve"> и общ</w:t>
      </w:r>
      <w:r w:rsidR="00A50210" w:rsidRPr="002E18FC">
        <w:rPr>
          <w:rFonts w:ascii="Times New Roman" w:hAnsi="Times New Roman" w:cs="Times New Roman"/>
          <w:sz w:val="20"/>
          <w:szCs w:val="20"/>
        </w:rPr>
        <w:t>ий</w:t>
      </w:r>
      <w:r w:rsidRPr="002E18FC">
        <w:rPr>
          <w:rFonts w:ascii="Times New Roman" w:hAnsi="Times New Roman" w:cs="Times New Roman"/>
          <w:sz w:val="20"/>
          <w:szCs w:val="20"/>
        </w:rPr>
        <w:t xml:space="preserve"> естественнонаучн</w:t>
      </w:r>
      <w:r w:rsidR="00A50210" w:rsidRPr="002E18FC">
        <w:rPr>
          <w:rFonts w:ascii="Times New Roman" w:hAnsi="Times New Roman" w:cs="Times New Roman"/>
          <w:sz w:val="20"/>
          <w:szCs w:val="20"/>
        </w:rPr>
        <w:t>ый</w:t>
      </w:r>
      <w:r w:rsidRPr="002E18FC">
        <w:rPr>
          <w:rFonts w:ascii="Times New Roman" w:hAnsi="Times New Roman" w:cs="Times New Roman"/>
          <w:sz w:val="20"/>
          <w:szCs w:val="20"/>
        </w:rPr>
        <w:t xml:space="preserve"> (ЕН),</w:t>
      </w:r>
    </w:p>
    <w:p w:rsidR="0002043A" w:rsidRPr="002E18FC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профессиональн</w:t>
      </w:r>
      <w:r w:rsidR="00A50210" w:rsidRPr="002E18FC">
        <w:rPr>
          <w:rFonts w:ascii="Times New Roman" w:hAnsi="Times New Roman" w:cs="Times New Roman"/>
          <w:sz w:val="20"/>
          <w:szCs w:val="20"/>
        </w:rPr>
        <w:t>ый</w:t>
      </w:r>
      <w:r w:rsidRPr="002E18FC">
        <w:rPr>
          <w:rFonts w:ascii="Times New Roman" w:hAnsi="Times New Roman" w:cs="Times New Roman"/>
          <w:sz w:val="20"/>
          <w:szCs w:val="20"/>
        </w:rPr>
        <w:t xml:space="preserve"> (П)</w:t>
      </w:r>
    </w:p>
    <w:p w:rsidR="0002043A" w:rsidRPr="002E18FC" w:rsidRDefault="0002043A" w:rsidP="0002043A">
      <w:pPr>
        <w:pStyle w:val="ad"/>
        <w:shd w:val="clear" w:color="auto" w:fill="auto"/>
        <w:spacing w:before="0" w:line="276" w:lineRule="auto"/>
        <w:ind w:left="900" w:firstLine="0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>Разделы:</w:t>
      </w:r>
    </w:p>
    <w:p w:rsidR="0002043A" w:rsidRPr="002E18FC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учебная практика;</w:t>
      </w:r>
    </w:p>
    <w:p w:rsidR="0002043A" w:rsidRPr="002E18FC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lastRenderedPageBreak/>
        <w:t>производственная практика (по профилю специальности);</w:t>
      </w:r>
    </w:p>
    <w:p w:rsidR="0002043A" w:rsidRPr="002E18FC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производственная практика (преддипломная); </w:t>
      </w:r>
    </w:p>
    <w:p w:rsidR="0002043A" w:rsidRPr="002E18FC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промежуточная аттестация;</w:t>
      </w:r>
    </w:p>
    <w:p w:rsidR="0002043A" w:rsidRPr="002E18FC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государственная итоговая аттестация</w:t>
      </w:r>
      <w:r w:rsidR="00CC0CCA" w:rsidRPr="002E18FC">
        <w:rPr>
          <w:rFonts w:ascii="Times New Roman" w:hAnsi="Times New Roman" w:cs="Times New Roman"/>
          <w:sz w:val="20"/>
          <w:szCs w:val="20"/>
        </w:rPr>
        <w:t>.</w:t>
      </w:r>
    </w:p>
    <w:p w:rsidR="00CC0CCA" w:rsidRPr="002E18FC" w:rsidRDefault="00CC0CCA" w:rsidP="00CC0CCA">
      <w:pPr>
        <w:pStyle w:val="ad"/>
        <w:shd w:val="clear" w:color="auto" w:fill="auto"/>
        <w:spacing w:before="0" w:line="276" w:lineRule="auto"/>
        <w:ind w:left="540" w:firstLine="0"/>
        <w:rPr>
          <w:rFonts w:ascii="Times New Roman" w:hAnsi="Times New Roman" w:cs="Times New Roman"/>
          <w:sz w:val="20"/>
          <w:szCs w:val="20"/>
        </w:rPr>
      </w:pPr>
    </w:p>
    <w:p w:rsidR="00B17B6F" w:rsidRPr="002E18FC" w:rsidRDefault="00C9105C" w:rsidP="00CC0CCA">
      <w:pPr>
        <w:pStyle w:val="af"/>
        <w:spacing w:line="276" w:lineRule="auto"/>
        <w:ind w:firstLine="567"/>
        <w:jc w:val="both"/>
        <w:rPr>
          <w:b/>
          <w:sz w:val="20"/>
          <w:szCs w:val="20"/>
        </w:rPr>
      </w:pPr>
      <w:r w:rsidRPr="002E18FC">
        <w:rPr>
          <w:b/>
          <w:sz w:val="20"/>
          <w:szCs w:val="20"/>
        </w:rPr>
        <w:t xml:space="preserve">4.2.1. Обязательная часть ППССЗ </w:t>
      </w:r>
      <w:r w:rsidR="00AD123F" w:rsidRPr="002E18FC">
        <w:rPr>
          <w:b/>
          <w:sz w:val="20"/>
          <w:szCs w:val="20"/>
        </w:rPr>
        <w:t xml:space="preserve">38.02.04 </w:t>
      </w:r>
      <w:proofErr w:type="gramStart"/>
      <w:r w:rsidR="00AD123F" w:rsidRPr="002E18FC">
        <w:rPr>
          <w:b/>
          <w:sz w:val="20"/>
          <w:szCs w:val="20"/>
        </w:rPr>
        <w:t>Коммерция</w:t>
      </w:r>
      <w:r w:rsidR="00AD123F" w:rsidRPr="002E18FC">
        <w:rPr>
          <w:sz w:val="20"/>
          <w:szCs w:val="20"/>
        </w:rPr>
        <w:t xml:space="preserve">  </w:t>
      </w:r>
      <w:r w:rsidR="00001529" w:rsidRPr="002E18FC">
        <w:rPr>
          <w:b/>
          <w:sz w:val="20"/>
          <w:szCs w:val="20"/>
        </w:rPr>
        <w:t>(</w:t>
      </w:r>
      <w:proofErr w:type="gramEnd"/>
      <w:r w:rsidR="00001529" w:rsidRPr="002E18FC">
        <w:rPr>
          <w:b/>
          <w:sz w:val="20"/>
          <w:szCs w:val="20"/>
        </w:rPr>
        <w:t>по отраслям)</w:t>
      </w:r>
    </w:p>
    <w:p w:rsidR="00001529" w:rsidRPr="002E18FC" w:rsidRDefault="00001529" w:rsidP="00CC0CCA">
      <w:pPr>
        <w:pStyle w:val="af"/>
        <w:spacing w:line="276" w:lineRule="auto"/>
        <w:ind w:firstLine="567"/>
        <w:jc w:val="both"/>
        <w:rPr>
          <w:b/>
          <w:sz w:val="20"/>
          <w:szCs w:val="20"/>
        </w:rPr>
      </w:pPr>
    </w:p>
    <w:p w:rsidR="00C9105C" w:rsidRPr="002E18FC" w:rsidRDefault="00C9105C" w:rsidP="00CC0CCA">
      <w:pPr>
        <w:pStyle w:val="af"/>
        <w:spacing w:line="276" w:lineRule="auto"/>
        <w:ind w:firstLine="567"/>
        <w:jc w:val="both"/>
        <w:rPr>
          <w:sz w:val="20"/>
          <w:szCs w:val="20"/>
        </w:rPr>
      </w:pPr>
      <w:r w:rsidRPr="002E18FC">
        <w:rPr>
          <w:sz w:val="20"/>
          <w:szCs w:val="20"/>
        </w:rPr>
        <w:t xml:space="preserve">  </w:t>
      </w:r>
      <w:r w:rsidR="0002043A" w:rsidRPr="002E18FC">
        <w:rPr>
          <w:sz w:val="20"/>
          <w:szCs w:val="20"/>
        </w:rPr>
        <w:t xml:space="preserve">Обязательная часть </w:t>
      </w:r>
      <w:proofErr w:type="gramStart"/>
      <w:r w:rsidR="00CC0CCA" w:rsidRPr="002E18FC">
        <w:rPr>
          <w:sz w:val="20"/>
          <w:szCs w:val="20"/>
        </w:rPr>
        <w:t xml:space="preserve">ППССЗ </w:t>
      </w:r>
      <w:r w:rsidR="0002043A" w:rsidRPr="002E18FC">
        <w:rPr>
          <w:sz w:val="20"/>
          <w:szCs w:val="20"/>
        </w:rPr>
        <w:t xml:space="preserve"> по</w:t>
      </w:r>
      <w:proofErr w:type="gramEnd"/>
      <w:r w:rsidR="0002043A" w:rsidRPr="002E18FC">
        <w:rPr>
          <w:sz w:val="20"/>
          <w:szCs w:val="20"/>
        </w:rPr>
        <w:t xml:space="preserve"> </w:t>
      </w:r>
      <w:r w:rsidR="00F0202E" w:rsidRPr="002E18FC">
        <w:rPr>
          <w:sz w:val="20"/>
          <w:szCs w:val="20"/>
        </w:rPr>
        <w:t xml:space="preserve">учебным </w:t>
      </w:r>
      <w:r w:rsidR="0002043A" w:rsidRPr="002E18FC">
        <w:rPr>
          <w:sz w:val="20"/>
          <w:szCs w:val="20"/>
        </w:rPr>
        <w:t>циклам составляет 70% от общего объема времени, отведенного на их освоение.</w:t>
      </w:r>
    </w:p>
    <w:p w:rsidR="0002043A" w:rsidRPr="002E18FC" w:rsidRDefault="0002043A" w:rsidP="00CC0CCA">
      <w:pPr>
        <w:pStyle w:val="af"/>
        <w:spacing w:line="276" w:lineRule="auto"/>
        <w:ind w:firstLine="567"/>
        <w:jc w:val="both"/>
        <w:rPr>
          <w:sz w:val="20"/>
          <w:szCs w:val="20"/>
        </w:rPr>
      </w:pPr>
      <w:r w:rsidRPr="002E18FC">
        <w:rPr>
          <w:sz w:val="20"/>
          <w:szCs w:val="20"/>
        </w:rPr>
        <w:t xml:space="preserve"> </w:t>
      </w:r>
      <w:r w:rsidR="00AD123F" w:rsidRPr="002E18FC">
        <w:rPr>
          <w:sz w:val="20"/>
          <w:szCs w:val="20"/>
        </w:rPr>
        <w:t>О</w:t>
      </w:r>
      <w:r w:rsidRPr="002E18FC">
        <w:rPr>
          <w:sz w:val="20"/>
          <w:szCs w:val="20"/>
        </w:rPr>
        <w:t xml:space="preserve">бщий гуманитарный и социально-экономический, математический и общий естественнонаучный </w:t>
      </w:r>
      <w:r w:rsidR="00F0202E" w:rsidRPr="002E18FC">
        <w:rPr>
          <w:sz w:val="20"/>
          <w:szCs w:val="20"/>
        </w:rPr>
        <w:t xml:space="preserve">учебные </w:t>
      </w:r>
      <w:r w:rsidRPr="002E18FC">
        <w:rPr>
          <w:sz w:val="20"/>
          <w:szCs w:val="20"/>
        </w:rPr>
        <w:t>циклы состоят из дисциплин.</w:t>
      </w:r>
    </w:p>
    <w:p w:rsidR="0002043A" w:rsidRPr="002E18FC" w:rsidRDefault="0002043A" w:rsidP="00C9105C">
      <w:pPr>
        <w:pStyle w:val="ad"/>
        <w:shd w:val="clear" w:color="auto" w:fill="auto"/>
        <w:spacing w:before="0" w:line="276" w:lineRule="auto"/>
        <w:ind w:firstLine="539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Профессиональный </w:t>
      </w:r>
      <w:r w:rsidR="00F0202E" w:rsidRPr="002E18FC">
        <w:rPr>
          <w:rFonts w:ascii="Times New Roman" w:hAnsi="Times New Roman" w:cs="Times New Roman"/>
          <w:sz w:val="20"/>
          <w:szCs w:val="20"/>
        </w:rPr>
        <w:t xml:space="preserve">учебный </w:t>
      </w:r>
      <w:r w:rsidRPr="002E18FC">
        <w:rPr>
          <w:rFonts w:ascii="Times New Roman" w:hAnsi="Times New Roman" w:cs="Times New Roman"/>
          <w:sz w:val="20"/>
          <w:szCs w:val="20"/>
        </w:rPr>
        <w:t>цикл состоит из общепрофессиональных дисциплин и профессиональных модулей</w:t>
      </w:r>
      <w:r w:rsidRPr="002E18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E18FC">
        <w:rPr>
          <w:rFonts w:ascii="Times New Roman" w:hAnsi="Times New Roman" w:cs="Times New Roman"/>
          <w:bCs/>
          <w:sz w:val="20"/>
          <w:szCs w:val="20"/>
        </w:rPr>
        <w:t>в</w:t>
      </w:r>
      <w:r w:rsidRPr="002E18FC">
        <w:rPr>
          <w:rFonts w:ascii="Times New Roman" w:hAnsi="Times New Roman" w:cs="Times New Roman"/>
          <w:sz w:val="20"/>
          <w:szCs w:val="20"/>
        </w:rPr>
        <w:t xml:space="preserve"> соответствии </w:t>
      </w:r>
      <w:proofErr w:type="gramStart"/>
      <w:r w:rsidRPr="002E18FC">
        <w:rPr>
          <w:rFonts w:ascii="Times New Roman" w:hAnsi="Times New Roman" w:cs="Times New Roman"/>
          <w:sz w:val="20"/>
          <w:szCs w:val="20"/>
        </w:rPr>
        <w:t>с  видами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деятельности. В состав профессионального модуля </w:t>
      </w:r>
      <w:proofErr w:type="gramStart"/>
      <w:r w:rsidRPr="002E18FC">
        <w:rPr>
          <w:rFonts w:ascii="Times New Roman" w:hAnsi="Times New Roman" w:cs="Times New Roman"/>
          <w:sz w:val="20"/>
          <w:szCs w:val="20"/>
        </w:rPr>
        <w:t xml:space="preserve">входит </w:t>
      </w:r>
      <w:r w:rsidR="008D087A" w:rsidRPr="002E18FC">
        <w:rPr>
          <w:rFonts w:ascii="Times New Roman" w:hAnsi="Times New Roman" w:cs="Times New Roman"/>
          <w:sz w:val="20"/>
          <w:szCs w:val="20"/>
        </w:rPr>
        <w:t xml:space="preserve"> один</w:t>
      </w:r>
      <w:proofErr w:type="gramEnd"/>
      <w:r w:rsidR="008D087A" w:rsidRPr="002E18FC">
        <w:rPr>
          <w:rFonts w:ascii="Times New Roman" w:hAnsi="Times New Roman" w:cs="Times New Roman"/>
          <w:sz w:val="20"/>
          <w:szCs w:val="20"/>
        </w:rPr>
        <w:t xml:space="preserve"> или несколько </w:t>
      </w:r>
      <w:r w:rsidRPr="002E18FC">
        <w:rPr>
          <w:rFonts w:ascii="Times New Roman" w:hAnsi="Times New Roman" w:cs="Times New Roman"/>
          <w:sz w:val="20"/>
          <w:szCs w:val="20"/>
        </w:rPr>
        <w:t>междисциплинарны</w:t>
      </w:r>
      <w:r w:rsidR="008D087A" w:rsidRPr="002E18FC">
        <w:rPr>
          <w:rFonts w:ascii="Times New Roman" w:hAnsi="Times New Roman" w:cs="Times New Roman"/>
          <w:sz w:val="20"/>
          <w:szCs w:val="20"/>
        </w:rPr>
        <w:t>х</w:t>
      </w:r>
      <w:r w:rsidRPr="002E18FC">
        <w:rPr>
          <w:rFonts w:ascii="Times New Roman" w:hAnsi="Times New Roman" w:cs="Times New Roman"/>
          <w:sz w:val="20"/>
          <w:szCs w:val="20"/>
        </w:rPr>
        <w:t xml:space="preserve"> курс</w:t>
      </w:r>
      <w:r w:rsidR="008D087A" w:rsidRPr="002E18FC">
        <w:rPr>
          <w:rFonts w:ascii="Times New Roman" w:hAnsi="Times New Roman" w:cs="Times New Roman"/>
          <w:sz w:val="20"/>
          <w:szCs w:val="20"/>
        </w:rPr>
        <w:t>ов</w:t>
      </w:r>
      <w:r w:rsidRPr="002E18FC">
        <w:rPr>
          <w:rFonts w:ascii="Times New Roman" w:hAnsi="Times New Roman" w:cs="Times New Roman"/>
          <w:sz w:val="20"/>
          <w:szCs w:val="20"/>
        </w:rPr>
        <w:t>. При освоении обучающимися профессиональных модулей проводятся учебная практика и производственная практика (по профилю специальности).</w:t>
      </w:r>
    </w:p>
    <w:p w:rsidR="0002043A" w:rsidRPr="002E18FC" w:rsidRDefault="006A68E1" w:rsidP="00ED10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        </w:t>
      </w:r>
      <w:r w:rsidR="0002043A" w:rsidRPr="002E18FC">
        <w:rPr>
          <w:rFonts w:ascii="Times New Roman" w:hAnsi="Times New Roman" w:cs="Times New Roman"/>
          <w:sz w:val="20"/>
          <w:szCs w:val="20"/>
        </w:rPr>
        <w:t xml:space="preserve">Обязательная часть общего гуманитарного и социально-экономического </w:t>
      </w:r>
      <w:r w:rsidR="00F0202E" w:rsidRPr="002E18FC">
        <w:rPr>
          <w:rFonts w:ascii="Times New Roman" w:hAnsi="Times New Roman" w:cs="Times New Roman"/>
          <w:sz w:val="20"/>
          <w:szCs w:val="20"/>
        </w:rPr>
        <w:t xml:space="preserve">учебного </w:t>
      </w:r>
      <w:r w:rsidR="0002043A" w:rsidRPr="002E18FC">
        <w:rPr>
          <w:rFonts w:ascii="Times New Roman" w:hAnsi="Times New Roman" w:cs="Times New Roman"/>
          <w:sz w:val="20"/>
          <w:szCs w:val="20"/>
        </w:rPr>
        <w:t xml:space="preserve">цикла ППССЗ базовой подготовки предусматривает изучение следующих обязательных </w:t>
      </w:r>
      <w:r w:rsidR="00F0202E" w:rsidRPr="002E18FC">
        <w:rPr>
          <w:rFonts w:ascii="Times New Roman" w:hAnsi="Times New Roman" w:cs="Times New Roman"/>
          <w:sz w:val="20"/>
          <w:szCs w:val="20"/>
        </w:rPr>
        <w:t xml:space="preserve">учебных </w:t>
      </w:r>
      <w:r w:rsidR="0002043A" w:rsidRPr="002E18FC">
        <w:rPr>
          <w:rFonts w:ascii="Times New Roman" w:hAnsi="Times New Roman" w:cs="Times New Roman"/>
          <w:sz w:val="20"/>
          <w:szCs w:val="20"/>
        </w:rPr>
        <w:t xml:space="preserve">дисциплин: </w:t>
      </w:r>
      <w:r w:rsidRPr="002E18FC">
        <w:rPr>
          <w:rFonts w:ascii="Times New Roman" w:hAnsi="Times New Roman" w:cs="Times New Roman"/>
          <w:sz w:val="20"/>
          <w:szCs w:val="20"/>
        </w:rPr>
        <w:t>ОГСЭ.01</w:t>
      </w:r>
      <w:r w:rsidR="00126946" w:rsidRPr="002E18FC">
        <w:rPr>
          <w:rFonts w:ascii="Times New Roman" w:hAnsi="Times New Roman" w:cs="Times New Roman"/>
          <w:sz w:val="20"/>
          <w:szCs w:val="20"/>
        </w:rPr>
        <w:t xml:space="preserve">. </w:t>
      </w:r>
      <w:r w:rsidRPr="002E18FC">
        <w:rPr>
          <w:rFonts w:ascii="Times New Roman" w:hAnsi="Times New Roman" w:cs="Times New Roman"/>
          <w:sz w:val="20"/>
          <w:szCs w:val="20"/>
        </w:rPr>
        <w:t>О</w:t>
      </w:r>
      <w:r w:rsidR="0002043A" w:rsidRPr="002E18FC">
        <w:rPr>
          <w:rFonts w:ascii="Times New Roman" w:hAnsi="Times New Roman" w:cs="Times New Roman"/>
          <w:sz w:val="20"/>
          <w:szCs w:val="20"/>
        </w:rPr>
        <w:t xml:space="preserve">сновы философии, </w:t>
      </w:r>
      <w:r w:rsidRPr="002E18FC">
        <w:rPr>
          <w:rFonts w:ascii="Times New Roman" w:hAnsi="Times New Roman" w:cs="Times New Roman"/>
          <w:sz w:val="20"/>
          <w:szCs w:val="20"/>
        </w:rPr>
        <w:t>ОГСЭ.02</w:t>
      </w:r>
      <w:r w:rsidR="00126946" w:rsidRPr="002E18FC">
        <w:rPr>
          <w:rFonts w:ascii="Times New Roman" w:hAnsi="Times New Roman" w:cs="Times New Roman"/>
          <w:sz w:val="20"/>
          <w:szCs w:val="20"/>
        </w:rPr>
        <w:t>.</w:t>
      </w:r>
      <w:r w:rsidRPr="002E18FC">
        <w:rPr>
          <w:rFonts w:ascii="Times New Roman" w:hAnsi="Times New Roman" w:cs="Times New Roman"/>
          <w:sz w:val="20"/>
          <w:szCs w:val="20"/>
        </w:rPr>
        <w:t xml:space="preserve"> И</w:t>
      </w:r>
      <w:r w:rsidR="0002043A" w:rsidRPr="002E18FC">
        <w:rPr>
          <w:rFonts w:ascii="Times New Roman" w:hAnsi="Times New Roman" w:cs="Times New Roman"/>
          <w:sz w:val="20"/>
          <w:szCs w:val="20"/>
        </w:rPr>
        <w:t xml:space="preserve">стория, </w:t>
      </w:r>
      <w:r w:rsidRPr="002E18FC">
        <w:rPr>
          <w:rFonts w:ascii="Times New Roman" w:hAnsi="Times New Roman" w:cs="Times New Roman"/>
          <w:sz w:val="20"/>
          <w:szCs w:val="20"/>
        </w:rPr>
        <w:t>ОГСЭ.03</w:t>
      </w:r>
      <w:r w:rsidR="00126946" w:rsidRPr="002E18FC">
        <w:rPr>
          <w:rFonts w:ascii="Times New Roman" w:hAnsi="Times New Roman" w:cs="Times New Roman"/>
          <w:sz w:val="20"/>
          <w:szCs w:val="20"/>
        </w:rPr>
        <w:t>.</w:t>
      </w:r>
      <w:r w:rsidRPr="002E18FC">
        <w:rPr>
          <w:rFonts w:ascii="Times New Roman" w:hAnsi="Times New Roman" w:cs="Times New Roman"/>
          <w:sz w:val="20"/>
          <w:szCs w:val="20"/>
        </w:rPr>
        <w:t xml:space="preserve"> И</w:t>
      </w:r>
      <w:r w:rsidR="0002043A" w:rsidRPr="002E18FC">
        <w:rPr>
          <w:rFonts w:ascii="Times New Roman" w:hAnsi="Times New Roman" w:cs="Times New Roman"/>
          <w:sz w:val="20"/>
          <w:szCs w:val="20"/>
        </w:rPr>
        <w:t xml:space="preserve">ностранный </w:t>
      </w:r>
      <w:proofErr w:type="gramStart"/>
      <w:r w:rsidR="0002043A" w:rsidRPr="002E18FC">
        <w:rPr>
          <w:rFonts w:ascii="Times New Roman" w:hAnsi="Times New Roman" w:cs="Times New Roman"/>
          <w:sz w:val="20"/>
          <w:szCs w:val="20"/>
        </w:rPr>
        <w:t xml:space="preserve">язык, </w:t>
      </w:r>
      <w:r w:rsidRPr="002E18FC">
        <w:rPr>
          <w:rFonts w:ascii="Times New Roman" w:hAnsi="Times New Roman" w:cs="Times New Roman"/>
          <w:sz w:val="20"/>
          <w:szCs w:val="20"/>
        </w:rPr>
        <w:t xml:space="preserve"> ОГСЭ.04</w:t>
      </w:r>
      <w:proofErr w:type="gramEnd"/>
      <w:r w:rsidR="00126946" w:rsidRPr="002E18FC">
        <w:rPr>
          <w:rFonts w:ascii="Times New Roman" w:hAnsi="Times New Roman" w:cs="Times New Roman"/>
          <w:sz w:val="20"/>
          <w:szCs w:val="20"/>
        </w:rPr>
        <w:t>.</w:t>
      </w:r>
      <w:r w:rsidRPr="002E18FC">
        <w:rPr>
          <w:rFonts w:ascii="Times New Roman" w:hAnsi="Times New Roman" w:cs="Times New Roman"/>
          <w:sz w:val="20"/>
          <w:szCs w:val="20"/>
        </w:rPr>
        <w:t xml:space="preserve"> Фи</w:t>
      </w:r>
      <w:r w:rsidR="0002043A" w:rsidRPr="002E18FC">
        <w:rPr>
          <w:rFonts w:ascii="Times New Roman" w:hAnsi="Times New Roman" w:cs="Times New Roman"/>
          <w:sz w:val="20"/>
          <w:szCs w:val="20"/>
        </w:rPr>
        <w:t>зическая культура.</w:t>
      </w:r>
    </w:p>
    <w:p w:rsidR="0002043A" w:rsidRPr="002E18FC" w:rsidRDefault="00F0202E" w:rsidP="00ED10DB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Учебная д</w:t>
      </w:r>
      <w:r w:rsidR="0002043A" w:rsidRPr="002E18FC">
        <w:rPr>
          <w:rFonts w:ascii="Times New Roman" w:hAnsi="Times New Roman" w:cs="Times New Roman"/>
          <w:sz w:val="20"/>
          <w:szCs w:val="20"/>
        </w:rPr>
        <w:t xml:space="preserve">исциплина </w:t>
      </w:r>
      <w:r w:rsidR="0019766A" w:rsidRPr="002E18FC">
        <w:rPr>
          <w:rFonts w:ascii="Times New Roman" w:hAnsi="Times New Roman" w:cs="Times New Roman"/>
          <w:sz w:val="20"/>
          <w:szCs w:val="20"/>
        </w:rPr>
        <w:t>ОГСЭ.04</w:t>
      </w:r>
      <w:r w:rsidR="00126946" w:rsidRPr="002E18FC">
        <w:rPr>
          <w:rFonts w:ascii="Times New Roman" w:hAnsi="Times New Roman" w:cs="Times New Roman"/>
          <w:sz w:val="20"/>
          <w:szCs w:val="20"/>
        </w:rPr>
        <w:t>.</w:t>
      </w:r>
      <w:r w:rsidR="0019766A"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="0002043A" w:rsidRPr="002E18FC">
        <w:rPr>
          <w:rFonts w:ascii="Times New Roman" w:hAnsi="Times New Roman" w:cs="Times New Roman"/>
          <w:sz w:val="20"/>
          <w:szCs w:val="20"/>
        </w:rPr>
        <w:t>Физическая культура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</w:t>
      </w:r>
      <w:r w:rsidRPr="002E18FC">
        <w:rPr>
          <w:rFonts w:ascii="Times New Roman" w:hAnsi="Times New Roman" w:cs="Times New Roman"/>
          <w:sz w:val="20"/>
          <w:szCs w:val="20"/>
        </w:rPr>
        <w:t>ых</w:t>
      </w:r>
      <w:r w:rsidR="0002043A" w:rsidRPr="002E18F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D2A94" w:rsidRPr="002E18FC">
        <w:rPr>
          <w:rFonts w:ascii="Times New Roman" w:hAnsi="Times New Roman" w:cs="Times New Roman"/>
          <w:sz w:val="20"/>
          <w:szCs w:val="20"/>
        </w:rPr>
        <w:t>секциях  системы</w:t>
      </w:r>
      <w:proofErr w:type="gramEnd"/>
      <w:r w:rsidR="00BD2A94" w:rsidRPr="002E18FC">
        <w:rPr>
          <w:rFonts w:ascii="Times New Roman" w:hAnsi="Times New Roman" w:cs="Times New Roman"/>
          <w:sz w:val="20"/>
          <w:szCs w:val="20"/>
        </w:rPr>
        <w:t xml:space="preserve"> дополнительного образования ГБПОУ ДТБТ</w:t>
      </w:r>
      <w:r w:rsidRPr="002E18FC">
        <w:rPr>
          <w:rFonts w:ascii="Times New Roman" w:hAnsi="Times New Roman" w:cs="Times New Roman"/>
          <w:sz w:val="20"/>
          <w:szCs w:val="20"/>
        </w:rPr>
        <w:t>)</w:t>
      </w:r>
      <w:r w:rsidR="00B30A5C" w:rsidRPr="002E18FC">
        <w:rPr>
          <w:rFonts w:ascii="Times New Roman" w:hAnsi="Times New Roman" w:cs="Times New Roman"/>
          <w:sz w:val="20"/>
          <w:szCs w:val="20"/>
        </w:rPr>
        <w:t>.</w:t>
      </w:r>
      <w:r w:rsidR="0002043A" w:rsidRPr="002E18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043A" w:rsidRPr="002E18FC" w:rsidRDefault="0002043A" w:rsidP="00ED10DB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Обязательная часть профессионального </w:t>
      </w:r>
      <w:r w:rsidR="00F0202E" w:rsidRPr="002E18FC">
        <w:rPr>
          <w:rFonts w:ascii="Times New Roman" w:hAnsi="Times New Roman" w:cs="Times New Roman"/>
          <w:sz w:val="20"/>
          <w:szCs w:val="20"/>
        </w:rPr>
        <w:t xml:space="preserve">учебного </w:t>
      </w:r>
      <w:r w:rsidRPr="002E18FC">
        <w:rPr>
          <w:rFonts w:ascii="Times New Roman" w:hAnsi="Times New Roman" w:cs="Times New Roman"/>
          <w:sz w:val="20"/>
          <w:szCs w:val="20"/>
        </w:rPr>
        <w:t xml:space="preserve">цикла ППССЗ предусматривает изучение </w:t>
      </w:r>
      <w:r w:rsidR="00F0202E" w:rsidRPr="002E18FC">
        <w:rPr>
          <w:rFonts w:ascii="Times New Roman" w:hAnsi="Times New Roman" w:cs="Times New Roman"/>
          <w:sz w:val="20"/>
          <w:szCs w:val="20"/>
        </w:rPr>
        <w:t xml:space="preserve">учебную </w:t>
      </w:r>
      <w:r w:rsidRPr="002E18FC">
        <w:rPr>
          <w:rFonts w:ascii="Times New Roman" w:hAnsi="Times New Roman" w:cs="Times New Roman"/>
          <w:sz w:val="20"/>
          <w:szCs w:val="20"/>
        </w:rPr>
        <w:t xml:space="preserve">дисциплины </w:t>
      </w:r>
      <w:r w:rsidR="00001529" w:rsidRPr="002E18FC">
        <w:rPr>
          <w:rFonts w:ascii="Times New Roman" w:hAnsi="Times New Roman" w:cs="Times New Roman"/>
          <w:sz w:val="20"/>
          <w:szCs w:val="20"/>
        </w:rPr>
        <w:t>ОП.0</w:t>
      </w:r>
      <w:r w:rsidR="00065F0F" w:rsidRPr="002E18FC">
        <w:rPr>
          <w:rFonts w:ascii="Times New Roman" w:hAnsi="Times New Roman" w:cs="Times New Roman"/>
          <w:sz w:val="20"/>
          <w:szCs w:val="20"/>
        </w:rPr>
        <w:t>9</w:t>
      </w:r>
      <w:r w:rsidR="00126946" w:rsidRPr="002E18FC">
        <w:rPr>
          <w:rFonts w:ascii="Times New Roman" w:hAnsi="Times New Roman" w:cs="Times New Roman"/>
          <w:sz w:val="20"/>
          <w:szCs w:val="20"/>
        </w:rPr>
        <w:t>.</w:t>
      </w:r>
      <w:r w:rsidR="006A68E1"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Pr="002E18FC">
        <w:rPr>
          <w:rFonts w:ascii="Times New Roman" w:hAnsi="Times New Roman" w:cs="Times New Roman"/>
          <w:sz w:val="20"/>
          <w:szCs w:val="20"/>
        </w:rPr>
        <w:t>Безопасность жизнедеятельности.</w:t>
      </w:r>
      <w:r w:rsidR="000553C4" w:rsidRPr="002E18FC">
        <w:rPr>
          <w:rFonts w:ascii="Times New Roman" w:hAnsi="Times New Roman" w:cs="Times New Roman"/>
          <w:sz w:val="20"/>
          <w:szCs w:val="20"/>
        </w:rPr>
        <w:t xml:space="preserve"> Объём часов на</w:t>
      </w:r>
      <w:r w:rsidR="00F0202E" w:rsidRPr="002E18F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0202E" w:rsidRPr="002E18FC">
        <w:rPr>
          <w:rFonts w:ascii="Times New Roman" w:hAnsi="Times New Roman" w:cs="Times New Roman"/>
          <w:sz w:val="20"/>
          <w:szCs w:val="20"/>
        </w:rPr>
        <w:t xml:space="preserve">учебную </w:t>
      </w:r>
      <w:r w:rsidR="000553C4" w:rsidRPr="002E18FC">
        <w:rPr>
          <w:rFonts w:ascii="Times New Roman" w:hAnsi="Times New Roman" w:cs="Times New Roman"/>
          <w:sz w:val="20"/>
          <w:szCs w:val="20"/>
        </w:rPr>
        <w:t xml:space="preserve"> дисциплину</w:t>
      </w:r>
      <w:proofErr w:type="gramEnd"/>
      <w:r w:rsidR="000553C4" w:rsidRPr="002E18FC">
        <w:rPr>
          <w:rFonts w:ascii="Times New Roman" w:hAnsi="Times New Roman" w:cs="Times New Roman"/>
          <w:sz w:val="20"/>
          <w:szCs w:val="20"/>
        </w:rPr>
        <w:t xml:space="preserve"> ОП.0</w:t>
      </w:r>
      <w:r w:rsidR="00065F0F" w:rsidRPr="002E18FC">
        <w:rPr>
          <w:rFonts w:ascii="Times New Roman" w:hAnsi="Times New Roman" w:cs="Times New Roman"/>
          <w:sz w:val="20"/>
          <w:szCs w:val="20"/>
        </w:rPr>
        <w:t>9</w:t>
      </w:r>
      <w:r w:rsidR="00126946" w:rsidRPr="002E18FC">
        <w:rPr>
          <w:rFonts w:ascii="Times New Roman" w:hAnsi="Times New Roman" w:cs="Times New Roman"/>
          <w:sz w:val="20"/>
          <w:szCs w:val="20"/>
        </w:rPr>
        <w:t>.</w:t>
      </w:r>
      <w:r w:rsidR="000553C4" w:rsidRPr="002E18FC">
        <w:rPr>
          <w:rFonts w:ascii="Times New Roman" w:hAnsi="Times New Roman" w:cs="Times New Roman"/>
          <w:sz w:val="20"/>
          <w:szCs w:val="20"/>
        </w:rPr>
        <w:t xml:space="preserve"> Безопасность жизнедеятельности составляет 68 часов, из них на освоение основ </w:t>
      </w:r>
      <w:r w:rsidR="00FA4003" w:rsidRPr="002E18FC">
        <w:rPr>
          <w:rFonts w:ascii="Times New Roman" w:hAnsi="Times New Roman" w:cs="Times New Roman"/>
          <w:sz w:val="20"/>
          <w:szCs w:val="20"/>
        </w:rPr>
        <w:t>военной службы – 48 часов.</w:t>
      </w:r>
    </w:p>
    <w:p w:rsidR="005F648C" w:rsidRPr="002E18FC" w:rsidRDefault="005F648C" w:rsidP="005F648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2E18FC">
        <w:rPr>
          <w:rFonts w:ascii="Times New Roman" w:eastAsia="Times New Roman" w:hAnsi="Times New Roman"/>
          <w:color w:val="000000"/>
          <w:sz w:val="20"/>
          <w:szCs w:val="20"/>
        </w:rPr>
        <w:t xml:space="preserve">В период обучения с юношами проводятся учебные сборы (согласно пункта 1 статьи 13 Федерального </w:t>
      </w:r>
      <w:proofErr w:type="gramStart"/>
      <w:r w:rsidRPr="002E18FC">
        <w:rPr>
          <w:rFonts w:ascii="Times New Roman" w:eastAsia="Times New Roman" w:hAnsi="Times New Roman"/>
          <w:color w:val="000000"/>
          <w:sz w:val="20"/>
          <w:szCs w:val="20"/>
        </w:rPr>
        <w:t>закона  «</w:t>
      </w:r>
      <w:proofErr w:type="gramEnd"/>
      <w:r w:rsidRPr="002E18FC">
        <w:rPr>
          <w:rFonts w:ascii="Times New Roman" w:eastAsia="Times New Roman" w:hAnsi="Times New Roman"/>
          <w:color w:val="000000"/>
          <w:sz w:val="20"/>
          <w:szCs w:val="20"/>
        </w:rPr>
        <w:t>О воинской обязанности и военной службе» от 28 марта 1998 года № 53-ФЗ и Приказа Минобразования и науки РФ №134 от 24 февраля 2010г.).   Часть учебного времени</w:t>
      </w:r>
      <w:r w:rsidR="00F0202E" w:rsidRPr="002E18FC">
        <w:rPr>
          <w:rFonts w:ascii="Times New Roman" w:eastAsia="Times New Roman" w:hAnsi="Times New Roman"/>
          <w:color w:val="000000"/>
          <w:sz w:val="20"/>
          <w:szCs w:val="20"/>
        </w:rPr>
        <w:t xml:space="preserve"> учебной </w:t>
      </w:r>
      <w:r w:rsidRPr="002E18FC">
        <w:rPr>
          <w:rFonts w:ascii="Times New Roman" w:eastAsia="Times New Roman" w:hAnsi="Times New Roman"/>
          <w:color w:val="000000"/>
          <w:sz w:val="20"/>
          <w:szCs w:val="20"/>
        </w:rPr>
        <w:t xml:space="preserve">  дисциплины ОП.0</w:t>
      </w:r>
      <w:r w:rsidR="00065F0F" w:rsidRPr="002E18FC">
        <w:rPr>
          <w:rFonts w:ascii="Times New Roman" w:eastAsia="Times New Roman" w:hAnsi="Times New Roman"/>
          <w:color w:val="000000"/>
          <w:sz w:val="20"/>
          <w:szCs w:val="20"/>
        </w:rPr>
        <w:t>9</w:t>
      </w:r>
      <w:r w:rsidR="00126946" w:rsidRPr="002E18FC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Pr="002E18FC">
        <w:rPr>
          <w:rFonts w:ascii="Times New Roman" w:eastAsia="Times New Roman" w:hAnsi="Times New Roman"/>
          <w:color w:val="000000"/>
          <w:sz w:val="20"/>
          <w:szCs w:val="20"/>
        </w:rPr>
        <w:t xml:space="preserve"> Безопасность жизнедеятельности, отведённого на изучение основ военной службы</w:t>
      </w:r>
      <w:r w:rsidR="00904BFA" w:rsidRPr="002E18FC">
        <w:rPr>
          <w:rFonts w:ascii="Times New Roman" w:eastAsia="Times New Roman" w:hAnsi="Times New Roman"/>
          <w:color w:val="000000"/>
          <w:sz w:val="20"/>
          <w:szCs w:val="20"/>
        </w:rPr>
        <w:t xml:space="preserve"> (48ч)</w:t>
      </w:r>
      <w:r w:rsidRPr="002E18FC">
        <w:rPr>
          <w:rFonts w:ascii="Times New Roman" w:eastAsia="Times New Roman" w:hAnsi="Times New Roman"/>
          <w:color w:val="000000"/>
          <w:sz w:val="20"/>
          <w:szCs w:val="20"/>
        </w:rPr>
        <w:t xml:space="preserve">, используется </w:t>
      </w:r>
      <w:proofErr w:type="gramStart"/>
      <w:r w:rsidR="00D06900" w:rsidRPr="002E18FC">
        <w:rPr>
          <w:rFonts w:ascii="Times New Roman" w:eastAsia="Times New Roman" w:hAnsi="Times New Roman"/>
          <w:color w:val="000000"/>
          <w:sz w:val="20"/>
          <w:szCs w:val="20"/>
        </w:rPr>
        <w:t>для</w:t>
      </w:r>
      <w:r w:rsidRPr="002E18FC">
        <w:rPr>
          <w:rFonts w:ascii="Times New Roman" w:eastAsia="Times New Roman" w:hAnsi="Times New Roman"/>
          <w:color w:val="000000"/>
          <w:sz w:val="20"/>
          <w:szCs w:val="20"/>
        </w:rPr>
        <w:t xml:space="preserve">  освоени</w:t>
      </w:r>
      <w:r w:rsidR="00D06900" w:rsidRPr="002E18FC">
        <w:rPr>
          <w:rFonts w:ascii="Times New Roman" w:eastAsia="Times New Roman" w:hAnsi="Times New Roman"/>
          <w:color w:val="000000"/>
          <w:sz w:val="20"/>
          <w:szCs w:val="20"/>
        </w:rPr>
        <w:t>я</w:t>
      </w:r>
      <w:proofErr w:type="gramEnd"/>
      <w:r w:rsidRPr="002E18FC">
        <w:rPr>
          <w:rFonts w:ascii="Times New Roman" w:eastAsia="Times New Roman" w:hAnsi="Times New Roman"/>
          <w:color w:val="000000"/>
          <w:sz w:val="20"/>
          <w:szCs w:val="20"/>
        </w:rPr>
        <w:t xml:space="preserve"> основ медицинских знаний для девушек.</w:t>
      </w:r>
    </w:p>
    <w:p w:rsidR="00E42516" w:rsidRPr="002E18FC" w:rsidRDefault="00E42516" w:rsidP="00E42516">
      <w:pPr>
        <w:pStyle w:val="ad"/>
        <w:shd w:val="clear" w:color="auto" w:fill="auto"/>
        <w:spacing w:before="0" w:line="276" w:lineRule="auto"/>
        <w:ind w:right="20" w:firstLine="539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Выполнение курсовой работы является видом учебной деятельности по дисциплине профессионального учебного цикла и (или) профессиональному модулю и реализуется в пределах времени, отведенного на их изучение.</w:t>
      </w:r>
    </w:p>
    <w:p w:rsidR="00E42516" w:rsidRPr="002E18FC" w:rsidRDefault="00126946" w:rsidP="00E4251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2E18FC">
        <w:rPr>
          <w:rFonts w:ascii="Times New Roman" w:eastAsia="Times New Roman" w:hAnsi="Times New Roman"/>
          <w:color w:val="000000"/>
          <w:sz w:val="20"/>
          <w:szCs w:val="20"/>
        </w:rPr>
        <w:t>Предусмотрено выполнение обучающимися трёх курсовых работ</w:t>
      </w:r>
      <w:r w:rsidRPr="002E18FC">
        <w:rPr>
          <w:rFonts w:ascii="Times New Roman" w:eastAsia="Times New Roman" w:hAnsi="Times New Roman"/>
          <w:sz w:val="20"/>
          <w:szCs w:val="20"/>
        </w:rPr>
        <w:t xml:space="preserve">: </w:t>
      </w:r>
      <w:proofErr w:type="gramStart"/>
      <w:r w:rsidR="00065F0F" w:rsidRPr="002E18FC">
        <w:rPr>
          <w:rFonts w:ascii="Times New Roman" w:eastAsia="Times New Roman" w:hAnsi="Times New Roman" w:cs="Times New Roman"/>
          <w:sz w:val="20"/>
          <w:szCs w:val="20"/>
        </w:rPr>
        <w:t>по  МДК.01.01</w:t>
      </w:r>
      <w:proofErr w:type="gramEnd"/>
      <w:r w:rsidR="00065F0F" w:rsidRPr="002E18FC">
        <w:rPr>
          <w:rFonts w:ascii="Times New Roman" w:eastAsia="Times New Roman" w:hAnsi="Times New Roman" w:cs="Times New Roman"/>
          <w:sz w:val="20"/>
          <w:szCs w:val="20"/>
        </w:rPr>
        <w:t xml:space="preserve"> Организация коммерческой деятельности  - в 1 семестре, по  ОП.01. Экономика организации – в 2 семестре, по</w:t>
      </w:r>
      <w:r w:rsidR="00065F0F" w:rsidRPr="002E18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065F0F" w:rsidRPr="002E18FC">
        <w:rPr>
          <w:rFonts w:ascii="Times New Roman" w:eastAsia="Times New Roman" w:hAnsi="Times New Roman" w:cs="Times New Roman"/>
          <w:sz w:val="20"/>
          <w:szCs w:val="20"/>
        </w:rPr>
        <w:t>МДК.03.02.</w:t>
      </w:r>
      <w:r w:rsidR="00065F0F" w:rsidRPr="002E18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Товароведение продовольственных и непродовольственных </w:t>
      </w:r>
      <w:proofErr w:type="gramStart"/>
      <w:r w:rsidR="00065F0F" w:rsidRPr="002E18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товаров </w:t>
      </w:r>
      <w:r w:rsidR="00065F0F" w:rsidRPr="002E18FC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proofErr w:type="gramEnd"/>
      <w:r w:rsidR="00065F0F" w:rsidRPr="002E18FC">
        <w:rPr>
          <w:rFonts w:ascii="Times New Roman" w:eastAsia="Times New Roman" w:hAnsi="Times New Roman" w:cs="Times New Roman"/>
          <w:sz w:val="20"/>
          <w:szCs w:val="20"/>
        </w:rPr>
        <w:t xml:space="preserve"> в 3 семестре</w:t>
      </w:r>
      <w:r w:rsidRPr="002E18FC">
        <w:rPr>
          <w:rFonts w:ascii="Times New Roman" w:eastAsia="Times New Roman" w:hAnsi="Times New Roman"/>
          <w:sz w:val="20"/>
          <w:szCs w:val="20"/>
        </w:rPr>
        <w:t>.</w:t>
      </w:r>
    </w:p>
    <w:p w:rsidR="005F648C" w:rsidRPr="002E18FC" w:rsidRDefault="005F648C" w:rsidP="00C9105C">
      <w:pPr>
        <w:pStyle w:val="af"/>
        <w:spacing w:line="276" w:lineRule="auto"/>
        <w:ind w:firstLine="567"/>
        <w:jc w:val="both"/>
        <w:rPr>
          <w:b/>
          <w:sz w:val="20"/>
          <w:szCs w:val="20"/>
        </w:rPr>
      </w:pPr>
    </w:p>
    <w:p w:rsidR="00126946" w:rsidRPr="002E18FC" w:rsidRDefault="00C9105C" w:rsidP="00126946">
      <w:pPr>
        <w:pStyle w:val="af"/>
        <w:spacing w:line="276" w:lineRule="auto"/>
        <w:ind w:firstLine="567"/>
        <w:jc w:val="both"/>
        <w:rPr>
          <w:b/>
          <w:sz w:val="20"/>
          <w:szCs w:val="20"/>
        </w:rPr>
      </w:pPr>
      <w:r w:rsidRPr="002E18FC">
        <w:rPr>
          <w:b/>
          <w:sz w:val="20"/>
          <w:szCs w:val="20"/>
        </w:rPr>
        <w:t xml:space="preserve">4.2.2. </w:t>
      </w:r>
      <w:proofErr w:type="gramStart"/>
      <w:r w:rsidRPr="002E18FC">
        <w:rPr>
          <w:b/>
          <w:sz w:val="20"/>
          <w:szCs w:val="20"/>
        </w:rPr>
        <w:t>Вариативная  часть</w:t>
      </w:r>
      <w:proofErr w:type="gramEnd"/>
      <w:r w:rsidRPr="002E18FC">
        <w:rPr>
          <w:b/>
          <w:sz w:val="20"/>
          <w:szCs w:val="20"/>
        </w:rPr>
        <w:t xml:space="preserve"> ППССЗ </w:t>
      </w:r>
      <w:r w:rsidR="00065F0F" w:rsidRPr="002E18FC">
        <w:rPr>
          <w:b/>
          <w:sz w:val="20"/>
          <w:szCs w:val="20"/>
        </w:rPr>
        <w:t>38.02.04 Коммерция</w:t>
      </w:r>
      <w:r w:rsidR="00065F0F" w:rsidRPr="002E18FC">
        <w:rPr>
          <w:sz w:val="20"/>
          <w:szCs w:val="20"/>
        </w:rPr>
        <w:t xml:space="preserve">  </w:t>
      </w:r>
      <w:r w:rsidR="00126946" w:rsidRPr="002E18FC">
        <w:rPr>
          <w:b/>
          <w:sz w:val="20"/>
          <w:szCs w:val="20"/>
        </w:rPr>
        <w:t>(по отраслям)</w:t>
      </w:r>
    </w:p>
    <w:p w:rsidR="00CC0CCA" w:rsidRPr="002E18FC" w:rsidRDefault="00C9105C" w:rsidP="00C9105C">
      <w:pPr>
        <w:pStyle w:val="af"/>
        <w:spacing w:line="276" w:lineRule="auto"/>
        <w:ind w:firstLine="567"/>
        <w:jc w:val="both"/>
        <w:rPr>
          <w:rFonts w:eastAsia="Arial Unicode MS"/>
          <w:sz w:val="20"/>
          <w:szCs w:val="20"/>
        </w:rPr>
      </w:pPr>
      <w:r w:rsidRPr="002E18FC">
        <w:rPr>
          <w:sz w:val="20"/>
          <w:szCs w:val="20"/>
        </w:rPr>
        <w:t xml:space="preserve">Вариативная часть (30%) дает возможность расширения и (или) углубления подготовки, определяемой содержанием обязательной части, получения дополнительных </w:t>
      </w:r>
      <w:r w:rsidR="00F0202E" w:rsidRPr="002E18FC">
        <w:rPr>
          <w:sz w:val="20"/>
          <w:szCs w:val="20"/>
        </w:rPr>
        <w:t>у</w:t>
      </w:r>
      <w:r w:rsidRPr="002E18FC">
        <w:rPr>
          <w:sz w:val="20"/>
          <w:szCs w:val="20"/>
        </w:rPr>
        <w:t>мений и знаний, необходимых для обеспечения конкурентоспособности выпускника</w:t>
      </w:r>
      <w:r w:rsidRPr="002E18FC">
        <w:rPr>
          <w:b/>
          <w:bCs/>
          <w:sz w:val="20"/>
          <w:szCs w:val="20"/>
        </w:rPr>
        <w:t xml:space="preserve"> </w:t>
      </w:r>
      <w:r w:rsidRPr="002E18FC">
        <w:rPr>
          <w:bCs/>
          <w:sz w:val="20"/>
          <w:szCs w:val="20"/>
        </w:rPr>
        <w:t>в</w:t>
      </w:r>
      <w:r w:rsidRPr="002E18FC">
        <w:rPr>
          <w:sz w:val="20"/>
          <w:szCs w:val="20"/>
        </w:rPr>
        <w:t xml:space="preserve"> соответствии с запросами регионального рынка труда и возможностями продолжения образован</w:t>
      </w:r>
      <w:r w:rsidR="00816667" w:rsidRPr="002E18FC">
        <w:rPr>
          <w:sz w:val="20"/>
          <w:szCs w:val="20"/>
        </w:rPr>
        <w:t>ия</w:t>
      </w:r>
      <w:r w:rsidR="00126946" w:rsidRPr="002E18FC">
        <w:rPr>
          <w:sz w:val="20"/>
          <w:szCs w:val="20"/>
        </w:rPr>
        <w:t xml:space="preserve">. </w:t>
      </w:r>
    </w:p>
    <w:p w:rsidR="00065F0F" w:rsidRPr="002E18FC" w:rsidRDefault="00065F0F" w:rsidP="00065F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8FC">
        <w:rPr>
          <w:rFonts w:ascii="Times New Roman" w:eastAsia="Calibri" w:hAnsi="Times New Roman" w:cs="Times New Roman"/>
          <w:sz w:val="20"/>
          <w:szCs w:val="20"/>
        </w:rPr>
        <w:t xml:space="preserve">Часы вариативной части </w:t>
      </w:r>
      <w:proofErr w:type="gramStart"/>
      <w:r w:rsidRPr="002E18FC">
        <w:rPr>
          <w:rFonts w:ascii="Times New Roman" w:eastAsia="Calibri" w:hAnsi="Times New Roman" w:cs="Times New Roman"/>
          <w:sz w:val="20"/>
          <w:szCs w:val="20"/>
        </w:rPr>
        <w:t>ФГОС  СПО</w:t>
      </w:r>
      <w:proofErr w:type="gramEnd"/>
      <w:r w:rsidRPr="002E18FC">
        <w:rPr>
          <w:rFonts w:ascii="Times New Roman" w:eastAsia="Calibri" w:hAnsi="Times New Roman" w:cs="Times New Roman"/>
          <w:sz w:val="20"/>
          <w:szCs w:val="20"/>
        </w:rPr>
        <w:t xml:space="preserve"> в количестве 648</w:t>
      </w:r>
      <w:r w:rsidRPr="002E18F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часов </w:t>
      </w:r>
      <w:r w:rsidRPr="002E18FC">
        <w:rPr>
          <w:rFonts w:ascii="Times New Roman" w:eastAsia="Calibri" w:hAnsi="Times New Roman" w:cs="Times New Roman"/>
          <w:sz w:val="20"/>
          <w:szCs w:val="20"/>
        </w:rPr>
        <w:t>распределены:</w:t>
      </w:r>
    </w:p>
    <w:p w:rsidR="00065F0F" w:rsidRPr="002E18FC" w:rsidRDefault="00065F0F" w:rsidP="00065F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E18F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</w:t>
      </w:r>
      <w:proofErr w:type="gramStart"/>
      <w:r w:rsidRPr="002E18FC">
        <w:rPr>
          <w:rFonts w:ascii="Times New Roman" w:eastAsia="Calibri" w:hAnsi="Times New Roman" w:cs="Times New Roman"/>
          <w:color w:val="000000"/>
          <w:sz w:val="20"/>
          <w:szCs w:val="20"/>
        </w:rPr>
        <w:t>изучение  общепрофессиональных</w:t>
      </w:r>
      <w:proofErr w:type="gramEnd"/>
      <w:r w:rsidRPr="002E18F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учебных дисциплин – 228 часов в том числе на введение учебной дисциплины ОП.в.10 Основы предпринимательства – 32 часа;</w:t>
      </w:r>
    </w:p>
    <w:p w:rsidR="00065F0F" w:rsidRPr="002E18FC" w:rsidRDefault="00065F0F" w:rsidP="00065F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E18F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</w:t>
      </w:r>
      <w:proofErr w:type="gramStart"/>
      <w:r w:rsidRPr="002E18FC">
        <w:rPr>
          <w:rFonts w:ascii="Times New Roman" w:eastAsia="Calibri" w:hAnsi="Times New Roman" w:cs="Times New Roman"/>
          <w:color w:val="000000"/>
          <w:sz w:val="20"/>
          <w:szCs w:val="20"/>
        </w:rPr>
        <w:t>изучение  профессиональных</w:t>
      </w:r>
      <w:proofErr w:type="gramEnd"/>
      <w:r w:rsidRPr="002E18F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модулей    - 420 часов.</w:t>
      </w:r>
    </w:p>
    <w:p w:rsidR="00065F0F" w:rsidRPr="002E18FC" w:rsidRDefault="00065F0F" w:rsidP="00065F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8FC">
        <w:rPr>
          <w:rFonts w:ascii="Times New Roman" w:eastAsia="Calibri" w:hAnsi="Times New Roman" w:cs="Times New Roman"/>
          <w:sz w:val="20"/>
          <w:szCs w:val="20"/>
        </w:rPr>
        <w:t xml:space="preserve">Часы вариативной части </w:t>
      </w:r>
      <w:proofErr w:type="gramStart"/>
      <w:r w:rsidRPr="002E18FC">
        <w:rPr>
          <w:rFonts w:ascii="Times New Roman" w:eastAsia="Calibri" w:hAnsi="Times New Roman" w:cs="Times New Roman"/>
          <w:sz w:val="20"/>
          <w:szCs w:val="20"/>
        </w:rPr>
        <w:t>ФГОС  СПО</w:t>
      </w:r>
      <w:proofErr w:type="gramEnd"/>
      <w:r w:rsidRPr="002E18FC">
        <w:rPr>
          <w:rFonts w:ascii="Times New Roman" w:eastAsia="Calibri" w:hAnsi="Times New Roman" w:cs="Times New Roman"/>
          <w:sz w:val="20"/>
          <w:szCs w:val="20"/>
        </w:rPr>
        <w:t xml:space="preserve"> распределены </w:t>
      </w:r>
      <w:r w:rsidRPr="002E18F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для формирования дополнительных знаний и  умений с учетом потребности работодателей,  что позволяет обеспечить повышение конкурентоспособности выпускников на рынке труда и степени их соответствия требованиям работодателей.</w:t>
      </w:r>
      <w:r w:rsidRPr="002E18F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0202E" w:rsidRPr="002E18FC" w:rsidRDefault="00F0202E" w:rsidP="00CC0C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667" w:rsidRPr="002E18FC" w:rsidRDefault="00816667" w:rsidP="00816667">
      <w:pPr>
        <w:ind w:firstLine="540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>4.3. Перечень рабочих программ учебных дисциплин</w:t>
      </w:r>
      <w:r w:rsidR="00C55F2A" w:rsidRPr="002E18FC">
        <w:rPr>
          <w:rFonts w:ascii="Times New Roman" w:hAnsi="Times New Roman" w:cs="Times New Roman"/>
          <w:b/>
          <w:sz w:val="20"/>
          <w:szCs w:val="20"/>
        </w:rPr>
        <w:t xml:space="preserve">, междисциплинарных </w:t>
      </w:r>
      <w:proofErr w:type="gramStart"/>
      <w:r w:rsidR="00C55F2A" w:rsidRPr="002E18FC">
        <w:rPr>
          <w:rFonts w:ascii="Times New Roman" w:hAnsi="Times New Roman" w:cs="Times New Roman"/>
          <w:b/>
          <w:sz w:val="20"/>
          <w:szCs w:val="20"/>
        </w:rPr>
        <w:t xml:space="preserve">курсов </w:t>
      </w:r>
      <w:r w:rsidRPr="002E18FC">
        <w:rPr>
          <w:rFonts w:ascii="Times New Roman" w:hAnsi="Times New Roman" w:cs="Times New Roman"/>
          <w:b/>
          <w:sz w:val="20"/>
          <w:szCs w:val="20"/>
        </w:rPr>
        <w:t xml:space="preserve"> и</w:t>
      </w:r>
      <w:proofErr w:type="gramEnd"/>
      <w:r w:rsidRPr="002E18FC">
        <w:rPr>
          <w:rFonts w:ascii="Times New Roman" w:hAnsi="Times New Roman" w:cs="Times New Roman"/>
          <w:b/>
          <w:sz w:val="20"/>
          <w:szCs w:val="20"/>
        </w:rPr>
        <w:t xml:space="preserve"> профессиональных модулей по специальности </w:t>
      </w:r>
      <w:r w:rsidR="00065F0F" w:rsidRPr="002E18FC">
        <w:rPr>
          <w:rFonts w:ascii="Times New Roman" w:hAnsi="Times New Roman" w:cs="Times New Roman"/>
          <w:b/>
          <w:sz w:val="20"/>
          <w:szCs w:val="20"/>
        </w:rPr>
        <w:t>38.02.04 Коммерция</w:t>
      </w:r>
      <w:r w:rsidR="00065F0F" w:rsidRPr="002E18FC">
        <w:rPr>
          <w:rFonts w:ascii="Times New Roman" w:hAnsi="Times New Roman" w:cs="Times New Roman"/>
          <w:sz w:val="20"/>
          <w:szCs w:val="20"/>
        </w:rPr>
        <w:t xml:space="preserve">  </w:t>
      </w:r>
      <w:r w:rsidR="00126946" w:rsidRPr="002E18FC">
        <w:rPr>
          <w:rFonts w:ascii="Times New Roman" w:hAnsi="Times New Roman" w:cs="Times New Roman"/>
          <w:b/>
          <w:sz w:val="20"/>
          <w:szCs w:val="20"/>
        </w:rPr>
        <w:t>(по отраслям)</w:t>
      </w:r>
    </w:p>
    <w:tbl>
      <w:tblPr>
        <w:tblStyle w:val="aa"/>
        <w:tblW w:w="9762" w:type="dxa"/>
        <w:jc w:val="center"/>
        <w:tblLook w:val="01E0" w:firstRow="1" w:lastRow="1" w:firstColumn="1" w:lastColumn="1" w:noHBand="0" w:noVBand="0"/>
      </w:tblPr>
      <w:tblGrid>
        <w:gridCol w:w="2473"/>
        <w:gridCol w:w="7289"/>
      </w:tblGrid>
      <w:tr w:rsidR="00816667" w:rsidRPr="002E18FC" w:rsidTr="007C476B">
        <w:trPr>
          <w:jc w:val="center"/>
        </w:trPr>
        <w:tc>
          <w:tcPr>
            <w:tcW w:w="2473" w:type="dxa"/>
            <w:vAlign w:val="center"/>
          </w:tcPr>
          <w:p w:rsidR="00816667" w:rsidRPr="002E18FC" w:rsidRDefault="00816667" w:rsidP="00065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sz w:val="18"/>
                <w:szCs w:val="18"/>
              </w:rPr>
              <w:t xml:space="preserve">Индекс </w:t>
            </w:r>
            <w:r w:rsidR="00065F0F" w:rsidRPr="002E18FC">
              <w:rPr>
                <w:rFonts w:ascii="Times New Roman" w:hAnsi="Times New Roman" w:cs="Times New Roman"/>
                <w:sz w:val="18"/>
                <w:szCs w:val="18"/>
              </w:rPr>
              <w:t>учебных циклов, дисциплин и профессиональных модулей, междисциплинарных курсов</w:t>
            </w:r>
          </w:p>
        </w:tc>
        <w:tc>
          <w:tcPr>
            <w:tcW w:w="7289" w:type="dxa"/>
            <w:vAlign w:val="center"/>
          </w:tcPr>
          <w:p w:rsidR="00816667" w:rsidRPr="002E18FC" w:rsidRDefault="00816667" w:rsidP="007C47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065F0F" w:rsidRPr="002E18FC">
              <w:rPr>
                <w:rFonts w:ascii="Times New Roman" w:hAnsi="Times New Roman" w:cs="Times New Roman"/>
                <w:sz w:val="18"/>
                <w:szCs w:val="18"/>
              </w:rPr>
              <w:t xml:space="preserve">учебных </w:t>
            </w:r>
            <w:r w:rsidRPr="002E18FC">
              <w:rPr>
                <w:rFonts w:ascii="Times New Roman" w:hAnsi="Times New Roman" w:cs="Times New Roman"/>
                <w:sz w:val="18"/>
                <w:szCs w:val="18"/>
              </w:rPr>
              <w:t>циклов, дисциплин и профессиональных модулей, междисциплинарных курсов</w:t>
            </w:r>
          </w:p>
          <w:p w:rsidR="00816667" w:rsidRPr="002E18FC" w:rsidRDefault="00816667" w:rsidP="007C47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80B" w:rsidRPr="002E18FC" w:rsidTr="00C87E6B">
        <w:trPr>
          <w:jc w:val="center"/>
        </w:trPr>
        <w:tc>
          <w:tcPr>
            <w:tcW w:w="2473" w:type="dxa"/>
            <w:vAlign w:val="center"/>
          </w:tcPr>
          <w:p w:rsidR="0058480B" w:rsidRPr="002E18FC" w:rsidRDefault="0058480B" w:rsidP="005848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ОГСЭ.00 </w:t>
            </w:r>
            <w:r w:rsidRPr="002E18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7289" w:type="dxa"/>
            <w:vAlign w:val="center"/>
          </w:tcPr>
          <w:p w:rsidR="0058480B" w:rsidRPr="002E18FC" w:rsidRDefault="0058480B" w:rsidP="00584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гуманитарный и социально-</w:t>
            </w:r>
            <w:proofErr w:type="gramStart"/>
            <w:r w:rsidRPr="002E18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экономический  учебный</w:t>
            </w:r>
            <w:proofErr w:type="gramEnd"/>
            <w:r w:rsidRPr="002E18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цикл</w:t>
            </w:r>
          </w:p>
        </w:tc>
      </w:tr>
      <w:tr w:rsidR="00065F0F" w:rsidRPr="002E18FC" w:rsidTr="00604544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ОГСЭ.01.</w:t>
            </w:r>
          </w:p>
        </w:tc>
        <w:tc>
          <w:tcPr>
            <w:tcW w:w="7289" w:type="dxa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философии</w:t>
            </w:r>
          </w:p>
        </w:tc>
      </w:tr>
      <w:tr w:rsidR="00065F0F" w:rsidRPr="002E18FC" w:rsidTr="00604544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ОГСЭ.02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</w:tr>
      <w:tr w:rsidR="00065F0F" w:rsidRPr="002E18FC" w:rsidTr="00604544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ОГСЭ.03.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Иностранный язык</w:t>
            </w:r>
          </w:p>
        </w:tc>
      </w:tr>
      <w:tr w:rsidR="00065F0F" w:rsidRPr="002E18FC" w:rsidTr="00604544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ОГСЭ.04.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</w:tr>
      <w:tr w:rsidR="0058480B" w:rsidRPr="002E18FC" w:rsidTr="00C87E6B">
        <w:trPr>
          <w:jc w:val="center"/>
        </w:trPr>
        <w:tc>
          <w:tcPr>
            <w:tcW w:w="2473" w:type="dxa"/>
            <w:vAlign w:val="center"/>
          </w:tcPr>
          <w:p w:rsidR="0058480B" w:rsidRPr="002E18FC" w:rsidRDefault="0058480B" w:rsidP="005848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ЕН.00 </w:t>
            </w:r>
            <w:r w:rsidRPr="002E18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7289" w:type="dxa"/>
            <w:vAlign w:val="center"/>
          </w:tcPr>
          <w:p w:rsidR="0058480B" w:rsidRPr="002E18FC" w:rsidRDefault="0058480B" w:rsidP="00584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2E18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Математический  и</w:t>
            </w:r>
            <w:proofErr w:type="gramEnd"/>
            <w:r w:rsidRPr="002E18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общий естественнонаучный учебный цикл</w:t>
            </w:r>
          </w:p>
        </w:tc>
      </w:tr>
      <w:tr w:rsidR="00065F0F" w:rsidRPr="002E18FC" w:rsidTr="00604544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ЕН.01.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</w:tr>
      <w:tr w:rsidR="00065F0F" w:rsidRPr="002E18FC" w:rsidTr="00604544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ЕН.02.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</w:tr>
      <w:tr w:rsidR="00F0202E" w:rsidRPr="002E18FC" w:rsidTr="00C87E6B">
        <w:trPr>
          <w:jc w:val="center"/>
        </w:trPr>
        <w:tc>
          <w:tcPr>
            <w:tcW w:w="2473" w:type="dxa"/>
            <w:vAlign w:val="center"/>
          </w:tcPr>
          <w:p w:rsidR="00F0202E" w:rsidRPr="002E18FC" w:rsidRDefault="00F0202E" w:rsidP="005848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П.00</w:t>
            </w:r>
          </w:p>
        </w:tc>
        <w:tc>
          <w:tcPr>
            <w:tcW w:w="7289" w:type="dxa"/>
            <w:vAlign w:val="center"/>
          </w:tcPr>
          <w:p w:rsidR="00F0202E" w:rsidRPr="002E18FC" w:rsidRDefault="00F0202E" w:rsidP="00584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Профессиональный учебный цикл</w:t>
            </w:r>
          </w:p>
        </w:tc>
      </w:tr>
      <w:tr w:rsidR="0058480B" w:rsidRPr="002E18FC" w:rsidTr="00C87E6B">
        <w:trPr>
          <w:jc w:val="center"/>
        </w:trPr>
        <w:tc>
          <w:tcPr>
            <w:tcW w:w="2473" w:type="dxa"/>
            <w:vAlign w:val="center"/>
          </w:tcPr>
          <w:p w:rsidR="0058480B" w:rsidRPr="002E18FC" w:rsidRDefault="0058480B" w:rsidP="005848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ОП.00</w:t>
            </w:r>
          </w:p>
        </w:tc>
        <w:tc>
          <w:tcPr>
            <w:tcW w:w="7289" w:type="dxa"/>
            <w:vAlign w:val="center"/>
          </w:tcPr>
          <w:p w:rsidR="0058480B" w:rsidRPr="002E18FC" w:rsidRDefault="0058480B" w:rsidP="005848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Общепрофессиональные дисциплины</w:t>
            </w:r>
          </w:p>
        </w:tc>
      </w:tr>
      <w:tr w:rsidR="00065F0F" w:rsidRPr="002E18FC" w:rsidTr="00C87E6B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ОП.01.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Экономика организации</w:t>
            </w:r>
          </w:p>
        </w:tc>
      </w:tr>
      <w:tr w:rsidR="00065F0F" w:rsidRPr="002E18FC" w:rsidTr="00C87E6B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ОП.02.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Статистика</w:t>
            </w:r>
          </w:p>
        </w:tc>
      </w:tr>
      <w:tr w:rsidR="00065F0F" w:rsidRPr="002E18FC" w:rsidTr="00C87E6B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ОП.03.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Менеджмент (по отраслям)</w:t>
            </w:r>
          </w:p>
        </w:tc>
      </w:tr>
      <w:tr w:rsidR="00065F0F" w:rsidRPr="002E18FC" w:rsidTr="006F2B0E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ОП.04.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Документационное обеспечение управления</w:t>
            </w:r>
          </w:p>
        </w:tc>
      </w:tr>
      <w:tr w:rsidR="00065F0F" w:rsidRPr="002E18FC" w:rsidTr="00C87E6B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ОП.05.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Правовое обеспечение профессиональной деятельности</w:t>
            </w:r>
          </w:p>
        </w:tc>
      </w:tr>
      <w:tr w:rsidR="00065F0F" w:rsidRPr="002E18FC" w:rsidTr="00C87E6B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ОП.06.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Логистика</w:t>
            </w:r>
          </w:p>
        </w:tc>
      </w:tr>
      <w:tr w:rsidR="00065F0F" w:rsidRPr="002E18FC" w:rsidTr="00C87E6B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ОП.07.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Бухгалтерский учет</w:t>
            </w:r>
          </w:p>
        </w:tc>
      </w:tr>
      <w:tr w:rsidR="00065F0F" w:rsidRPr="002E18FC" w:rsidTr="00604544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ОП.08.</w:t>
            </w:r>
          </w:p>
        </w:tc>
        <w:tc>
          <w:tcPr>
            <w:tcW w:w="7289" w:type="dxa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Стандартизация, метрология и подтверждение соответствия</w:t>
            </w:r>
          </w:p>
        </w:tc>
      </w:tr>
      <w:tr w:rsidR="00065F0F" w:rsidRPr="002E18FC" w:rsidTr="00C87E6B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ОП.09.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</w:tr>
      <w:tr w:rsidR="00065F0F" w:rsidRPr="002E18FC" w:rsidTr="00C87E6B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ОПв.10.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предпринимательства (</w:t>
            </w:r>
            <w:proofErr w:type="spellStart"/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вариатив</w:t>
            </w:r>
            <w:proofErr w:type="spellEnd"/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E0416" w:rsidRPr="002E18FC" w:rsidTr="007C476B">
        <w:trPr>
          <w:jc w:val="center"/>
        </w:trPr>
        <w:tc>
          <w:tcPr>
            <w:tcW w:w="2473" w:type="dxa"/>
          </w:tcPr>
          <w:p w:rsidR="005E0416" w:rsidRPr="002E18FC" w:rsidRDefault="005E0416" w:rsidP="005E04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sz w:val="18"/>
                <w:szCs w:val="18"/>
              </w:rPr>
              <w:t>ПМ.00</w:t>
            </w:r>
          </w:p>
        </w:tc>
        <w:tc>
          <w:tcPr>
            <w:tcW w:w="7289" w:type="dxa"/>
          </w:tcPr>
          <w:p w:rsidR="005E0416" w:rsidRPr="002E18FC" w:rsidRDefault="005E0416" w:rsidP="002260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Профессиональные модули</w:t>
            </w:r>
          </w:p>
        </w:tc>
      </w:tr>
      <w:tr w:rsidR="00065F0F" w:rsidRPr="002E18FC" w:rsidTr="00C708E5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ПМ.01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и управление торгово-сбытовой деятельностью</w:t>
            </w:r>
          </w:p>
        </w:tc>
      </w:tr>
      <w:tr w:rsidR="00065F0F" w:rsidRPr="002E18FC" w:rsidTr="00C708E5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МДК.01.01.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коммерческой деятельности</w:t>
            </w:r>
          </w:p>
        </w:tc>
      </w:tr>
      <w:tr w:rsidR="00065F0F" w:rsidRPr="002E18FC" w:rsidTr="00C708E5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МДК.01.02.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торговли</w:t>
            </w:r>
          </w:p>
        </w:tc>
      </w:tr>
      <w:tr w:rsidR="00065F0F" w:rsidRPr="002E18FC" w:rsidTr="00C708E5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МДК.01.03.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оснащение торговых организаций и охрана труда</w:t>
            </w:r>
          </w:p>
        </w:tc>
      </w:tr>
      <w:tr w:rsidR="00065F0F" w:rsidRPr="002E18FC" w:rsidTr="00C708E5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ПМ.02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и проведение экономической и маркетинговой деятельности</w:t>
            </w:r>
          </w:p>
        </w:tc>
      </w:tr>
      <w:tr w:rsidR="00065F0F" w:rsidRPr="002E18FC" w:rsidTr="00C708E5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МДК.02.01.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Финансы, налоги и налогообложение</w:t>
            </w:r>
          </w:p>
        </w:tc>
      </w:tr>
      <w:tr w:rsidR="00065F0F" w:rsidRPr="002E18FC" w:rsidTr="00C708E5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МДК.02.02.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Анализ финансово-хозяйственной деятельности</w:t>
            </w:r>
          </w:p>
        </w:tc>
      </w:tr>
      <w:tr w:rsidR="00065F0F" w:rsidRPr="002E18FC" w:rsidTr="00C708E5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МДК.02.03.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Маркетинг</w:t>
            </w:r>
          </w:p>
        </w:tc>
      </w:tr>
      <w:tr w:rsidR="00065F0F" w:rsidRPr="002E18FC" w:rsidTr="00C708E5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ПМ.03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Управление ассортиментом, оценка качества и обеспечение </w:t>
            </w:r>
            <w:proofErr w:type="spellStart"/>
            <w:r w:rsidRPr="002E18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сохраняемости</w:t>
            </w:r>
            <w:proofErr w:type="spellEnd"/>
            <w:r w:rsidRPr="002E18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товаров</w:t>
            </w:r>
          </w:p>
        </w:tc>
      </w:tr>
      <w:tr w:rsidR="00065F0F" w:rsidRPr="002E18FC" w:rsidTr="00C708E5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МДК.03.01.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Теоретические основы товароведения</w:t>
            </w:r>
          </w:p>
        </w:tc>
      </w:tr>
      <w:tr w:rsidR="00065F0F" w:rsidRPr="002E18FC" w:rsidTr="006F2B0E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МДК.03.02.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Товароведение продовольственных и непродовольственных товаров</w:t>
            </w:r>
          </w:p>
        </w:tc>
      </w:tr>
      <w:tr w:rsidR="00065F0F" w:rsidRPr="002E18FC" w:rsidTr="006F2B0E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ПМ.04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065F0F" w:rsidRPr="002E18FC" w:rsidTr="006F2B0E">
        <w:trPr>
          <w:jc w:val="center"/>
        </w:trPr>
        <w:tc>
          <w:tcPr>
            <w:tcW w:w="2473" w:type="dxa"/>
            <w:vAlign w:val="center"/>
          </w:tcPr>
          <w:p w:rsidR="00065F0F" w:rsidRPr="002E18FC" w:rsidRDefault="00065F0F" w:rsidP="00065F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МДК.04.01.</w:t>
            </w:r>
          </w:p>
        </w:tc>
        <w:tc>
          <w:tcPr>
            <w:tcW w:w="7289" w:type="dxa"/>
            <w:vAlign w:val="center"/>
          </w:tcPr>
          <w:p w:rsidR="00065F0F" w:rsidRPr="002E18FC" w:rsidRDefault="00065F0F" w:rsidP="00065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8FC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профессии Продавец продовольственных товаров</w:t>
            </w:r>
          </w:p>
        </w:tc>
      </w:tr>
    </w:tbl>
    <w:p w:rsidR="00C9105C" w:rsidRPr="002E18FC" w:rsidRDefault="00C9105C" w:rsidP="00C9105C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Учебный план по специальности </w:t>
      </w:r>
      <w:r w:rsidR="00065F0F" w:rsidRPr="002E18FC">
        <w:rPr>
          <w:rFonts w:ascii="Times New Roman" w:hAnsi="Times New Roman" w:cs="Times New Roman"/>
          <w:sz w:val="20"/>
          <w:szCs w:val="20"/>
        </w:rPr>
        <w:t xml:space="preserve">38.02.04 </w:t>
      </w:r>
      <w:proofErr w:type="gramStart"/>
      <w:r w:rsidR="00065F0F" w:rsidRPr="002E18FC">
        <w:rPr>
          <w:rFonts w:ascii="Times New Roman" w:hAnsi="Times New Roman" w:cs="Times New Roman"/>
          <w:sz w:val="20"/>
          <w:szCs w:val="20"/>
        </w:rPr>
        <w:t xml:space="preserve">Коммерция  </w:t>
      </w:r>
      <w:r w:rsidR="00126946" w:rsidRPr="002E18F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26946" w:rsidRPr="002E18FC">
        <w:rPr>
          <w:rFonts w:ascii="Times New Roman" w:hAnsi="Times New Roman" w:cs="Times New Roman"/>
          <w:sz w:val="20"/>
          <w:szCs w:val="20"/>
        </w:rPr>
        <w:t>по отраслям)</w:t>
      </w:r>
      <w:r w:rsidRPr="002E18FC">
        <w:rPr>
          <w:rFonts w:ascii="Times New Roman" w:hAnsi="Times New Roman" w:cs="Times New Roman"/>
          <w:sz w:val="20"/>
          <w:szCs w:val="20"/>
        </w:rPr>
        <w:t xml:space="preserve"> приведен в Приложении 2.</w:t>
      </w:r>
    </w:p>
    <w:p w:rsidR="00AC332D" w:rsidRPr="002E18FC" w:rsidRDefault="00AC332D" w:rsidP="00AC332D">
      <w:pPr>
        <w:ind w:left="20" w:right="20" w:firstLine="4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>4.</w:t>
      </w:r>
      <w:r w:rsidR="00CD2FF9" w:rsidRPr="002E18FC">
        <w:rPr>
          <w:rFonts w:ascii="Times New Roman" w:hAnsi="Times New Roman" w:cs="Times New Roman"/>
          <w:b/>
          <w:sz w:val="20"/>
          <w:szCs w:val="20"/>
        </w:rPr>
        <w:t>4</w:t>
      </w:r>
      <w:r w:rsidRPr="002E18FC">
        <w:rPr>
          <w:rFonts w:ascii="Times New Roman" w:hAnsi="Times New Roman" w:cs="Times New Roman"/>
          <w:b/>
          <w:sz w:val="20"/>
          <w:szCs w:val="20"/>
        </w:rPr>
        <w:t xml:space="preserve">. Программы учебной и производственной практик </w:t>
      </w:r>
    </w:p>
    <w:p w:rsidR="00AC332D" w:rsidRPr="002E18FC" w:rsidRDefault="00AC332D" w:rsidP="00ED10DB">
      <w:pPr>
        <w:spacing w:after="0"/>
        <w:ind w:left="20" w:right="20" w:firstLine="4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Согласно п. 7.14. ФГОС СПО по специальности </w:t>
      </w:r>
      <w:r w:rsidR="00065F0F" w:rsidRPr="002E18FC">
        <w:rPr>
          <w:rFonts w:ascii="Times New Roman" w:hAnsi="Times New Roman" w:cs="Times New Roman"/>
          <w:sz w:val="20"/>
          <w:szCs w:val="20"/>
        </w:rPr>
        <w:t xml:space="preserve">38.02.04 </w:t>
      </w:r>
      <w:proofErr w:type="gramStart"/>
      <w:r w:rsidR="00065F0F" w:rsidRPr="002E18FC">
        <w:rPr>
          <w:rFonts w:ascii="Times New Roman" w:hAnsi="Times New Roman" w:cs="Times New Roman"/>
          <w:sz w:val="20"/>
          <w:szCs w:val="20"/>
        </w:rPr>
        <w:t xml:space="preserve">Коммерция  </w:t>
      </w:r>
      <w:r w:rsidR="00126946" w:rsidRPr="002E18F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26946" w:rsidRPr="002E18FC">
        <w:rPr>
          <w:rFonts w:ascii="Times New Roman" w:hAnsi="Times New Roman" w:cs="Times New Roman"/>
          <w:sz w:val="20"/>
          <w:szCs w:val="20"/>
        </w:rPr>
        <w:t>по отраслям)</w:t>
      </w:r>
      <w:r w:rsidR="002260BE"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Pr="002E18FC">
        <w:rPr>
          <w:rFonts w:ascii="Times New Roman" w:hAnsi="Times New Roman" w:cs="Times New Roman"/>
          <w:sz w:val="20"/>
          <w:szCs w:val="20"/>
        </w:rPr>
        <w:t xml:space="preserve"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 ФГОС СПО по специальности </w:t>
      </w:r>
      <w:r w:rsidR="00065F0F" w:rsidRPr="002E18FC">
        <w:rPr>
          <w:rFonts w:ascii="Times New Roman" w:hAnsi="Times New Roman" w:cs="Times New Roman"/>
          <w:sz w:val="20"/>
          <w:szCs w:val="20"/>
        </w:rPr>
        <w:t xml:space="preserve">38.02.04 </w:t>
      </w:r>
      <w:proofErr w:type="gramStart"/>
      <w:r w:rsidR="00065F0F" w:rsidRPr="002E18FC">
        <w:rPr>
          <w:rFonts w:ascii="Times New Roman" w:hAnsi="Times New Roman" w:cs="Times New Roman"/>
          <w:sz w:val="20"/>
          <w:szCs w:val="20"/>
        </w:rPr>
        <w:t xml:space="preserve">Коммерция  </w:t>
      </w:r>
      <w:r w:rsidR="00126946" w:rsidRPr="002E18F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26946" w:rsidRPr="002E18FC">
        <w:rPr>
          <w:rFonts w:ascii="Times New Roman" w:hAnsi="Times New Roman" w:cs="Times New Roman"/>
          <w:sz w:val="20"/>
          <w:szCs w:val="20"/>
        </w:rPr>
        <w:t xml:space="preserve">по отраслям) </w:t>
      </w:r>
      <w:r w:rsidRPr="002E18FC">
        <w:rPr>
          <w:rFonts w:ascii="Times New Roman" w:hAnsi="Times New Roman" w:cs="Times New Roman"/>
          <w:sz w:val="20"/>
          <w:szCs w:val="20"/>
        </w:rPr>
        <w:t>предусматривает следующие виды практик: учебная и производственная.</w:t>
      </w:r>
    </w:p>
    <w:p w:rsidR="00AC332D" w:rsidRPr="002E18FC" w:rsidRDefault="00AC332D" w:rsidP="002E18FC">
      <w:pPr>
        <w:spacing w:after="0"/>
        <w:ind w:left="20" w:right="20" w:firstLine="82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AC332D" w:rsidRPr="002E18FC" w:rsidRDefault="00AC332D" w:rsidP="00ED10DB">
      <w:pPr>
        <w:spacing w:after="0"/>
        <w:ind w:left="20" w:right="20" w:firstLine="82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Учебная практика и производственная практика (по профилю специальности) проводятся при освоении </w:t>
      </w:r>
      <w:proofErr w:type="gramStart"/>
      <w:r w:rsidRPr="002E18FC">
        <w:rPr>
          <w:rFonts w:ascii="Times New Roman" w:hAnsi="Times New Roman" w:cs="Times New Roman"/>
          <w:sz w:val="20"/>
          <w:szCs w:val="20"/>
        </w:rPr>
        <w:t>обучающимися  профессиональных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компетенций в рамках профессиональных модулей. Учебная и производственная </w:t>
      </w:r>
      <w:r w:rsidR="002260BE" w:rsidRPr="002E18FC">
        <w:rPr>
          <w:rFonts w:ascii="Times New Roman" w:hAnsi="Times New Roman" w:cs="Times New Roman"/>
          <w:sz w:val="20"/>
          <w:szCs w:val="20"/>
        </w:rPr>
        <w:t xml:space="preserve">(по профилю специальности) </w:t>
      </w:r>
      <w:proofErr w:type="gramStart"/>
      <w:r w:rsidRPr="002E18FC">
        <w:rPr>
          <w:rFonts w:ascii="Times New Roman" w:hAnsi="Times New Roman" w:cs="Times New Roman"/>
          <w:sz w:val="20"/>
          <w:szCs w:val="20"/>
        </w:rPr>
        <w:t>практики  реализуются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концентрированно в несколько периодов.</w:t>
      </w:r>
    </w:p>
    <w:p w:rsidR="00AC332D" w:rsidRPr="002E18FC" w:rsidRDefault="00AC332D" w:rsidP="00ED10DB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Практики закрепляют знания и умения, приобретаемые </w:t>
      </w:r>
      <w:proofErr w:type="gramStart"/>
      <w:r w:rsidRPr="002E18FC">
        <w:rPr>
          <w:rFonts w:ascii="Times New Roman" w:hAnsi="Times New Roman" w:cs="Times New Roman"/>
          <w:sz w:val="20"/>
          <w:szCs w:val="20"/>
        </w:rPr>
        <w:t>обучающимися  в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результате освоения теоретических курсов, способствуют комплексному формированию общих и профессиональных компетенций обучающихся.</w:t>
      </w:r>
    </w:p>
    <w:p w:rsidR="00126946" w:rsidRPr="002E18FC" w:rsidRDefault="004F10DB" w:rsidP="00AC332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18FC">
        <w:rPr>
          <w:rFonts w:ascii="Times New Roman" w:hAnsi="Times New Roman" w:cs="Times New Roman"/>
          <w:sz w:val="20"/>
          <w:szCs w:val="20"/>
        </w:rPr>
        <w:t>У</w:t>
      </w:r>
      <w:r w:rsidR="00AC332D" w:rsidRPr="002E18FC">
        <w:rPr>
          <w:rFonts w:ascii="Times New Roman" w:hAnsi="Times New Roman" w:cs="Times New Roman"/>
          <w:sz w:val="20"/>
          <w:szCs w:val="20"/>
        </w:rPr>
        <w:t>чебн</w:t>
      </w:r>
      <w:r w:rsidRPr="002E18FC">
        <w:rPr>
          <w:rFonts w:ascii="Times New Roman" w:hAnsi="Times New Roman" w:cs="Times New Roman"/>
          <w:sz w:val="20"/>
          <w:szCs w:val="20"/>
        </w:rPr>
        <w:t xml:space="preserve">ая </w:t>
      </w:r>
      <w:r w:rsidR="00AC332D" w:rsidRPr="002E18FC">
        <w:rPr>
          <w:rFonts w:ascii="Times New Roman" w:hAnsi="Times New Roman" w:cs="Times New Roman"/>
          <w:sz w:val="20"/>
          <w:szCs w:val="20"/>
        </w:rPr>
        <w:t xml:space="preserve"> практик</w:t>
      </w:r>
      <w:r w:rsidRPr="002E18FC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проводится </w:t>
      </w:r>
      <w:r w:rsidR="00AC332D"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="00070B45">
        <w:rPr>
          <w:rFonts w:ascii="Times New Roman" w:hAnsi="Times New Roman" w:cs="Times New Roman"/>
          <w:sz w:val="20"/>
          <w:szCs w:val="20"/>
        </w:rPr>
        <w:t xml:space="preserve"> на базе техникума. </w:t>
      </w:r>
      <w:r w:rsidRPr="002E18FC">
        <w:rPr>
          <w:rFonts w:ascii="Times New Roman" w:hAnsi="Times New Roman" w:cs="Times New Roman"/>
          <w:sz w:val="20"/>
          <w:szCs w:val="20"/>
        </w:rPr>
        <w:t xml:space="preserve"> При организации учебной </w:t>
      </w:r>
      <w:proofErr w:type="gramStart"/>
      <w:r w:rsidRPr="002E18FC">
        <w:rPr>
          <w:rFonts w:ascii="Times New Roman" w:hAnsi="Times New Roman" w:cs="Times New Roman"/>
          <w:sz w:val="20"/>
          <w:szCs w:val="20"/>
        </w:rPr>
        <w:t xml:space="preserve">практики  </w:t>
      </w:r>
      <w:r w:rsidR="00AC332D" w:rsidRPr="002E18FC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AC332D" w:rsidRPr="002E18FC">
        <w:rPr>
          <w:rFonts w:ascii="Times New Roman" w:hAnsi="Times New Roman" w:cs="Times New Roman"/>
          <w:sz w:val="20"/>
          <w:szCs w:val="20"/>
        </w:rPr>
        <w:t xml:space="preserve"> базе техникума   использ</w:t>
      </w:r>
      <w:r w:rsidRPr="002E18FC">
        <w:rPr>
          <w:rFonts w:ascii="Times New Roman" w:hAnsi="Times New Roman" w:cs="Times New Roman"/>
          <w:sz w:val="20"/>
          <w:szCs w:val="20"/>
        </w:rPr>
        <w:t xml:space="preserve">уется  </w:t>
      </w:r>
      <w:r w:rsidR="00AC332D" w:rsidRPr="002E18FC">
        <w:rPr>
          <w:rFonts w:ascii="Times New Roman" w:hAnsi="Times New Roman" w:cs="Times New Roman"/>
          <w:sz w:val="20"/>
          <w:szCs w:val="20"/>
        </w:rPr>
        <w:t xml:space="preserve"> материально-техническ</w:t>
      </w:r>
      <w:r w:rsidRPr="002E18FC">
        <w:rPr>
          <w:rFonts w:ascii="Times New Roman" w:hAnsi="Times New Roman" w:cs="Times New Roman"/>
          <w:sz w:val="20"/>
          <w:szCs w:val="20"/>
        </w:rPr>
        <w:t>ая</w:t>
      </w:r>
      <w:r w:rsidR="00AC332D" w:rsidRPr="002E18FC">
        <w:rPr>
          <w:rFonts w:ascii="Times New Roman" w:hAnsi="Times New Roman" w:cs="Times New Roman"/>
          <w:sz w:val="20"/>
          <w:szCs w:val="20"/>
        </w:rPr>
        <w:t xml:space="preserve"> баз</w:t>
      </w:r>
      <w:r w:rsidRPr="002E18FC">
        <w:rPr>
          <w:rFonts w:ascii="Times New Roman" w:hAnsi="Times New Roman" w:cs="Times New Roman"/>
          <w:sz w:val="20"/>
          <w:szCs w:val="20"/>
        </w:rPr>
        <w:t>а</w:t>
      </w:r>
      <w:r w:rsidR="00C55F2A" w:rsidRPr="002E18FC">
        <w:rPr>
          <w:rFonts w:ascii="Times New Roman" w:hAnsi="Times New Roman" w:cs="Times New Roman"/>
          <w:sz w:val="20"/>
          <w:szCs w:val="20"/>
        </w:rPr>
        <w:t>:</w:t>
      </w:r>
      <w:r w:rsidR="00AC332D"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="002260BE" w:rsidRPr="002E18FC">
        <w:rPr>
          <w:rFonts w:ascii="Times New Roman" w:hAnsi="Times New Roman" w:cs="Times New Roman"/>
          <w:sz w:val="20"/>
          <w:szCs w:val="20"/>
        </w:rPr>
        <w:t>лаборатори</w:t>
      </w:r>
      <w:r w:rsidR="00C55F2A" w:rsidRPr="002E18FC">
        <w:rPr>
          <w:rFonts w:ascii="Times New Roman" w:hAnsi="Times New Roman" w:cs="Times New Roman"/>
          <w:sz w:val="20"/>
          <w:szCs w:val="20"/>
        </w:rPr>
        <w:t xml:space="preserve">я </w:t>
      </w:r>
      <w:r w:rsidR="00065F0F" w:rsidRPr="002E18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технического оснащения торговых организаций и охраны труда, </w:t>
      </w:r>
      <w:r w:rsidR="00126946" w:rsidRPr="002E18FC">
        <w:rPr>
          <w:rFonts w:ascii="Times New Roman" w:hAnsi="Times New Roman" w:cs="Times New Roman"/>
          <w:sz w:val="20"/>
          <w:szCs w:val="20"/>
        </w:rPr>
        <w:t xml:space="preserve">лаборатория  </w:t>
      </w:r>
      <w:r w:rsidR="00065F0F" w:rsidRPr="002E18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товароведения.  </w:t>
      </w:r>
    </w:p>
    <w:p w:rsidR="00AC332D" w:rsidRPr="002E18FC" w:rsidRDefault="00AC332D" w:rsidP="002E18FC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>Целями учебной практики являются</w:t>
      </w:r>
      <w:r w:rsidRPr="002E18FC">
        <w:rPr>
          <w:rFonts w:ascii="Times New Roman" w:hAnsi="Times New Roman" w:cs="Times New Roman"/>
          <w:sz w:val="20"/>
          <w:szCs w:val="20"/>
        </w:rPr>
        <w:t>:</w:t>
      </w:r>
    </w:p>
    <w:p w:rsidR="00AC332D" w:rsidRPr="002E18FC" w:rsidRDefault="00AC332D" w:rsidP="00AC332D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закрепление теоретических знаний, полученных при изучении базовых дисциплин;</w:t>
      </w:r>
    </w:p>
    <w:p w:rsidR="00AC332D" w:rsidRPr="002E18FC" w:rsidRDefault="00AC332D" w:rsidP="00AC332D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развитие и накопления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AC332D" w:rsidRPr="002E18FC" w:rsidRDefault="00AC332D" w:rsidP="00AC332D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lastRenderedPageBreak/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AC332D" w:rsidRPr="002E18FC" w:rsidRDefault="00AC332D" w:rsidP="00AC332D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приобретение практических навыков в будущей профессиональной деятельности или в отдельных ее разделах.</w:t>
      </w:r>
    </w:p>
    <w:p w:rsidR="00AC332D" w:rsidRPr="002E18FC" w:rsidRDefault="00AC332D" w:rsidP="00ED10DB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>Задачи учебной практики</w:t>
      </w:r>
      <w:r w:rsidRPr="002E18FC">
        <w:rPr>
          <w:rFonts w:ascii="Times New Roman" w:hAnsi="Times New Roman" w:cs="Times New Roman"/>
          <w:sz w:val="20"/>
          <w:szCs w:val="20"/>
        </w:rPr>
        <w:t>:</w:t>
      </w:r>
    </w:p>
    <w:p w:rsidR="00AC332D" w:rsidRPr="002E18FC" w:rsidRDefault="00AC332D" w:rsidP="00AC332D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закрепить знания и умения, приобретаемые обучающимися в результате освоения теоретических курсов;</w:t>
      </w:r>
    </w:p>
    <w:p w:rsidR="00AC332D" w:rsidRPr="002E18FC" w:rsidRDefault="00AC332D" w:rsidP="00AC332D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выработать практические </w:t>
      </w:r>
      <w:proofErr w:type="gramStart"/>
      <w:r w:rsidRPr="002E18FC">
        <w:rPr>
          <w:rFonts w:ascii="Times New Roman" w:hAnsi="Times New Roman" w:cs="Times New Roman"/>
          <w:sz w:val="20"/>
          <w:szCs w:val="20"/>
        </w:rPr>
        <w:t>навыки  и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способствовать комплексному формированию общих и профессиональных компетенций обучающихся.</w:t>
      </w:r>
    </w:p>
    <w:p w:rsidR="00AC332D" w:rsidRPr="002E18FC" w:rsidRDefault="00AC332D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Аттестация по итогам учебной практики проводится в форме дифференцированного зачета</w:t>
      </w:r>
      <w:r w:rsidR="002260BE" w:rsidRPr="002E18FC">
        <w:rPr>
          <w:rFonts w:ascii="Times New Roman" w:hAnsi="Times New Roman" w:cs="Times New Roman"/>
          <w:sz w:val="20"/>
          <w:szCs w:val="20"/>
        </w:rPr>
        <w:t xml:space="preserve"> (в том числе комплексного дифференцированного зачета)</w:t>
      </w:r>
      <w:r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="00221F6B" w:rsidRPr="002E18FC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221F6B" w:rsidRPr="002E18FC">
        <w:rPr>
          <w:rFonts w:ascii="Times New Roman" w:hAnsi="Times New Roman" w:cs="Times New Roman"/>
          <w:bCs/>
          <w:sz w:val="20"/>
          <w:szCs w:val="20"/>
        </w:rPr>
        <w:t xml:space="preserve">предоставленных </w:t>
      </w:r>
      <w:proofErr w:type="gramStart"/>
      <w:r w:rsidR="00221F6B" w:rsidRPr="002E18FC">
        <w:rPr>
          <w:rFonts w:ascii="Times New Roman" w:hAnsi="Times New Roman" w:cs="Times New Roman"/>
          <w:bCs/>
          <w:sz w:val="20"/>
          <w:szCs w:val="20"/>
        </w:rPr>
        <w:t>отчетов</w:t>
      </w:r>
      <w:r w:rsidR="00B95D07" w:rsidRPr="002E18F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221F6B" w:rsidRPr="002E18FC">
        <w:rPr>
          <w:rFonts w:ascii="Times New Roman" w:hAnsi="Times New Roman" w:cs="Times New Roman"/>
          <w:bCs/>
          <w:sz w:val="20"/>
          <w:szCs w:val="20"/>
        </w:rPr>
        <w:t xml:space="preserve"> отзывов</w:t>
      </w:r>
      <w:proofErr w:type="gramEnd"/>
      <w:r w:rsidR="00221F6B" w:rsidRP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95D07" w:rsidRPr="002E18FC">
        <w:rPr>
          <w:rFonts w:ascii="Times New Roman" w:hAnsi="Times New Roman" w:cs="Times New Roman"/>
          <w:bCs/>
          <w:sz w:val="20"/>
          <w:szCs w:val="20"/>
        </w:rPr>
        <w:t>руково</w:t>
      </w:r>
      <w:r w:rsidR="00221F6B" w:rsidRPr="002E18FC">
        <w:rPr>
          <w:rFonts w:ascii="Times New Roman" w:hAnsi="Times New Roman" w:cs="Times New Roman"/>
          <w:bCs/>
          <w:sz w:val="20"/>
          <w:szCs w:val="20"/>
        </w:rPr>
        <w:t>дителей практики</w:t>
      </w:r>
      <w:r w:rsidR="00B95D07" w:rsidRPr="002E18FC">
        <w:rPr>
          <w:rFonts w:ascii="Times New Roman" w:hAnsi="Times New Roman" w:cs="Times New Roman"/>
          <w:bCs/>
          <w:sz w:val="20"/>
          <w:szCs w:val="20"/>
        </w:rPr>
        <w:t xml:space="preserve"> (отзывов </w:t>
      </w:r>
      <w:r w:rsidR="00221F6B" w:rsidRPr="002E18FC">
        <w:rPr>
          <w:rFonts w:ascii="Times New Roman" w:hAnsi="Times New Roman" w:cs="Times New Roman"/>
          <w:bCs/>
          <w:sz w:val="20"/>
          <w:szCs w:val="20"/>
        </w:rPr>
        <w:t xml:space="preserve"> с мест прохождения практики</w:t>
      </w:r>
      <w:r w:rsidR="00B95D07" w:rsidRPr="002E18FC">
        <w:rPr>
          <w:rFonts w:ascii="Times New Roman" w:hAnsi="Times New Roman" w:cs="Times New Roman"/>
          <w:bCs/>
          <w:sz w:val="20"/>
          <w:szCs w:val="20"/>
        </w:rPr>
        <w:t>)</w:t>
      </w:r>
      <w:r w:rsidR="00221F6B" w:rsidRPr="002E18FC">
        <w:rPr>
          <w:rFonts w:ascii="Times New Roman" w:hAnsi="Times New Roman" w:cs="Times New Roman"/>
          <w:bCs/>
          <w:sz w:val="20"/>
          <w:szCs w:val="20"/>
        </w:rPr>
        <w:t xml:space="preserve"> в форме аттестационного листа.</w:t>
      </w:r>
    </w:p>
    <w:p w:rsidR="004F10DB" w:rsidRPr="002E18FC" w:rsidRDefault="004F10DB" w:rsidP="002E18FC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Производственная   практика (практика по профилю специальности и преддипломная практика) проводится </w:t>
      </w:r>
      <w:r w:rsidR="002260BE" w:rsidRPr="002E18FC">
        <w:rPr>
          <w:rFonts w:ascii="Times New Roman" w:hAnsi="Times New Roman" w:cs="Times New Roman"/>
          <w:sz w:val="20"/>
          <w:szCs w:val="20"/>
        </w:rPr>
        <w:t xml:space="preserve">на предприятиях </w:t>
      </w:r>
      <w:proofErr w:type="gramStart"/>
      <w:r w:rsidR="002260BE" w:rsidRPr="002E18FC">
        <w:rPr>
          <w:rFonts w:ascii="Times New Roman" w:hAnsi="Times New Roman" w:cs="Times New Roman"/>
          <w:sz w:val="20"/>
          <w:szCs w:val="20"/>
        </w:rPr>
        <w:t xml:space="preserve">и </w:t>
      </w:r>
      <w:r w:rsidRPr="002E18FC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организациях, направление деятельности которых соответствует профилю  подготовки обучающихся</w:t>
      </w:r>
      <w:r w:rsidR="006F2B0E" w:rsidRPr="002E18FC">
        <w:rPr>
          <w:rFonts w:ascii="Times New Roman" w:hAnsi="Times New Roman" w:cs="Times New Roman"/>
          <w:sz w:val="20"/>
          <w:szCs w:val="20"/>
        </w:rPr>
        <w:t>.</w:t>
      </w:r>
      <w:r w:rsidRPr="002E18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332D" w:rsidRPr="002E18FC" w:rsidRDefault="00AC332D" w:rsidP="002E18F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>Цель производственной практики</w:t>
      </w:r>
      <w:r w:rsidRPr="002E18FC">
        <w:rPr>
          <w:rFonts w:ascii="Times New Roman" w:hAnsi="Times New Roman" w:cs="Times New Roman"/>
          <w:sz w:val="20"/>
          <w:szCs w:val="20"/>
        </w:rPr>
        <w:t>: получение практического опыта при освоении профессиональных компетенций в рамках изучения профессиональных модулей.</w:t>
      </w:r>
    </w:p>
    <w:p w:rsidR="00AC332D" w:rsidRPr="002E18FC" w:rsidRDefault="00AC332D" w:rsidP="00ED10DB">
      <w:pPr>
        <w:tabs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Основными задачами производственной практики являются:</w:t>
      </w:r>
    </w:p>
    <w:p w:rsidR="00AC332D" w:rsidRPr="002E18FC" w:rsidRDefault="00AC332D" w:rsidP="00ED10DB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- закрепление и совершенствование приобретенного в процессе обучения опыта практической деятельности обучающихся;</w:t>
      </w:r>
    </w:p>
    <w:p w:rsidR="00AC332D" w:rsidRPr="002E18FC" w:rsidRDefault="00AC332D" w:rsidP="00ED10DB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- развитие общих и профессиональных компетенций;</w:t>
      </w:r>
    </w:p>
    <w:p w:rsidR="00AC332D" w:rsidRPr="002E18FC" w:rsidRDefault="00AC332D" w:rsidP="002E18FC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- освоение современных производственных процессов, технологий;</w:t>
      </w:r>
    </w:p>
    <w:p w:rsidR="00AC332D" w:rsidRPr="002E18FC" w:rsidRDefault="00AC332D" w:rsidP="00ED10DB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- адаптация обучающихся к конкретным условиям деятельности предприятий различных организационно-правовых форм.</w:t>
      </w:r>
    </w:p>
    <w:p w:rsidR="00AC332D" w:rsidRPr="002E18FC" w:rsidRDefault="00AC332D" w:rsidP="00ED10D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Задачами преддипломной практики являются изучение нормативных и методических материалов, фундаментальной и периодической литературы по вопросам, разрабатываемым </w:t>
      </w:r>
      <w:proofErr w:type="gramStart"/>
      <w:r w:rsidR="004F10DB" w:rsidRPr="002E18FC">
        <w:rPr>
          <w:rFonts w:ascii="Times New Roman" w:hAnsi="Times New Roman" w:cs="Times New Roman"/>
          <w:sz w:val="20"/>
          <w:szCs w:val="20"/>
        </w:rPr>
        <w:t xml:space="preserve">обучающимся </w:t>
      </w:r>
      <w:r w:rsidRPr="002E18FC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выпускной квалификационной работе (дипломн</w:t>
      </w:r>
      <w:r w:rsidR="00065F0F" w:rsidRPr="002E18FC">
        <w:rPr>
          <w:rFonts w:ascii="Times New Roman" w:hAnsi="Times New Roman" w:cs="Times New Roman"/>
          <w:sz w:val="20"/>
          <w:szCs w:val="20"/>
        </w:rPr>
        <w:t>ой работе</w:t>
      </w:r>
      <w:r w:rsidRPr="002E18FC">
        <w:rPr>
          <w:rFonts w:ascii="Times New Roman" w:hAnsi="Times New Roman" w:cs="Times New Roman"/>
          <w:sz w:val="20"/>
          <w:szCs w:val="20"/>
        </w:rPr>
        <w:t xml:space="preserve">); анализ деятельности организации по направлению, соответствующему теме </w:t>
      </w:r>
      <w:r w:rsidR="004F10DB" w:rsidRPr="002E18FC">
        <w:rPr>
          <w:rFonts w:ascii="Times New Roman" w:hAnsi="Times New Roman" w:cs="Times New Roman"/>
          <w:sz w:val="20"/>
          <w:szCs w:val="20"/>
        </w:rPr>
        <w:t>выпускной квалификационной</w:t>
      </w:r>
      <w:r w:rsidRPr="002E18FC">
        <w:rPr>
          <w:rFonts w:ascii="Times New Roman" w:hAnsi="Times New Roman" w:cs="Times New Roman"/>
          <w:sz w:val="20"/>
          <w:szCs w:val="20"/>
        </w:rPr>
        <w:t xml:space="preserve"> работы; разработка рекомендаций по ее совершенствованию.</w:t>
      </w:r>
    </w:p>
    <w:p w:rsidR="002E18FC" w:rsidRDefault="00AC332D" w:rsidP="002E18FC">
      <w:pPr>
        <w:spacing w:after="0"/>
        <w:ind w:left="20" w:right="20" w:firstLine="5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>Аттестация по итогам производственной практики проводится в форме дифференцированного зачета</w:t>
      </w:r>
      <w:r w:rsidR="00C55F2A" w:rsidRPr="002E18FC">
        <w:rPr>
          <w:rFonts w:ascii="Times New Roman" w:hAnsi="Times New Roman" w:cs="Times New Roman"/>
          <w:bCs/>
          <w:sz w:val="20"/>
          <w:szCs w:val="20"/>
        </w:rPr>
        <w:t xml:space="preserve"> (в том числе комплексного дифференцированного </w:t>
      </w:r>
      <w:proofErr w:type="gramStart"/>
      <w:r w:rsidR="00C55F2A" w:rsidRPr="002E18FC">
        <w:rPr>
          <w:rFonts w:ascii="Times New Roman" w:hAnsi="Times New Roman" w:cs="Times New Roman"/>
          <w:bCs/>
          <w:sz w:val="20"/>
          <w:szCs w:val="20"/>
        </w:rPr>
        <w:t xml:space="preserve">зачета)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на</w:t>
      </w:r>
      <w:proofErr w:type="gramEnd"/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основании предоставленных отчетов и отзы</w:t>
      </w:r>
      <w:r w:rsidR="00221F6B" w:rsidRPr="002E18FC">
        <w:rPr>
          <w:rFonts w:ascii="Times New Roman" w:hAnsi="Times New Roman" w:cs="Times New Roman"/>
          <w:bCs/>
          <w:sz w:val="20"/>
          <w:szCs w:val="20"/>
        </w:rPr>
        <w:t>вов с мест прохождения практики в форме аттестационного листа.</w:t>
      </w:r>
      <w:r w:rsid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D10DB" w:rsidRPr="002E18FC" w:rsidRDefault="00AC332D" w:rsidP="002E18FC">
      <w:pPr>
        <w:spacing w:after="0"/>
        <w:ind w:left="20" w:right="20" w:firstLine="5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Базами </w:t>
      </w:r>
      <w:r w:rsidR="004F10DB" w:rsidRPr="002E18FC">
        <w:rPr>
          <w:rFonts w:ascii="Times New Roman" w:hAnsi="Times New Roman" w:cs="Times New Roman"/>
          <w:sz w:val="20"/>
          <w:szCs w:val="20"/>
        </w:rPr>
        <w:t xml:space="preserve">учебной, </w:t>
      </w:r>
      <w:r w:rsidRPr="002E18FC">
        <w:rPr>
          <w:rFonts w:ascii="Times New Roman" w:hAnsi="Times New Roman" w:cs="Times New Roman"/>
          <w:sz w:val="20"/>
          <w:szCs w:val="20"/>
        </w:rPr>
        <w:t xml:space="preserve">производственной </w:t>
      </w:r>
      <w:r w:rsidR="002260BE" w:rsidRPr="002E18FC">
        <w:rPr>
          <w:rFonts w:ascii="Times New Roman" w:hAnsi="Times New Roman" w:cs="Times New Roman"/>
          <w:sz w:val="20"/>
          <w:szCs w:val="20"/>
        </w:rPr>
        <w:t xml:space="preserve">(по профилю специальности и преддипломной) практик </w:t>
      </w:r>
      <w:r w:rsidRPr="002E18FC">
        <w:rPr>
          <w:rFonts w:ascii="Times New Roman" w:hAnsi="Times New Roman" w:cs="Times New Roman"/>
          <w:sz w:val="20"/>
          <w:szCs w:val="20"/>
        </w:rPr>
        <w:t>являются</w:t>
      </w:r>
      <w:r w:rsidR="002260BE" w:rsidRPr="002E18FC">
        <w:rPr>
          <w:rFonts w:ascii="Times New Roman" w:hAnsi="Times New Roman" w:cs="Times New Roman"/>
          <w:sz w:val="20"/>
          <w:szCs w:val="20"/>
        </w:rPr>
        <w:t xml:space="preserve"> организации </w:t>
      </w:r>
      <w:proofErr w:type="gramStart"/>
      <w:r w:rsidR="002260BE" w:rsidRPr="002E18FC">
        <w:rPr>
          <w:rFonts w:ascii="Times New Roman" w:hAnsi="Times New Roman" w:cs="Times New Roman"/>
          <w:sz w:val="20"/>
          <w:szCs w:val="20"/>
        </w:rPr>
        <w:t xml:space="preserve">и </w:t>
      </w:r>
      <w:r w:rsidRPr="002E18FC">
        <w:rPr>
          <w:rFonts w:ascii="Times New Roman" w:hAnsi="Times New Roman" w:cs="Times New Roman"/>
          <w:sz w:val="20"/>
          <w:szCs w:val="20"/>
        </w:rPr>
        <w:t xml:space="preserve"> предприятия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="00EC2115" w:rsidRPr="002E18FC">
        <w:rPr>
          <w:rFonts w:ascii="Times New Roman" w:hAnsi="Times New Roman" w:cs="Times New Roman"/>
          <w:sz w:val="20"/>
          <w:szCs w:val="20"/>
        </w:rPr>
        <w:t xml:space="preserve">сферы торговли и потребительских услуг </w:t>
      </w:r>
      <w:r w:rsidRPr="002E18FC">
        <w:rPr>
          <w:rFonts w:ascii="Times New Roman" w:hAnsi="Times New Roman" w:cs="Times New Roman"/>
          <w:sz w:val="20"/>
          <w:szCs w:val="20"/>
        </w:rPr>
        <w:t>г</w:t>
      </w:r>
      <w:r w:rsidR="004F10DB" w:rsidRPr="002E18FC">
        <w:rPr>
          <w:rFonts w:ascii="Times New Roman" w:hAnsi="Times New Roman" w:cs="Times New Roman"/>
          <w:sz w:val="20"/>
          <w:szCs w:val="20"/>
        </w:rPr>
        <w:t>ородского округа город</w:t>
      </w:r>
      <w:r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="004F10DB" w:rsidRPr="002E18FC">
        <w:rPr>
          <w:rFonts w:ascii="Times New Roman" w:hAnsi="Times New Roman" w:cs="Times New Roman"/>
          <w:sz w:val="20"/>
          <w:szCs w:val="20"/>
        </w:rPr>
        <w:t>Дзержинск</w:t>
      </w:r>
      <w:r w:rsidR="002260BE" w:rsidRPr="002E18FC">
        <w:rPr>
          <w:rFonts w:ascii="Times New Roman" w:hAnsi="Times New Roman" w:cs="Times New Roman"/>
          <w:sz w:val="20"/>
          <w:szCs w:val="20"/>
        </w:rPr>
        <w:t>.</w:t>
      </w:r>
      <w:r w:rsidR="00EC2115" w:rsidRPr="002E18F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F10DB" w:rsidRPr="002E18FC">
        <w:rPr>
          <w:rFonts w:ascii="Times New Roman" w:hAnsi="Times New Roman" w:cs="Times New Roman"/>
          <w:sz w:val="20"/>
          <w:szCs w:val="20"/>
        </w:rPr>
        <w:t xml:space="preserve">Обучающиеся </w:t>
      </w:r>
      <w:r w:rsidRPr="002E18FC">
        <w:rPr>
          <w:rFonts w:ascii="Times New Roman" w:hAnsi="Times New Roman" w:cs="Times New Roman"/>
          <w:sz w:val="20"/>
          <w:szCs w:val="20"/>
        </w:rPr>
        <w:t xml:space="preserve"> проходят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практику на основе договоров с предприятиями</w:t>
      </w:r>
      <w:r w:rsidR="00864DA0" w:rsidRPr="002E18FC">
        <w:rPr>
          <w:rFonts w:ascii="Times New Roman" w:hAnsi="Times New Roman" w:cs="Times New Roman"/>
          <w:sz w:val="20"/>
          <w:szCs w:val="20"/>
        </w:rPr>
        <w:t xml:space="preserve">: </w:t>
      </w:r>
      <w:r w:rsidR="00ED10DB" w:rsidRPr="002E18FC">
        <w:rPr>
          <w:rFonts w:ascii="Times New Roman" w:hAnsi="Times New Roman" w:cs="Times New Roman"/>
          <w:sz w:val="20"/>
          <w:szCs w:val="20"/>
        </w:rPr>
        <w:t xml:space="preserve"> </w:t>
      </w:r>
      <w:r w:rsidR="00B15BFA" w:rsidRPr="002E18FC">
        <w:rPr>
          <w:rFonts w:ascii="Times New Roman" w:eastAsia="Times New Roman" w:hAnsi="Times New Roman" w:cs="Times New Roman"/>
          <w:sz w:val="20"/>
          <w:szCs w:val="20"/>
        </w:rPr>
        <w:t>ООО «</w:t>
      </w:r>
      <w:proofErr w:type="spellStart"/>
      <w:r w:rsidR="00B15BFA" w:rsidRPr="002E18FC">
        <w:rPr>
          <w:rFonts w:ascii="Times New Roman" w:eastAsia="Times New Roman" w:hAnsi="Times New Roman" w:cs="Times New Roman"/>
          <w:sz w:val="20"/>
          <w:szCs w:val="20"/>
        </w:rPr>
        <w:t>Спар</w:t>
      </w:r>
      <w:proofErr w:type="spellEnd"/>
      <w:r w:rsidR="00B15BFA" w:rsidRPr="002E18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5BFA" w:rsidRPr="002E18FC">
        <w:rPr>
          <w:rFonts w:ascii="Times New Roman" w:eastAsia="Times New Roman" w:hAnsi="Times New Roman" w:cs="Times New Roman"/>
          <w:sz w:val="20"/>
          <w:szCs w:val="20"/>
        </w:rPr>
        <w:t>Миддл</w:t>
      </w:r>
      <w:proofErr w:type="spellEnd"/>
      <w:r w:rsidR="00B15BFA" w:rsidRPr="002E18FC">
        <w:rPr>
          <w:rFonts w:ascii="Times New Roman" w:eastAsia="Times New Roman" w:hAnsi="Times New Roman" w:cs="Times New Roman"/>
          <w:sz w:val="20"/>
          <w:szCs w:val="20"/>
        </w:rPr>
        <w:t xml:space="preserve"> Волга»,  </w:t>
      </w:r>
      <w:r w:rsidR="00B15BFA" w:rsidRPr="002E18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АО "Тандер" Гипермаркет «Магн</w:t>
      </w:r>
      <w:r w:rsidR="00070B4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</w:t>
      </w:r>
      <w:r w:rsidR="00B15BFA" w:rsidRPr="002E18F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т»,  </w:t>
      </w:r>
      <w:r w:rsidR="00B15BFA" w:rsidRPr="002E18FC">
        <w:rPr>
          <w:rFonts w:ascii="Times New Roman" w:eastAsia="Times New Roman" w:hAnsi="Times New Roman" w:cs="Times New Roman"/>
          <w:sz w:val="20"/>
          <w:szCs w:val="20"/>
        </w:rPr>
        <w:t xml:space="preserve">АО Торговый дом «Перекресток», ООО «Центр-Сити» и др. </w:t>
      </w:r>
    </w:p>
    <w:p w:rsidR="00EC2115" w:rsidRDefault="00EC2115" w:rsidP="00EC2115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70B45" w:rsidRPr="00A0150C" w:rsidRDefault="00070B45" w:rsidP="00070B45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    </w:t>
      </w:r>
      <w:r w:rsidRPr="00A0150C">
        <w:rPr>
          <w:b/>
          <w:bCs/>
          <w:sz w:val="20"/>
          <w:szCs w:val="20"/>
        </w:rPr>
        <w:t xml:space="preserve">4.5. </w:t>
      </w:r>
      <w:r>
        <w:rPr>
          <w:b/>
          <w:bCs/>
          <w:sz w:val="20"/>
          <w:szCs w:val="20"/>
        </w:rPr>
        <w:t xml:space="preserve">  Р</w:t>
      </w:r>
      <w:r w:rsidRPr="00A0150C">
        <w:rPr>
          <w:b/>
          <w:bCs/>
          <w:sz w:val="20"/>
          <w:szCs w:val="20"/>
        </w:rPr>
        <w:t xml:space="preserve">абочая программа воспитания </w:t>
      </w:r>
    </w:p>
    <w:p w:rsidR="00070B45" w:rsidRPr="000735B9" w:rsidRDefault="00070B45" w:rsidP="00070B4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Pr="000735B9">
        <w:rPr>
          <w:sz w:val="20"/>
          <w:szCs w:val="20"/>
        </w:rPr>
        <w:t>Цели и задачи воспитания</w:t>
      </w:r>
      <w:proofErr w:type="gramEnd"/>
      <w:r w:rsidRPr="000735B9">
        <w:rPr>
          <w:sz w:val="20"/>
          <w:szCs w:val="20"/>
        </w:rPr>
        <w:t xml:space="preserve"> обучающихся при освоении ими образовательной программы. </w:t>
      </w:r>
    </w:p>
    <w:p w:rsidR="00070B45" w:rsidRPr="000735B9" w:rsidRDefault="00070B45" w:rsidP="00070B4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0735B9">
        <w:rPr>
          <w:sz w:val="20"/>
          <w:szCs w:val="20"/>
        </w:rPr>
        <w:t xml:space="preserve">Цель рабочей программы воспитания – формирование общих компетенций специалистов среднего звена. </w:t>
      </w:r>
    </w:p>
    <w:p w:rsidR="00070B45" w:rsidRPr="000735B9" w:rsidRDefault="00070B45" w:rsidP="00070B4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0735B9">
        <w:rPr>
          <w:sz w:val="20"/>
          <w:szCs w:val="20"/>
        </w:rPr>
        <w:t xml:space="preserve">Задачи: </w:t>
      </w:r>
    </w:p>
    <w:p w:rsidR="00070B45" w:rsidRPr="000735B9" w:rsidRDefault="00070B45" w:rsidP="00070B45">
      <w:pPr>
        <w:pStyle w:val="Default"/>
        <w:spacing w:line="276" w:lineRule="auto"/>
        <w:jc w:val="both"/>
        <w:rPr>
          <w:sz w:val="20"/>
          <w:szCs w:val="20"/>
        </w:rPr>
      </w:pPr>
      <w:r w:rsidRPr="000735B9">
        <w:rPr>
          <w:sz w:val="20"/>
          <w:szCs w:val="20"/>
        </w:rPr>
        <w:t xml:space="preserve">– 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 </w:t>
      </w:r>
    </w:p>
    <w:p w:rsidR="00070B45" w:rsidRPr="000735B9" w:rsidRDefault="00070B45" w:rsidP="00070B45">
      <w:pPr>
        <w:pStyle w:val="Default"/>
        <w:spacing w:line="276" w:lineRule="auto"/>
        <w:jc w:val="both"/>
        <w:rPr>
          <w:sz w:val="20"/>
          <w:szCs w:val="20"/>
        </w:rPr>
      </w:pPr>
      <w:r w:rsidRPr="000735B9">
        <w:rPr>
          <w:sz w:val="20"/>
          <w:szCs w:val="20"/>
        </w:rPr>
        <w:t xml:space="preserve">– организация всех видов деятельности, вовлекающей обучающихся в общественно-ценностные социализирующие отношения; </w:t>
      </w:r>
    </w:p>
    <w:p w:rsidR="00070B45" w:rsidRPr="000735B9" w:rsidRDefault="00070B45" w:rsidP="00070B45">
      <w:pPr>
        <w:pStyle w:val="Default"/>
        <w:spacing w:line="276" w:lineRule="auto"/>
        <w:jc w:val="both"/>
        <w:rPr>
          <w:sz w:val="20"/>
          <w:szCs w:val="20"/>
        </w:rPr>
      </w:pPr>
      <w:r w:rsidRPr="000735B9">
        <w:rPr>
          <w:sz w:val="20"/>
          <w:szCs w:val="20"/>
        </w:rPr>
        <w:t xml:space="preserve">– 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 </w:t>
      </w:r>
    </w:p>
    <w:p w:rsidR="00070B45" w:rsidRPr="00531374" w:rsidRDefault="00070B45" w:rsidP="00070B45">
      <w:pPr>
        <w:pStyle w:val="Default"/>
        <w:spacing w:line="276" w:lineRule="auto"/>
        <w:jc w:val="both"/>
        <w:rPr>
          <w:sz w:val="20"/>
          <w:szCs w:val="20"/>
        </w:rPr>
      </w:pPr>
      <w:r w:rsidRPr="000735B9">
        <w:rPr>
          <w:sz w:val="20"/>
          <w:szCs w:val="20"/>
        </w:rPr>
        <w:t xml:space="preserve">– усиление воспитательного воздействия благодаря непрерывности </w:t>
      </w:r>
      <w:r w:rsidRPr="00531374">
        <w:rPr>
          <w:sz w:val="20"/>
          <w:szCs w:val="20"/>
        </w:rPr>
        <w:t xml:space="preserve">процесса воспитания. </w:t>
      </w:r>
    </w:p>
    <w:p w:rsidR="00070B45" w:rsidRDefault="00070B45" w:rsidP="00070B45">
      <w:pPr>
        <w:pStyle w:val="Default"/>
        <w:spacing w:line="276" w:lineRule="auto"/>
        <w:jc w:val="both"/>
        <w:rPr>
          <w:sz w:val="20"/>
          <w:szCs w:val="20"/>
        </w:rPr>
      </w:pPr>
      <w:r w:rsidRPr="00531374">
        <w:rPr>
          <w:sz w:val="20"/>
          <w:szCs w:val="20"/>
        </w:rPr>
        <w:t xml:space="preserve">        Программа разработана в соответствии с предъявляемыми требованиями (Приложение 4). </w:t>
      </w:r>
    </w:p>
    <w:p w:rsidR="00070B45" w:rsidRPr="00531374" w:rsidRDefault="00070B45" w:rsidP="00070B45">
      <w:pPr>
        <w:pStyle w:val="Default"/>
        <w:spacing w:line="276" w:lineRule="auto"/>
        <w:jc w:val="both"/>
        <w:rPr>
          <w:sz w:val="20"/>
          <w:szCs w:val="20"/>
        </w:rPr>
      </w:pPr>
    </w:p>
    <w:p w:rsidR="00070B45" w:rsidRPr="00531374" w:rsidRDefault="00070B45" w:rsidP="00070B45">
      <w:pPr>
        <w:pStyle w:val="Default"/>
        <w:spacing w:line="276" w:lineRule="auto"/>
        <w:jc w:val="both"/>
        <w:rPr>
          <w:sz w:val="20"/>
          <w:szCs w:val="20"/>
        </w:rPr>
      </w:pPr>
      <w:r w:rsidRPr="00531374">
        <w:rPr>
          <w:b/>
          <w:bCs/>
          <w:sz w:val="20"/>
          <w:szCs w:val="20"/>
        </w:rPr>
        <w:t xml:space="preserve">   4.6. Календарный план воспитательной работы </w:t>
      </w:r>
    </w:p>
    <w:p w:rsidR="00070B45" w:rsidRPr="00531374" w:rsidRDefault="00070B45" w:rsidP="00070B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1374">
        <w:rPr>
          <w:sz w:val="20"/>
          <w:szCs w:val="20"/>
        </w:rPr>
        <w:t xml:space="preserve">            </w:t>
      </w:r>
      <w:r w:rsidRPr="00531374">
        <w:rPr>
          <w:rFonts w:ascii="Times New Roman" w:hAnsi="Times New Roman" w:cs="Times New Roman"/>
          <w:sz w:val="20"/>
          <w:szCs w:val="20"/>
        </w:rPr>
        <w:t>Календарный план воспитательной работы представлен в Приложении 5.</w:t>
      </w:r>
    </w:p>
    <w:p w:rsidR="00070B45" w:rsidRPr="002E18FC" w:rsidRDefault="00070B45" w:rsidP="00EC2115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F2B0E" w:rsidRPr="002E18FC" w:rsidRDefault="00864DA0" w:rsidP="00864DA0">
      <w:pPr>
        <w:ind w:left="20" w:right="20" w:firstLine="5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bCs/>
          <w:sz w:val="20"/>
          <w:szCs w:val="20"/>
        </w:rPr>
        <w:t xml:space="preserve">5. Фактическое ресурсное обеспечение ППССЗ по специальности </w:t>
      </w:r>
      <w:r w:rsidR="00B15BFA" w:rsidRPr="002E18FC">
        <w:rPr>
          <w:rFonts w:ascii="Times New Roman" w:hAnsi="Times New Roman" w:cs="Times New Roman"/>
          <w:b/>
          <w:sz w:val="20"/>
          <w:szCs w:val="20"/>
        </w:rPr>
        <w:t xml:space="preserve">38.02.04 </w:t>
      </w:r>
      <w:proofErr w:type="gramStart"/>
      <w:r w:rsidR="00B15BFA" w:rsidRPr="002E18FC">
        <w:rPr>
          <w:rFonts w:ascii="Times New Roman" w:hAnsi="Times New Roman" w:cs="Times New Roman"/>
          <w:b/>
          <w:sz w:val="20"/>
          <w:szCs w:val="20"/>
        </w:rPr>
        <w:t xml:space="preserve">Коммерция  </w:t>
      </w:r>
      <w:r w:rsidR="006F2B0E" w:rsidRPr="002E18FC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6F2B0E" w:rsidRPr="002E18FC">
        <w:rPr>
          <w:rFonts w:ascii="Times New Roman" w:hAnsi="Times New Roman" w:cs="Times New Roman"/>
          <w:b/>
          <w:sz w:val="20"/>
          <w:szCs w:val="20"/>
        </w:rPr>
        <w:t>по отраслям)</w:t>
      </w:r>
    </w:p>
    <w:p w:rsidR="00864DA0" w:rsidRPr="002E18FC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ППССЗ </w:t>
      </w:r>
      <w:r w:rsidR="003F4B7F" w:rsidRPr="002E18FC">
        <w:rPr>
          <w:rFonts w:ascii="Times New Roman" w:hAnsi="Times New Roman" w:cs="Times New Roman"/>
          <w:bCs/>
          <w:sz w:val="20"/>
          <w:szCs w:val="20"/>
        </w:rPr>
        <w:t xml:space="preserve">по специальности </w:t>
      </w:r>
      <w:r w:rsidR="00B15BFA" w:rsidRPr="002E18FC">
        <w:rPr>
          <w:rFonts w:ascii="Times New Roman" w:hAnsi="Times New Roman" w:cs="Times New Roman"/>
          <w:sz w:val="20"/>
          <w:szCs w:val="20"/>
        </w:rPr>
        <w:t xml:space="preserve">38.02.04 </w:t>
      </w:r>
      <w:proofErr w:type="gramStart"/>
      <w:r w:rsidR="00B15BFA" w:rsidRPr="002E18FC">
        <w:rPr>
          <w:rFonts w:ascii="Times New Roman" w:hAnsi="Times New Roman" w:cs="Times New Roman"/>
          <w:sz w:val="20"/>
          <w:szCs w:val="20"/>
        </w:rPr>
        <w:t xml:space="preserve">Коммерция  </w:t>
      </w:r>
      <w:r w:rsidR="006F2B0E" w:rsidRPr="002E18F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F2B0E" w:rsidRPr="002E18FC">
        <w:rPr>
          <w:rFonts w:ascii="Times New Roman" w:hAnsi="Times New Roman" w:cs="Times New Roman"/>
          <w:sz w:val="20"/>
          <w:szCs w:val="20"/>
        </w:rPr>
        <w:t xml:space="preserve">по отраслям) </w:t>
      </w:r>
      <w:r w:rsidRPr="002E18FC">
        <w:rPr>
          <w:rFonts w:ascii="Times New Roman" w:hAnsi="Times New Roman" w:cs="Times New Roman"/>
          <w:bCs/>
          <w:sz w:val="20"/>
          <w:szCs w:val="20"/>
        </w:rPr>
        <w:t>обеспечивается учебно-методической документацией по всем дисциплинам, междисциплинарным курсам и профессиональным модулям.</w:t>
      </w:r>
    </w:p>
    <w:p w:rsidR="00864DA0" w:rsidRPr="002E18FC" w:rsidRDefault="00864DA0" w:rsidP="00864DA0">
      <w:pPr>
        <w:ind w:left="20" w:right="20" w:firstLine="5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864DA0" w:rsidRPr="002E18FC" w:rsidRDefault="00864DA0" w:rsidP="00864DA0">
      <w:pPr>
        <w:keepNext/>
        <w:keepLines/>
        <w:tabs>
          <w:tab w:val="left" w:pos="970"/>
        </w:tabs>
        <w:ind w:left="58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2E18FC">
        <w:rPr>
          <w:rFonts w:ascii="Times New Roman" w:hAnsi="Times New Roman" w:cs="Times New Roman"/>
          <w:b/>
          <w:bCs/>
          <w:sz w:val="20"/>
          <w:szCs w:val="20"/>
        </w:rPr>
        <w:t>5.1. Кадровое обеспечение учебного процесса</w:t>
      </w:r>
    </w:p>
    <w:p w:rsidR="00864DA0" w:rsidRPr="002E18FC" w:rsidRDefault="00864DA0" w:rsidP="00ED10DB">
      <w:pPr>
        <w:tabs>
          <w:tab w:val="left" w:pos="3268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Реализация </w:t>
      </w:r>
      <w:r w:rsidRPr="002E18FC">
        <w:rPr>
          <w:rFonts w:ascii="Times New Roman" w:hAnsi="Times New Roman" w:cs="Times New Roman"/>
          <w:sz w:val="20"/>
          <w:szCs w:val="20"/>
        </w:rPr>
        <w:t xml:space="preserve">ППССЗ по специальности </w:t>
      </w:r>
      <w:r w:rsidR="00B15BFA" w:rsidRPr="002E18FC">
        <w:rPr>
          <w:rFonts w:ascii="Times New Roman" w:hAnsi="Times New Roman" w:cs="Times New Roman"/>
          <w:sz w:val="20"/>
          <w:szCs w:val="20"/>
        </w:rPr>
        <w:t xml:space="preserve">38.02.04 </w:t>
      </w:r>
      <w:proofErr w:type="gramStart"/>
      <w:r w:rsidR="00B15BFA" w:rsidRPr="002E18FC">
        <w:rPr>
          <w:rFonts w:ascii="Times New Roman" w:hAnsi="Times New Roman" w:cs="Times New Roman"/>
          <w:sz w:val="20"/>
          <w:szCs w:val="20"/>
        </w:rPr>
        <w:t xml:space="preserve">Коммерция  </w:t>
      </w:r>
      <w:r w:rsidRPr="002E18FC">
        <w:rPr>
          <w:rFonts w:ascii="Times New Roman" w:hAnsi="Times New Roman" w:cs="Times New Roman"/>
          <w:bCs/>
          <w:sz w:val="20"/>
          <w:szCs w:val="20"/>
        </w:rPr>
        <w:t>обеспечивается</w:t>
      </w:r>
      <w:proofErr w:type="gramEnd"/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педагогическими кадрами, имеющими высшее образование, соответствующее профилю преподаваемой дисциплины (модуля). </w:t>
      </w:r>
    </w:p>
    <w:p w:rsidR="00864DA0" w:rsidRPr="002E18FC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>Преподаватели, отвечающие за освоение обучающимися профессионального цикла, имеют высшее образование, соответствующее профилю преподаваемой дисциплины (междисциплинарного курса в рамках модуля</w:t>
      </w:r>
      <w:proofErr w:type="gramStart"/>
      <w:r w:rsidRPr="002E18FC">
        <w:rPr>
          <w:rFonts w:ascii="Times New Roman" w:hAnsi="Times New Roman" w:cs="Times New Roman"/>
          <w:bCs/>
          <w:sz w:val="20"/>
          <w:szCs w:val="20"/>
        </w:rPr>
        <w:t>),  проходят</w:t>
      </w:r>
      <w:proofErr w:type="gramEnd"/>
      <w:r w:rsidRPr="002E18FC">
        <w:rPr>
          <w:rFonts w:ascii="Times New Roman" w:hAnsi="Times New Roman" w:cs="Times New Roman"/>
          <w:bCs/>
          <w:sz w:val="20"/>
          <w:szCs w:val="20"/>
        </w:rPr>
        <w:t xml:space="preserve"> стажировку в профильных организациях не реже 1 раза в 3 года.</w:t>
      </w:r>
    </w:p>
    <w:p w:rsidR="00864DA0" w:rsidRPr="002E18FC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>Доля штатных преподавателей, реализующих дисциплины и модули профессионального цикла составляет 100 %.</w:t>
      </w:r>
    </w:p>
    <w:p w:rsidR="00864DA0" w:rsidRPr="002E18FC" w:rsidRDefault="00864DA0" w:rsidP="00864DA0">
      <w:pPr>
        <w:ind w:left="20" w:right="20" w:firstLine="5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Педагогические кадры, осуществляющие руководство </w:t>
      </w:r>
      <w:proofErr w:type="gramStart"/>
      <w:r w:rsidRPr="002E18FC">
        <w:rPr>
          <w:rFonts w:ascii="Times New Roman" w:hAnsi="Times New Roman" w:cs="Times New Roman"/>
          <w:bCs/>
          <w:sz w:val="20"/>
          <w:szCs w:val="20"/>
        </w:rPr>
        <w:t>практикой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имеют</w:t>
      </w:r>
      <w:proofErr w:type="gramEnd"/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опыт деятельности в организациях соответствующей профессиональной сферы и проходят стажировку в профильных организациях не реже 1 раза в 3 года.</w:t>
      </w:r>
    </w:p>
    <w:p w:rsidR="00864DA0" w:rsidRPr="002E18FC" w:rsidRDefault="00864DA0" w:rsidP="00864DA0">
      <w:pPr>
        <w:keepNext/>
        <w:keepLines/>
        <w:tabs>
          <w:tab w:val="left" w:pos="988"/>
        </w:tabs>
        <w:ind w:right="97" w:firstLine="58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bookmark1"/>
      <w:r w:rsidRPr="002E18FC">
        <w:rPr>
          <w:rFonts w:ascii="Times New Roman" w:hAnsi="Times New Roman" w:cs="Times New Roman"/>
          <w:b/>
          <w:bCs/>
          <w:sz w:val="20"/>
          <w:szCs w:val="20"/>
        </w:rPr>
        <w:t>5.2. Учебно-методическое и информационное обеспечение учебного процесса</w:t>
      </w:r>
      <w:bookmarkEnd w:id="1"/>
    </w:p>
    <w:p w:rsidR="00864DA0" w:rsidRPr="002E18FC" w:rsidRDefault="00864DA0" w:rsidP="00ED10DB">
      <w:pPr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Реализация ППССЗ по специальности </w:t>
      </w:r>
      <w:r w:rsidR="00B15BFA" w:rsidRPr="002E18FC">
        <w:rPr>
          <w:rFonts w:ascii="Times New Roman" w:hAnsi="Times New Roman" w:cs="Times New Roman"/>
          <w:sz w:val="20"/>
          <w:szCs w:val="20"/>
        </w:rPr>
        <w:t xml:space="preserve">38.02.04 </w:t>
      </w:r>
      <w:proofErr w:type="gramStart"/>
      <w:r w:rsidR="00B15BFA" w:rsidRPr="002E18FC">
        <w:rPr>
          <w:rFonts w:ascii="Times New Roman" w:hAnsi="Times New Roman" w:cs="Times New Roman"/>
          <w:sz w:val="20"/>
          <w:szCs w:val="20"/>
        </w:rPr>
        <w:t xml:space="preserve">Коммерция  </w:t>
      </w:r>
      <w:r w:rsidR="006F2B0E" w:rsidRPr="002E18F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F2B0E" w:rsidRPr="002E18FC">
        <w:rPr>
          <w:rFonts w:ascii="Times New Roman" w:hAnsi="Times New Roman" w:cs="Times New Roman"/>
          <w:sz w:val="20"/>
          <w:szCs w:val="20"/>
        </w:rPr>
        <w:t xml:space="preserve">по отраслям) </w:t>
      </w:r>
      <w:r w:rsidR="00B36B82" w:rsidRP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FC">
        <w:rPr>
          <w:rFonts w:ascii="Times New Roman" w:hAnsi="Times New Roman" w:cs="Times New Roman"/>
          <w:bCs/>
          <w:sz w:val="20"/>
          <w:szCs w:val="20"/>
        </w:rPr>
        <w:t>обеспечивается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обучающиеся обеспечены доступом к сети Интернет</w:t>
      </w:r>
      <w:r w:rsidR="003F4B7F" w:rsidRPr="002E18FC">
        <w:rPr>
          <w:rFonts w:ascii="Times New Roman" w:hAnsi="Times New Roman" w:cs="Times New Roman"/>
          <w:bCs/>
          <w:sz w:val="20"/>
          <w:szCs w:val="20"/>
        </w:rPr>
        <w:t xml:space="preserve"> (в соответствии с утверждённым графиком) в читальном зале библиотеки техникума и в кабинетах информационных технологий</w:t>
      </w:r>
      <w:r w:rsidRPr="002E18FC">
        <w:rPr>
          <w:rFonts w:ascii="Times New Roman" w:hAnsi="Times New Roman" w:cs="Times New Roman"/>
          <w:bCs/>
          <w:sz w:val="20"/>
          <w:szCs w:val="20"/>
        </w:rPr>
        <w:t>.</w:t>
      </w:r>
    </w:p>
    <w:p w:rsidR="00864DA0" w:rsidRPr="002E18FC" w:rsidRDefault="00864DA0" w:rsidP="00ED10DB">
      <w:pPr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864DA0" w:rsidRPr="002E18FC" w:rsidRDefault="00864DA0" w:rsidP="00ED10DB">
      <w:pPr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 w:rsidR="00864DA0" w:rsidRPr="002E18FC" w:rsidRDefault="003F4B7F" w:rsidP="00864DA0">
      <w:pPr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E18FC">
        <w:rPr>
          <w:rFonts w:ascii="Times New Roman" w:hAnsi="Times New Roman" w:cs="Times New Roman"/>
          <w:bCs/>
          <w:sz w:val="20"/>
          <w:szCs w:val="20"/>
        </w:rPr>
        <w:t xml:space="preserve">Техникум </w:t>
      </w:r>
      <w:r w:rsidR="00864DA0" w:rsidRPr="002E18FC">
        <w:rPr>
          <w:rFonts w:ascii="Times New Roman" w:hAnsi="Times New Roman" w:cs="Times New Roman"/>
          <w:bCs/>
          <w:sz w:val="20"/>
          <w:szCs w:val="20"/>
        </w:rPr>
        <w:t xml:space="preserve"> предоставляет</w:t>
      </w:r>
      <w:proofErr w:type="gramEnd"/>
      <w:r w:rsidR="00864DA0" w:rsidRPr="002E18FC">
        <w:rPr>
          <w:rFonts w:ascii="Times New Roman" w:hAnsi="Times New Roman" w:cs="Times New Roman"/>
          <w:bCs/>
          <w:sz w:val="20"/>
          <w:szCs w:val="20"/>
        </w:rPr>
        <w:t xml:space="preserve">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 и электронной библиотеки издательства «</w:t>
      </w:r>
      <w:r w:rsidR="00506EB4" w:rsidRPr="002E18FC">
        <w:rPr>
          <w:rFonts w:ascii="Times New Roman" w:hAnsi="Times New Roman" w:cs="Times New Roman"/>
          <w:bCs/>
          <w:sz w:val="20"/>
          <w:szCs w:val="20"/>
          <w:lang w:val="en-US"/>
        </w:rPr>
        <w:t>IPR</w:t>
      </w:r>
      <w:r w:rsidR="00506EB4" w:rsidRPr="002E18FC">
        <w:rPr>
          <w:rFonts w:ascii="Times New Roman" w:hAnsi="Times New Roman" w:cs="Times New Roman"/>
          <w:bCs/>
          <w:sz w:val="20"/>
          <w:szCs w:val="20"/>
        </w:rPr>
        <w:t>-</w:t>
      </w:r>
      <w:r w:rsidR="00506EB4" w:rsidRPr="002E18FC">
        <w:rPr>
          <w:rFonts w:ascii="Times New Roman" w:hAnsi="Times New Roman" w:cs="Times New Roman"/>
          <w:bCs/>
          <w:sz w:val="20"/>
          <w:szCs w:val="20"/>
          <w:lang w:val="en-US"/>
        </w:rPr>
        <w:t>books</w:t>
      </w:r>
      <w:r w:rsidR="00864DA0" w:rsidRPr="002E18FC">
        <w:rPr>
          <w:rFonts w:ascii="Times New Roman" w:hAnsi="Times New Roman" w:cs="Times New Roman"/>
          <w:bCs/>
          <w:sz w:val="20"/>
          <w:szCs w:val="20"/>
        </w:rPr>
        <w:t>»</w:t>
      </w:r>
      <w:r w:rsidR="00506EB4" w:rsidRPr="002E18FC">
        <w:rPr>
          <w:rFonts w:ascii="Times New Roman" w:hAnsi="Times New Roman" w:cs="Times New Roman"/>
          <w:bCs/>
          <w:sz w:val="20"/>
          <w:szCs w:val="20"/>
        </w:rPr>
        <w:t>.</w:t>
      </w:r>
    </w:p>
    <w:p w:rsidR="00864DA0" w:rsidRPr="002E18FC" w:rsidRDefault="00864DA0" w:rsidP="00864DA0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18FC">
        <w:rPr>
          <w:rFonts w:ascii="Times New Roman" w:hAnsi="Times New Roman" w:cs="Times New Roman"/>
          <w:b/>
          <w:bCs/>
          <w:sz w:val="20"/>
          <w:szCs w:val="20"/>
        </w:rPr>
        <w:t>5.3. Материально-техническое обеспечение учебного процесса</w:t>
      </w:r>
    </w:p>
    <w:p w:rsidR="00B36B82" w:rsidRPr="002E18FC" w:rsidRDefault="00543296" w:rsidP="00B36B82">
      <w:pPr>
        <w:widowControl w:val="0"/>
        <w:tabs>
          <w:tab w:val="left" w:pos="540"/>
        </w:tabs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bookmarkStart w:id="2" w:name="bookmark19"/>
      <w:r w:rsidRPr="002E18F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5.3.1. Перечень кабинетов, </w:t>
      </w:r>
      <w:proofErr w:type="gramStart"/>
      <w:r w:rsidRPr="002E18FC">
        <w:rPr>
          <w:rFonts w:ascii="Times New Roman" w:hAnsi="Times New Roman" w:cs="Times New Roman"/>
          <w:b/>
          <w:bCs/>
          <w:iCs/>
          <w:sz w:val="20"/>
          <w:szCs w:val="20"/>
        </w:rPr>
        <w:t>лабораторий,  мастерских</w:t>
      </w:r>
      <w:proofErr w:type="gramEnd"/>
      <w:r w:rsidRPr="002E18F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 других помещений  в соответствии с ФГОС</w:t>
      </w:r>
      <w:r w:rsidR="00B36B82" w:rsidRPr="002E18F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E18FC">
        <w:rPr>
          <w:rFonts w:ascii="Times New Roman" w:hAnsi="Times New Roman" w:cs="Times New Roman"/>
          <w:b/>
          <w:bCs/>
          <w:iCs/>
          <w:sz w:val="20"/>
          <w:szCs w:val="20"/>
        </w:rPr>
        <w:t>СПО:</w:t>
      </w:r>
      <w:r w:rsidR="00F25EBC" w:rsidRPr="002E18F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</w:t>
      </w:r>
    </w:p>
    <w:tbl>
      <w:tblPr>
        <w:tblStyle w:val="aa"/>
        <w:tblpPr w:leftFromText="180" w:rightFromText="180" w:vertAnchor="text" w:tblpY="1"/>
        <w:tblOverlap w:val="never"/>
        <w:tblW w:w="9627" w:type="dxa"/>
        <w:tblLook w:val="04A0" w:firstRow="1" w:lastRow="0" w:firstColumn="1" w:lastColumn="0" w:noHBand="0" w:noVBand="1"/>
      </w:tblPr>
      <w:tblGrid>
        <w:gridCol w:w="737"/>
        <w:gridCol w:w="8890"/>
      </w:tblGrid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Кабинеты: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социально-экономических дисциплин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иностранного языка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математики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экономики организации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статистики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менеджмента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маркетинга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документационного обеспечения управления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правового обеспечения </w:t>
            </w:r>
            <w:proofErr w:type="gramStart"/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профессиональной  деятельности</w:t>
            </w:r>
            <w:proofErr w:type="gramEnd"/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бухгалтерского учета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финансов, налогов, налогообложения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стандартизации, метрологии и подтверждения соответствия 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безопасности жизнедеятельности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организации коммерческий деятельности и логистики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междисциплинарных курсов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Лаборатории: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информационных технологий в </w:t>
            </w:r>
            <w:proofErr w:type="gramStart"/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профессиональной  деятельности</w:t>
            </w:r>
            <w:proofErr w:type="gramEnd"/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технического оснащения торговых организаций и охраны труда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товароведения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Спортивный комплекс</w:t>
            </w: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зал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Залы: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библиотека, читальный зал с выходом в сеть Интернет</w:t>
            </w:r>
          </w:p>
        </w:tc>
      </w:tr>
      <w:tr w:rsidR="002E18FC" w:rsidRPr="002E18FC" w:rsidTr="002E18FC">
        <w:tc>
          <w:tcPr>
            <w:tcW w:w="737" w:type="dxa"/>
            <w:vAlign w:val="bottom"/>
          </w:tcPr>
          <w:p w:rsidR="002E18FC" w:rsidRPr="002E18FC" w:rsidRDefault="002E18FC" w:rsidP="00B15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90" w:type="dxa"/>
            <w:vAlign w:val="bottom"/>
          </w:tcPr>
          <w:p w:rsidR="002E18FC" w:rsidRPr="002E18FC" w:rsidRDefault="002E18FC" w:rsidP="00B15B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актовый зал</w:t>
            </w:r>
          </w:p>
        </w:tc>
      </w:tr>
    </w:tbl>
    <w:p w:rsidR="002E18FC" w:rsidRDefault="002E18FC" w:rsidP="00864DA0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4DA0" w:rsidRPr="002E18FC" w:rsidRDefault="00864DA0" w:rsidP="00864DA0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sz w:val="20"/>
          <w:szCs w:val="20"/>
        </w:rPr>
        <w:t xml:space="preserve">6. Характеристика среды ГБПОУ ДТБТ, </w:t>
      </w:r>
      <w:proofErr w:type="gramStart"/>
      <w:r w:rsidRPr="002E18FC">
        <w:rPr>
          <w:rFonts w:ascii="Times New Roman" w:hAnsi="Times New Roman" w:cs="Times New Roman"/>
          <w:b/>
          <w:sz w:val="20"/>
          <w:szCs w:val="20"/>
        </w:rPr>
        <w:t>обеспечивающ</w:t>
      </w:r>
      <w:r w:rsidR="003F4B7F" w:rsidRPr="002E18FC">
        <w:rPr>
          <w:rFonts w:ascii="Times New Roman" w:hAnsi="Times New Roman" w:cs="Times New Roman"/>
          <w:b/>
          <w:sz w:val="20"/>
          <w:szCs w:val="20"/>
        </w:rPr>
        <w:t xml:space="preserve">ая </w:t>
      </w:r>
      <w:r w:rsidRPr="002E18FC">
        <w:rPr>
          <w:rFonts w:ascii="Times New Roman" w:hAnsi="Times New Roman" w:cs="Times New Roman"/>
          <w:b/>
          <w:sz w:val="20"/>
          <w:szCs w:val="20"/>
        </w:rPr>
        <w:t xml:space="preserve"> развитие</w:t>
      </w:r>
      <w:proofErr w:type="gramEnd"/>
      <w:r w:rsidRPr="002E18FC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 выпускников</w:t>
      </w:r>
    </w:p>
    <w:p w:rsidR="00864DA0" w:rsidRPr="002E18FC" w:rsidRDefault="00864DA0" w:rsidP="00ED10DB">
      <w:pPr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В ГБПОУ ДТБТ сформирована социокультурная среда, создающая условия, необходимые для всестороннего развития и социализации </w:t>
      </w:r>
      <w:proofErr w:type="gramStart"/>
      <w:r w:rsidRPr="002E18FC">
        <w:rPr>
          <w:rFonts w:ascii="Times New Roman" w:hAnsi="Times New Roman" w:cs="Times New Roman"/>
          <w:bCs/>
          <w:sz w:val="20"/>
          <w:szCs w:val="20"/>
        </w:rPr>
        <w:t>личности,  сохранения</w:t>
      </w:r>
      <w:proofErr w:type="gramEnd"/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здоровья обучающихся, способствующая развитию воспитательного компонента образовательного процесса, включая развитие студенческого самоуправления, участие обучающихся в работе объединений дополнительного образования, спортивных и творческих клубов.</w:t>
      </w:r>
    </w:p>
    <w:p w:rsidR="00207660" w:rsidRPr="002E18FC" w:rsidRDefault="003F4B7F" w:rsidP="00ED10DB">
      <w:pPr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E18FC">
        <w:rPr>
          <w:rFonts w:ascii="Times New Roman" w:hAnsi="Times New Roman" w:cs="Times New Roman"/>
          <w:bCs/>
          <w:sz w:val="20"/>
          <w:szCs w:val="20"/>
        </w:rPr>
        <w:t>Обучающим</w:t>
      </w:r>
      <w:r w:rsidR="00864DA0" w:rsidRPr="002E18FC">
        <w:rPr>
          <w:rFonts w:ascii="Times New Roman" w:hAnsi="Times New Roman" w:cs="Times New Roman"/>
          <w:bCs/>
          <w:sz w:val="20"/>
          <w:szCs w:val="20"/>
        </w:rPr>
        <w:t>ся  ГБПОУ</w:t>
      </w:r>
      <w:proofErr w:type="gramEnd"/>
      <w:r w:rsidR="00864DA0" w:rsidRPr="002E18FC">
        <w:rPr>
          <w:rFonts w:ascii="Times New Roman" w:hAnsi="Times New Roman" w:cs="Times New Roman"/>
          <w:bCs/>
          <w:sz w:val="20"/>
          <w:szCs w:val="20"/>
        </w:rPr>
        <w:t xml:space="preserve"> ДТБТ 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обеспечиваются меры  социальной поддержки в соотве</w:t>
      </w:r>
      <w:r w:rsidR="00207660" w:rsidRPr="002E18FC">
        <w:rPr>
          <w:rFonts w:ascii="Times New Roman" w:hAnsi="Times New Roman" w:cs="Times New Roman"/>
          <w:bCs/>
          <w:sz w:val="20"/>
          <w:szCs w:val="20"/>
        </w:rPr>
        <w:t>т</w:t>
      </w:r>
      <w:r w:rsidRPr="002E18FC">
        <w:rPr>
          <w:rFonts w:ascii="Times New Roman" w:hAnsi="Times New Roman" w:cs="Times New Roman"/>
          <w:bCs/>
          <w:sz w:val="20"/>
          <w:szCs w:val="20"/>
        </w:rPr>
        <w:t>ствии с локальным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>и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нормативным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>и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акт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>ами</w:t>
      </w:r>
      <w:r w:rsidR="00207660" w:rsidRPr="002E18FC">
        <w:rPr>
          <w:rFonts w:ascii="Times New Roman" w:hAnsi="Times New Roman" w:cs="Times New Roman"/>
          <w:bCs/>
          <w:sz w:val="20"/>
          <w:szCs w:val="20"/>
        </w:rPr>
        <w:t xml:space="preserve"> техникума. </w:t>
      </w:r>
    </w:p>
    <w:p w:rsidR="00864DA0" w:rsidRPr="002E18FC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ГБПОУ ДТБТ взаимодействует по вопросам развития студенческого </w:t>
      </w:r>
      <w:proofErr w:type="gramStart"/>
      <w:r w:rsidRPr="002E18FC">
        <w:rPr>
          <w:rFonts w:ascii="Times New Roman" w:hAnsi="Times New Roman" w:cs="Times New Roman"/>
          <w:bCs/>
          <w:sz w:val="20"/>
          <w:szCs w:val="20"/>
        </w:rPr>
        <w:t>самоуправления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досуговой</w:t>
      </w:r>
      <w:proofErr w:type="gramEnd"/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и спортивно-оздоровительной студенческой деятельности с Отделом молодёжной политики Администрации г. Дзержинска, МБУ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07660" w:rsidRP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 xml:space="preserve">«Центр молодёжных инициатив», </w:t>
      </w:r>
      <w:r w:rsidR="00AF3463" w:rsidRPr="002E18FC">
        <w:rPr>
          <w:rFonts w:ascii="Times New Roman" w:hAnsi="Times New Roman" w:cs="Times New Roman"/>
          <w:bCs/>
          <w:sz w:val="20"/>
          <w:szCs w:val="20"/>
        </w:rPr>
        <w:t>МБУ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 xml:space="preserve"> «ФОК «О</w:t>
      </w:r>
      <w:r w:rsidR="00AF3463" w:rsidRPr="002E18FC">
        <w:rPr>
          <w:rFonts w:ascii="Times New Roman" w:hAnsi="Times New Roman" w:cs="Times New Roman"/>
          <w:bCs/>
          <w:sz w:val="20"/>
          <w:szCs w:val="20"/>
        </w:rPr>
        <w:t>ка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 xml:space="preserve">», МБУ ДОД «Дворец детского творчества»,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спортивными организациями, образовательными учреждениями и средствами массовой информации. Взаимодействия осуществляются на основе планов совместных мероприятий и 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>договоров о сотрудничестве</w:t>
      </w:r>
      <w:r w:rsidRPr="002E18FC">
        <w:rPr>
          <w:rFonts w:ascii="Times New Roman" w:hAnsi="Times New Roman" w:cs="Times New Roman"/>
          <w:bCs/>
          <w:sz w:val="20"/>
          <w:szCs w:val="20"/>
        </w:rPr>
        <w:t>.</w:t>
      </w:r>
    </w:p>
    <w:p w:rsidR="00864DA0" w:rsidRPr="002E18FC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В воспитательных мероприятиях 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 xml:space="preserve">ГБПОУ </w:t>
      </w:r>
      <w:proofErr w:type="gramStart"/>
      <w:r w:rsidR="00547D57" w:rsidRPr="002E18FC">
        <w:rPr>
          <w:rFonts w:ascii="Times New Roman" w:hAnsi="Times New Roman" w:cs="Times New Roman"/>
          <w:bCs/>
          <w:sz w:val="20"/>
          <w:szCs w:val="20"/>
        </w:rPr>
        <w:t xml:space="preserve">ДТБТ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принимают</w:t>
      </w:r>
      <w:proofErr w:type="gramEnd"/>
      <w:r w:rsidRPr="002E18FC">
        <w:rPr>
          <w:rFonts w:ascii="Times New Roman" w:hAnsi="Times New Roman" w:cs="Times New Roman"/>
          <w:bCs/>
          <w:sz w:val="20"/>
          <w:szCs w:val="20"/>
        </w:rPr>
        <w:t xml:space="preserve"> систематическое участие родители или 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>законные представители обучающихся</w:t>
      </w:r>
      <w:r w:rsidRPr="002E18FC">
        <w:rPr>
          <w:rFonts w:ascii="Times New Roman" w:hAnsi="Times New Roman" w:cs="Times New Roman"/>
          <w:bCs/>
          <w:sz w:val="20"/>
          <w:szCs w:val="20"/>
        </w:rPr>
        <w:t>, представители местных органов управления, работодатели.</w:t>
      </w:r>
    </w:p>
    <w:p w:rsidR="00864DA0" w:rsidRPr="002E18FC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В рамках студенческого самоуправления создан студенческий совет. </w:t>
      </w:r>
    </w:p>
    <w:p w:rsidR="002E18FC" w:rsidRDefault="002E18FC" w:rsidP="00864DA0">
      <w:pPr>
        <w:ind w:right="20"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64DA0" w:rsidRPr="002E18FC" w:rsidRDefault="00864DA0" w:rsidP="00864DA0">
      <w:pPr>
        <w:ind w:right="20"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18FC">
        <w:rPr>
          <w:rFonts w:ascii="Times New Roman" w:hAnsi="Times New Roman" w:cs="Times New Roman"/>
          <w:b/>
          <w:bCs/>
          <w:sz w:val="20"/>
          <w:szCs w:val="20"/>
        </w:rPr>
        <w:t xml:space="preserve">7. Нормативно-методическое обеспечение системы оценки качества освоения обучающимися </w:t>
      </w:r>
      <w:r w:rsidR="00207660" w:rsidRPr="002E18FC">
        <w:rPr>
          <w:rFonts w:ascii="Times New Roman" w:hAnsi="Times New Roman" w:cs="Times New Roman"/>
          <w:b/>
          <w:bCs/>
          <w:sz w:val="20"/>
          <w:szCs w:val="20"/>
        </w:rPr>
        <w:t xml:space="preserve">ППССЗ </w:t>
      </w:r>
      <w:r w:rsidRPr="002E18FC">
        <w:rPr>
          <w:rFonts w:ascii="Times New Roman" w:hAnsi="Times New Roman" w:cs="Times New Roman"/>
          <w:b/>
          <w:sz w:val="20"/>
          <w:szCs w:val="20"/>
        </w:rPr>
        <w:t xml:space="preserve">по специальности </w:t>
      </w:r>
      <w:r w:rsidR="00B15BFA" w:rsidRPr="002E18FC">
        <w:rPr>
          <w:rFonts w:ascii="Times New Roman" w:hAnsi="Times New Roman" w:cs="Times New Roman"/>
          <w:b/>
          <w:sz w:val="20"/>
          <w:szCs w:val="20"/>
        </w:rPr>
        <w:t xml:space="preserve">38.02.04 </w:t>
      </w:r>
      <w:proofErr w:type="gramStart"/>
      <w:r w:rsidR="00B15BFA" w:rsidRPr="002E18FC">
        <w:rPr>
          <w:rFonts w:ascii="Times New Roman" w:hAnsi="Times New Roman" w:cs="Times New Roman"/>
          <w:b/>
          <w:sz w:val="20"/>
          <w:szCs w:val="20"/>
        </w:rPr>
        <w:t>Коммерция</w:t>
      </w:r>
      <w:r w:rsidR="00B15BFA" w:rsidRPr="002E18FC">
        <w:rPr>
          <w:rFonts w:ascii="Times New Roman" w:hAnsi="Times New Roman" w:cs="Times New Roman"/>
          <w:sz w:val="20"/>
          <w:szCs w:val="20"/>
        </w:rPr>
        <w:t xml:space="preserve">  </w:t>
      </w:r>
      <w:r w:rsidR="006F2B0E" w:rsidRPr="002E18FC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6F2B0E" w:rsidRPr="002E18FC">
        <w:rPr>
          <w:rFonts w:ascii="Times New Roman" w:hAnsi="Times New Roman" w:cs="Times New Roman"/>
          <w:b/>
          <w:sz w:val="20"/>
          <w:szCs w:val="20"/>
        </w:rPr>
        <w:t>по отраслям)</w:t>
      </w:r>
    </w:p>
    <w:p w:rsidR="00864DA0" w:rsidRPr="002E18FC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В соответствии с ФГОС СПО </w:t>
      </w:r>
      <w:r w:rsidRPr="002E18FC">
        <w:rPr>
          <w:rFonts w:ascii="Times New Roman" w:hAnsi="Times New Roman" w:cs="Times New Roman"/>
          <w:sz w:val="20"/>
          <w:szCs w:val="20"/>
        </w:rPr>
        <w:t xml:space="preserve">по специальности </w:t>
      </w:r>
      <w:r w:rsidR="00B15BFA" w:rsidRPr="002E18FC">
        <w:rPr>
          <w:rFonts w:ascii="Times New Roman" w:hAnsi="Times New Roman" w:cs="Times New Roman"/>
          <w:sz w:val="20"/>
          <w:szCs w:val="20"/>
        </w:rPr>
        <w:t xml:space="preserve">38.02.04 </w:t>
      </w:r>
      <w:proofErr w:type="gramStart"/>
      <w:r w:rsidR="00B15BFA" w:rsidRPr="002E18FC">
        <w:rPr>
          <w:rFonts w:ascii="Times New Roman" w:hAnsi="Times New Roman" w:cs="Times New Roman"/>
          <w:sz w:val="20"/>
          <w:szCs w:val="20"/>
        </w:rPr>
        <w:t xml:space="preserve">Коммерция  </w:t>
      </w:r>
      <w:r w:rsidR="00DB5F07" w:rsidRPr="002E18F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DB5F07" w:rsidRPr="002E18FC">
        <w:rPr>
          <w:rFonts w:ascii="Times New Roman" w:hAnsi="Times New Roman" w:cs="Times New Roman"/>
          <w:sz w:val="20"/>
          <w:szCs w:val="20"/>
        </w:rPr>
        <w:t>по отраслям)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оценка качества освоения обучающимися 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 xml:space="preserve">ППССЗ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включает текущий контроль 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>успеваемости</w:t>
      </w:r>
      <w:r w:rsidRPr="002E18FC">
        <w:rPr>
          <w:rFonts w:ascii="Times New Roman" w:hAnsi="Times New Roman" w:cs="Times New Roman"/>
          <w:bCs/>
          <w:sz w:val="20"/>
          <w:szCs w:val="20"/>
        </w:rPr>
        <w:t>, промежуточную и государственную итоговую аттестаци</w:t>
      </w:r>
      <w:r w:rsidR="00D06900" w:rsidRPr="002E18FC">
        <w:rPr>
          <w:rFonts w:ascii="Times New Roman" w:hAnsi="Times New Roman" w:cs="Times New Roman"/>
          <w:bCs/>
          <w:sz w:val="20"/>
          <w:szCs w:val="20"/>
        </w:rPr>
        <w:t>и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обучающихся.</w:t>
      </w:r>
    </w:p>
    <w:p w:rsidR="00864DA0" w:rsidRPr="002E18FC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>Оценка качества подготовки обучающихся и выпускников осуществляется в двух основных направлениях:</w:t>
      </w:r>
    </w:p>
    <w:p w:rsidR="00864DA0" w:rsidRPr="002E18FC" w:rsidRDefault="00864DA0" w:rsidP="00864DA0">
      <w:pPr>
        <w:numPr>
          <w:ilvl w:val="0"/>
          <w:numId w:val="30"/>
        </w:numPr>
        <w:tabs>
          <w:tab w:val="clear" w:pos="7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>оценка уровня освоения дисциплин;</w:t>
      </w:r>
    </w:p>
    <w:p w:rsidR="00864DA0" w:rsidRPr="002E18FC" w:rsidRDefault="00864DA0" w:rsidP="00864DA0">
      <w:pPr>
        <w:numPr>
          <w:ilvl w:val="0"/>
          <w:numId w:val="30"/>
        </w:numPr>
        <w:tabs>
          <w:tab w:val="clear" w:pos="7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>оценка уровня овладения компетенциями.</w:t>
      </w:r>
    </w:p>
    <w:p w:rsidR="000833B0" w:rsidRPr="002E18FC" w:rsidRDefault="000833B0" w:rsidP="000833B0">
      <w:pPr>
        <w:spacing w:after="0"/>
        <w:ind w:left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Для юношей предусматривается оценка результатов освоения основ военной службы. </w:t>
      </w:r>
    </w:p>
    <w:p w:rsidR="00ED10DB" w:rsidRPr="002E18FC" w:rsidRDefault="00ED10DB" w:rsidP="000833B0">
      <w:pPr>
        <w:spacing w:after="0"/>
        <w:ind w:left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64DA0" w:rsidRPr="002E18FC" w:rsidRDefault="00864DA0" w:rsidP="00864DA0">
      <w:pPr>
        <w:ind w:left="20" w:firstLine="5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8FC">
        <w:rPr>
          <w:rFonts w:ascii="Times New Roman" w:hAnsi="Times New Roman" w:cs="Times New Roman"/>
          <w:b/>
          <w:bCs/>
          <w:sz w:val="20"/>
          <w:szCs w:val="20"/>
        </w:rPr>
        <w:t>7.1. Текущий контроль успеваемости и промежуточная аттестация</w:t>
      </w:r>
    </w:p>
    <w:p w:rsidR="00864DA0" w:rsidRPr="002E18FC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Текущий контроль </w:t>
      </w:r>
      <w:proofErr w:type="gramStart"/>
      <w:r w:rsidR="00F25EBC" w:rsidRPr="002E18FC">
        <w:rPr>
          <w:rFonts w:ascii="Times New Roman" w:hAnsi="Times New Roman" w:cs="Times New Roman"/>
          <w:bCs/>
          <w:sz w:val="20"/>
          <w:szCs w:val="20"/>
        </w:rPr>
        <w:t xml:space="preserve">успеваемости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осуществляется</w:t>
      </w:r>
      <w:proofErr w:type="gramEnd"/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в соответствии с </w:t>
      </w:r>
      <w:r w:rsidR="00207660" w:rsidRPr="002E18FC">
        <w:rPr>
          <w:rFonts w:ascii="Times New Roman" w:hAnsi="Times New Roman" w:cs="Times New Roman"/>
          <w:bCs/>
          <w:sz w:val="20"/>
          <w:szCs w:val="20"/>
        </w:rPr>
        <w:t xml:space="preserve">локальным нормативным актом техникума  и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рабочими программами 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 xml:space="preserve"> учебных </w:t>
      </w:r>
      <w:r w:rsidRPr="002E18FC">
        <w:rPr>
          <w:rFonts w:ascii="Times New Roman" w:hAnsi="Times New Roman" w:cs="Times New Roman"/>
          <w:bCs/>
          <w:sz w:val="20"/>
          <w:szCs w:val="20"/>
        </w:rPr>
        <w:t>дисциплин и профессиональных модулей.</w:t>
      </w:r>
    </w:p>
    <w:p w:rsidR="00547D57" w:rsidRPr="002E18FC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>Знания и умения выпускников определяются оценками «отлично», «хорошо», «удовлетворительно» и «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>неудовлетворительно</w:t>
      </w:r>
      <w:r w:rsidRPr="002E18FC">
        <w:rPr>
          <w:rFonts w:ascii="Times New Roman" w:hAnsi="Times New Roman" w:cs="Times New Roman"/>
          <w:bCs/>
          <w:sz w:val="20"/>
          <w:szCs w:val="20"/>
        </w:rPr>
        <w:t>»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>.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64DA0" w:rsidRPr="002E18FC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В журналах оценки проставляются цифрами «5», «4», «3», «2». </w:t>
      </w:r>
      <w:r w:rsidRPr="002E18FC">
        <w:rPr>
          <w:rFonts w:ascii="Times New Roman" w:hAnsi="Times New Roman" w:cs="Times New Roman"/>
          <w:bCs/>
          <w:sz w:val="20"/>
          <w:szCs w:val="20"/>
        </w:rPr>
        <w:br/>
        <w:t xml:space="preserve">В зачетных книжках – 5 (отлично), 4 (хорошо), 3 (удовлетворительно), </w:t>
      </w:r>
      <w:r w:rsidRPr="002E18FC">
        <w:rPr>
          <w:rFonts w:ascii="Times New Roman" w:hAnsi="Times New Roman" w:cs="Times New Roman"/>
          <w:bCs/>
          <w:sz w:val="20"/>
          <w:szCs w:val="20"/>
        </w:rPr>
        <w:br/>
        <w:t>2 (неудовлетворительно).</w:t>
      </w:r>
    </w:p>
    <w:p w:rsidR="00864DA0" w:rsidRPr="002E18FC" w:rsidRDefault="00864DA0" w:rsidP="00ED10DB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Конкретные формы и процедуры </w:t>
      </w:r>
      <w:r w:rsidR="00D06900" w:rsidRPr="002E18FC">
        <w:rPr>
          <w:rFonts w:ascii="Times New Roman" w:hAnsi="Times New Roman" w:cs="Times New Roman"/>
          <w:bCs/>
          <w:sz w:val="20"/>
          <w:szCs w:val="20"/>
        </w:rPr>
        <w:t xml:space="preserve">текущего контроля </w:t>
      </w:r>
      <w:proofErr w:type="gramStart"/>
      <w:r w:rsidR="00D06900" w:rsidRPr="002E18FC">
        <w:rPr>
          <w:rFonts w:ascii="Times New Roman" w:hAnsi="Times New Roman" w:cs="Times New Roman"/>
          <w:bCs/>
          <w:sz w:val="20"/>
          <w:szCs w:val="20"/>
        </w:rPr>
        <w:t xml:space="preserve">успеваемости,  </w:t>
      </w:r>
      <w:r w:rsidRPr="002E18FC">
        <w:rPr>
          <w:rFonts w:ascii="Times New Roman" w:hAnsi="Times New Roman" w:cs="Times New Roman"/>
          <w:bCs/>
          <w:sz w:val="20"/>
          <w:szCs w:val="20"/>
        </w:rPr>
        <w:t>промежуточной</w:t>
      </w:r>
      <w:proofErr w:type="gramEnd"/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аттестации </w:t>
      </w:r>
      <w:r w:rsidR="00D06900" w:rsidRPr="002E18FC">
        <w:rPr>
          <w:rFonts w:ascii="Times New Roman" w:hAnsi="Times New Roman" w:cs="Times New Roman"/>
          <w:bCs/>
          <w:sz w:val="20"/>
          <w:szCs w:val="20"/>
        </w:rPr>
        <w:t xml:space="preserve">по каждой дисциплине и профессиональному модулю </w:t>
      </w:r>
      <w:r w:rsidRPr="002E18FC">
        <w:rPr>
          <w:rFonts w:ascii="Times New Roman" w:hAnsi="Times New Roman" w:cs="Times New Roman"/>
          <w:bCs/>
          <w:sz w:val="20"/>
          <w:szCs w:val="20"/>
        </w:rPr>
        <w:t>доводятся до сведения обучающихся в течение первых двух месяцев от начала обучения.</w:t>
      </w:r>
    </w:p>
    <w:p w:rsidR="00B30A5C" w:rsidRPr="002E18FC" w:rsidRDefault="00B30A5C" w:rsidP="007B7FD8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>Промежуточная аттестация обучающихся предусмотрена в форме экзаменов</w:t>
      </w:r>
      <w:r w:rsidR="00B15BFA" w:rsidRPr="002E18FC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B15BFA" w:rsidRPr="002E18FC">
        <w:rPr>
          <w:rFonts w:ascii="Times New Roman" w:hAnsi="Times New Roman" w:cs="Times New Roman"/>
          <w:sz w:val="20"/>
          <w:szCs w:val="20"/>
        </w:rPr>
        <w:t xml:space="preserve">в том числе </w:t>
      </w:r>
      <w:proofErr w:type="gramStart"/>
      <w:r w:rsidR="00B15BFA" w:rsidRPr="002E18FC">
        <w:rPr>
          <w:rFonts w:ascii="Times New Roman" w:hAnsi="Times New Roman" w:cs="Times New Roman"/>
          <w:sz w:val="20"/>
          <w:szCs w:val="20"/>
        </w:rPr>
        <w:t>комплексных  экзаменов</w:t>
      </w:r>
      <w:proofErr w:type="gramEnd"/>
      <w:r w:rsidR="00B15BFA" w:rsidRPr="002E18FC">
        <w:rPr>
          <w:rFonts w:ascii="Times New Roman" w:hAnsi="Times New Roman" w:cs="Times New Roman"/>
          <w:sz w:val="20"/>
          <w:szCs w:val="20"/>
        </w:rPr>
        <w:t>)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 xml:space="preserve">, 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экзаменов 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>(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квалификационных) и  дифференцированных зачетов (в </w:t>
      </w:r>
      <w:proofErr w:type="spellStart"/>
      <w:r w:rsidRPr="002E18FC">
        <w:rPr>
          <w:rFonts w:ascii="Times New Roman" w:hAnsi="Times New Roman" w:cs="Times New Roman"/>
          <w:bCs/>
          <w:sz w:val="20"/>
          <w:szCs w:val="20"/>
        </w:rPr>
        <w:t>т.ч</w:t>
      </w:r>
      <w:proofErr w:type="spellEnd"/>
      <w:r w:rsidRPr="002E18FC">
        <w:rPr>
          <w:rFonts w:ascii="Times New Roman" w:hAnsi="Times New Roman" w:cs="Times New Roman"/>
          <w:bCs/>
          <w:sz w:val="20"/>
          <w:szCs w:val="20"/>
        </w:rPr>
        <w:t>. комплексных дифференцированных зачетов).</w:t>
      </w:r>
    </w:p>
    <w:p w:rsidR="00B30A5C" w:rsidRPr="002E18FC" w:rsidRDefault="00B30A5C" w:rsidP="007B7FD8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>Промежуточная аттестация в форме экзамена</w:t>
      </w:r>
      <w:r w:rsidR="00B15BFA" w:rsidRPr="002E18FC">
        <w:rPr>
          <w:rFonts w:ascii="Times New Roman" w:hAnsi="Times New Roman" w:cs="Times New Roman"/>
          <w:sz w:val="20"/>
          <w:szCs w:val="20"/>
        </w:rPr>
        <w:t xml:space="preserve"> (в том числе комплексного экзамена)</w:t>
      </w:r>
      <w:r w:rsidR="00F25EBC" w:rsidRPr="002E18FC">
        <w:rPr>
          <w:rFonts w:ascii="Times New Roman" w:hAnsi="Times New Roman" w:cs="Times New Roman"/>
          <w:sz w:val="20"/>
          <w:szCs w:val="20"/>
        </w:rPr>
        <w:t xml:space="preserve">, </w:t>
      </w:r>
      <w:r w:rsidRPr="002E18FC">
        <w:rPr>
          <w:rFonts w:ascii="Times New Roman" w:hAnsi="Times New Roman" w:cs="Times New Roman"/>
          <w:sz w:val="20"/>
          <w:szCs w:val="20"/>
        </w:rPr>
        <w:t xml:space="preserve">экзамена </w:t>
      </w:r>
      <w:r w:rsidR="00F25EBC" w:rsidRPr="002E18F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E18FC">
        <w:rPr>
          <w:rFonts w:ascii="Times New Roman" w:hAnsi="Times New Roman" w:cs="Times New Roman"/>
          <w:sz w:val="20"/>
          <w:szCs w:val="20"/>
        </w:rPr>
        <w:t>квалификационного)  проводится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в день, освобожденный от других форм учебной нагрузки. Промежуточная </w:t>
      </w:r>
      <w:r w:rsidRPr="002E18FC">
        <w:rPr>
          <w:rFonts w:ascii="Times New Roman" w:hAnsi="Times New Roman" w:cs="Times New Roman"/>
          <w:sz w:val="20"/>
          <w:szCs w:val="20"/>
        </w:rPr>
        <w:lastRenderedPageBreak/>
        <w:t xml:space="preserve">аттестация в форме дифференцированного зачета 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 xml:space="preserve">(в </w:t>
      </w:r>
      <w:proofErr w:type="spellStart"/>
      <w:r w:rsidR="00F25EBC" w:rsidRPr="002E18FC">
        <w:rPr>
          <w:rFonts w:ascii="Times New Roman" w:hAnsi="Times New Roman" w:cs="Times New Roman"/>
          <w:bCs/>
          <w:sz w:val="20"/>
          <w:szCs w:val="20"/>
        </w:rPr>
        <w:t>т.ч</w:t>
      </w:r>
      <w:proofErr w:type="spellEnd"/>
      <w:r w:rsidR="00F25EBC" w:rsidRPr="002E18FC">
        <w:rPr>
          <w:rFonts w:ascii="Times New Roman" w:hAnsi="Times New Roman" w:cs="Times New Roman"/>
          <w:bCs/>
          <w:sz w:val="20"/>
          <w:szCs w:val="20"/>
        </w:rPr>
        <w:t xml:space="preserve">. комплексного дифференцированного зачета) </w:t>
      </w:r>
      <w:r w:rsidRPr="002E18FC">
        <w:rPr>
          <w:rFonts w:ascii="Times New Roman" w:hAnsi="Times New Roman" w:cs="Times New Roman"/>
          <w:sz w:val="20"/>
          <w:szCs w:val="20"/>
        </w:rPr>
        <w:t xml:space="preserve">проводится за счет часов, отведенных на освоение соответствующего модуля или дисциплины. </w:t>
      </w:r>
    </w:p>
    <w:p w:rsidR="00B30A5C" w:rsidRPr="002E18FC" w:rsidRDefault="00B30A5C" w:rsidP="007B7FD8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sz w:val="20"/>
          <w:szCs w:val="20"/>
        </w:rPr>
        <w:t xml:space="preserve">Промежуточная аттестация по учебной и производственной практике (по профилю специальности) проводится в форме дифференцированного зачета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(в </w:t>
      </w:r>
      <w:proofErr w:type="spellStart"/>
      <w:r w:rsidRPr="002E18FC">
        <w:rPr>
          <w:rFonts w:ascii="Times New Roman" w:hAnsi="Times New Roman" w:cs="Times New Roman"/>
          <w:bCs/>
          <w:sz w:val="20"/>
          <w:szCs w:val="20"/>
        </w:rPr>
        <w:t>т.ч</w:t>
      </w:r>
      <w:proofErr w:type="spellEnd"/>
      <w:r w:rsidRPr="002E18FC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gramStart"/>
      <w:r w:rsidRPr="002E18FC">
        <w:rPr>
          <w:rFonts w:ascii="Times New Roman" w:hAnsi="Times New Roman" w:cs="Times New Roman"/>
          <w:bCs/>
          <w:sz w:val="20"/>
          <w:szCs w:val="20"/>
        </w:rPr>
        <w:t>комплексного  дифференцированного</w:t>
      </w:r>
      <w:proofErr w:type="gramEnd"/>
      <w:r w:rsidRPr="002E18FC">
        <w:rPr>
          <w:rFonts w:ascii="Times New Roman" w:hAnsi="Times New Roman" w:cs="Times New Roman"/>
          <w:bCs/>
          <w:sz w:val="20"/>
          <w:szCs w:val="20"/>
        </w:rPr>
        <w:t xml:space="preserve">  зачета)</w:t>
      </w:r>
      <w:r w:rsidRPr="002E18FC">
        <w:rPr>
          <w:rFonts w:ascii="Times New Roman" w:hAnsi="Times New Roman" w:cs="Times New Roman"/>
          <w:sz w:val="20"/>
          <w:szCs w:val="20"/>
        </w:rPr>
        <w:t>.</w:t>
      </w:r>
    </w:p>
    <w:p w:rsidR="00B30A5C" w:rsidRPr="002E18FC" w:rsidRDefault="00B30A5C" w:rsidP="007B7FD8">
      <w:pPr>
        <w:spacing w:after="0"/>
        <w:ind w:right="20"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Количество экзаменов </w:t>
      </w:r>
      <w:r w:rsidR="00B15BFA" w:rsidRPr="002E18FC">
        <w:rPr>
          <w:rFonts w:ascii="Times New Roman" w:hAnsi="Times New Roman" w:cs="Times New Roman"/>
          <w:bCs/>
          <w:sz w:val="20"/>
          <w:szCs w:val="20"/>
        </w:rPr>
        <w:t>(</w:t>
      </w:r>
      <w:r w:rsidR="00B15BFA" w:rsidRPr="002E18FC">
        <w:rPr>
          <w:rFonts w:ascii="Times New Roman" w:hAnsi="Times New Roman" w:cs="Times New Roman"/>
          <w:sz w:val="20"/>
          <w:szCs w:val="20"/>
        </w:rPr>
        <w:t>в том числе комплексных экзаменов), экзаменов (квалификационных)</w:t>
      </w:r>
      <w:r w:rsidR="00B15BFA" w:rsidRP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в каждом учебном году в процессе промежуточной аттестации </w:t>
      </w:r>
      <w:proofErr w:type="gramStart"/>
      <w:r w:rsidRPr="002E18FC">
        <w:rPr>
          <w:rFonts w:ascii="Times New Roman" w:hAnsi="Times New Roman" w:cs="Times New Roman"/>
          <w:bCs/>
          <w:sz w:val="20"/>
          <w:szCs w:val="20"/>
        </w:rPr>
        <w:t>обучающихся  по</w:t>
      </w:r>
      <w:proofErr w:type="gramEnd"/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очной форме получения образования не превышает 8, а количес</w:t>
      </w:r>
      <w:r w:rsidR="007B7FD8" w:rsidRPr="002E18FC">
        <w:rPr>
          <w:rFonts w:ascii="Times New Roman" w:hAnsi="Times New Roman" w:cs="Times New Roman"/>
          <w:bCs/>
          <w:sz w:val="20"/>
          <w:szCs w:val="20"/>
        </w:rPr>
        <w:t xml:space="preserve">тво дифференцированных зачетов 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7FD8" w:rsidRPr="002E18FC">
        <w:rPr>
          <w:rFonts w:ascii="Times New Roman" w:hAnsi="Times New Roman" w:cs="Times New Roman"/>
          <w:bCs/>
          <w:sz w:val="20"/>
          <w:szCs w:val="20"/>
        </w:rPr>
        <w:t xml:space="preserve">(в </w:t>
      </w:r>
      <w:proofErr w:type="spellStart"/>
      <w:r w:rsidR="007B7FD8" w:rsidRPr="002E18FC">
        <w:rPr>
          <w:rFonts w:ascii="Times New Roman" w:hAnsi="Times New Roman" w:cs="Times New Roman"/>
          <w:bCs/>
          <w:sz w:val="20"/>
          <w:szCs w:val="20"/>
        </w:rPr>
        <w:t>т.ч</w:t>
      </w:r>
      <w:proofErr w:type="spellEnd"/>
      <w:r w:rsidR="007B7FD8" w:rsidRPr="002E18FC">
        <w:rPr>
          <w:rFonts w:ascii="Times New Roman" w:hAnsi="Times New Roman" w:cs="Times New Roman"/>
          <w:bCs/>
          <w:sz w:val="20"/>
          <w:szCs w:val="20"/>
        </w:rPr>
        <w:t xml:space="preserve">. комплексных   дифференцированных  зачетов)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не превышает 10 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>(</w:t>
      </w:r>
      <w:r w:rsidRPr="002E18FC">
        <w:rPr>
          <w:rFonts w:ascii="Times New Roman" w:hAnsi="Times New Roman" w:cs="Times New Roman"/>
          <w:bCs/>
          <w:sz w:val="20"/>
          <w:szCs w:val="20"/>
        </w:rPr>
        <w:t>без учета дифференцированных зачётов по физической культуре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>)</w:t>
      </w:r>
      <w:r w:rsidRPr="002E18FC">
        <w:rPr>
          <w:rFonts w:ascii="Times New Roman" w:hAnsi="Times New Roman" w:cs="Times New Roman"/>
          <w:bCs/>
          <w:sz w:val="20"/>
          <w:szCs w:val="20"/>
        </w:rPr>
        <w:t>.</w:t>
      </w:r>
    </w:p>
    <w:p w:rsidR="00864DA0" w:rsidRPr="002E18FC" w:rsidRDefault="00864DA0" w:rsidP="007B7FD8">
      <w:pPr>
        <w:spacing w:after="0"/>
        <w:ind w:right="20"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Для аттестации обучающихся на соответствие их персональных достижений поэтапным требованиям </w:t>
      </w:r>
      <w:r w:rsidRPr="002E18FC">
        <w:rPr>
          <w:rFonts w:ascii="Times New Roman" w:hAnsi="Times New Roman" w:cs="Times New Roman"/>
          <w:sz w:val="20"/>
          <w:szCs w:val="20"/>
        </w:rPr>
        <w:t xml:space="preserve">по специальности </w:t>
      </w:r>
      <w:r w:rsidR="00B15BFA" w:rsidRPr="002E18FC">
        <w:rPr>
          <w:rFonts w:ascii="Times New Roman" w:hAnsi="Times New Roman" w:cs="Times New Roman"/>
          <w:sz w:val="20"/>
          <w:szCs w:val="20"/>
        </w:rPr>
        <w:t>38</w:t>
      </w:r>
      <w:r w:rsidR="00DB5F07" w:rsidRPr="002E18FC">
        <w:rPr>
          <w:rFonts w:ascii="Times New Roman" w:hAnsi="Times New Roman" w:cs="Times New Roman"/>
          <w:sz w:val="20"/>
          <w:szCs w:val="20"/>
        </w:rPr>
        <w:t>.02.0</w:t>
      </w:r>
      <w:r w:rsidR="00B15BFA" w:rsidRPr="002E18FC">
        <w:rPr>
          <w:rFonts w:ascii="Times New Roman" w:hAnsi="Times New Roman" w:cs="Times New Roman"/>
          <w:sz w:val="20"/>
          <w:szCs w:val="20"/>
        </w:rPr>
        <w:t xml:space="preserve">4 </w:t>
      </w:r>
      <w:proofErr w:type="gramStart"/>
      <w:r w:rsidR="00B15BFA" w:rsidRPr="002E18FC">
        <w:rPr>
          <w:rFonts w:ascii="Times New Roman" w:hAnsi="Times New Roman" w:cs="Times New Roman"/>
          <w:sz w:val="20"/>
          <w:szCs w:val="20"/>
        </w:rPr>
        <w:t xml:space="preserve">Коммерция </w:t>
      </w:r>
      <w:r w:rsidR="00DB5F07" w:rsidRPr="002E18FC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DB5F07" w:rsidRPr="002E18FC">
        <w:rPr>
          <w:rFonts w:ascii="Times New Roman" w:hAnsi="Times New Roman" w:cs="Times New Roman"/>
          <w:sz w:val="20"/>
          <w:szCs w:val="20"/>
        </w:rPr>
        <w:t>по отраслям)</w:t>
      </w:r>
      <w:r w:rsidR="00DB5F07" w:rsidRP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FC">
        <w:rPr>
          <w:rFonts w:ascii="Times New Roman" w:hAnsi="Times New Roman" w:cs="Times New Roman"/>
          <w:bCs/>
          <w:sz w:val="20"/>
          <w:szCs w:val="20"/>
        </w:rPr>
        <w:t>(текущ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 xml:space="preserve">ий контроль успеваемости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и промежуточная аттестация) 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>ГБПОУ ДТБТ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создает фонды оценочных средств</w:t>
      </w:r>
      <w:r w:rsidR="00D06900" w:rsidRPr="002E18FC">
        <w:rPr>
          <w:rFonts w:ascii="Times New Roman" w:hAnsi="Times New Roman" w:cs="Times New Roman"/>
          <w:bCs/>
          <w:sz w:val="20"/>
          <w:szCs w:val="20"/>
        </w:rPr>
        <w:t xml:space="preserve">, позволяющие оценить умения, знания, практический опыт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и освоенные компетенции.</w:t>
      </w:r>
    </w:p>
    <w:p w:rsidR="005F4CDA" w:rsidRPr="002E18FC" w:rsidRDefault="005F4CDA" w:rsidP="005F4CD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E18FC">
        <w:rPr>
          <w:rFonts w:ascii="Times New Roman" w:hAnsi="Times New Roman" w:cs="Times New Roman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ГБПОУ ДТБТ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ГБПОУ </w:t>
      </w:r>
      <w:proofErr w:type="gramStart"/>
      <w:r w:rsidRPr="002E18FC">
        <w:rPr>
          <w:rFonts w:ascii="Times New Roman" w:hAnsi="Times New Roman" w:cs="Times New Roman"/>
        </w:rPr>
        <w:t>ДТБТ  после</w:t>
      </w:r>
      <w:proofErr w:type="gramEnd"/>
      <w:r w:rsidRPr="002E18FC">
        <w:rPr>
          <w:rFonts w:ascii="Times New Roman" w:hAnsi="Times New Roman" w:cs="Times New Roman"/>
        </w:rPr>
        <w:t xml:space="preserve"> предварительного положительного заключения работодателей.</w:t>
      </w:r>
    </w:p>
    <w:p w:rsidR="00864DA0" w:rsidRPr="002E18FC" w:rsidRDefault="005F4CDA" w:rsidP="007B7FD8">
      <w:pPr>
        <w:spacing w:after="0"/>
        <w:ind w:right="20"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Фонды оценочных средств </w:t>
      </w:r>
      <w:r w:rsidR="00864DA0" w:rsidRPr="002E18FC">
        <w:rPr>
          <w:rFonts w:ascii="Times New Roman" w:hAnsi="Times New Roman" w:cs="Times New Roman"/>
          <w:bCs/>
          <w:sz w:val="20"/>
          <w:szCs w:val="20"/>
        </w:rPr>
        <w:t xml:space="preserve">включают контрольные вопросы и типовые задания для практических занятий, контрольных работ, 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 xml:space="preserve">дифференцированных </w:t>
      </w:r>
      <w:r w:rsidR="00864DA0" w:rsidRPr="002E18FC">
        <w:rPr>
          <w:rFonts w:ascii="Times New Roman" w:hAnsi="Times New Roman" w:cs="Times New Roman"/>
          <w:bCs/>
          <w:sz w:val="20"/>
          <w:szCs w:val="20"/>
        </w:rPr>
        <w:t xml:space="preserve">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</w:t>
      </w:r>
      <w:proofErr w:type="spellStart"/>
      <w:r w:rsidR="00864DA0" w:rsidRPr="002E18FC">
        <w:rPr>
          <w:rFonts w:ascii="Times New Roman" w:hAnsi="Times New Roman" w:cs="Times New Roman"/>
          <w:bCs/>
          <w:sz w:val="20"/>
          <w:szCs w:val="20"/>
        </w:rPr>
        <w:t>сформированности</w:t>
      </w:r>
      <w:proofErr w:type="spellEnd"/>
      <w:r w:rsidR="00864DA0" w:rsidRPr="002E18FC">
        <w:rPr>
          <w:rFonts w:ascii="Times New Roman" w:hAnsi="Times New Roman" w:cs="Times New Roman"/>
          <w:bCs/>
          <w:sz w:val="20"/>
          <w:szCs w:val="20"/>
        </w:rPr>
        <w:t xml:space="preserve"> компетенций обучающихся.</w:t>
      </w:r>
    </w:p>
    <w:p w:rsidR="00864DA0" w:rsidRPr="002E18FC" w:rsidRDefault="00864DA0" w:rsidP="00864DA0">
      <w:pPr>
        <w:pStyle w:val="af"/>
        <w:spacing w:line="276" w:lineRule="auto"/>
        <w:ind w:firstLine="851"/>
        <w:jc w:val="both"/>
        <w:rPr>
          <w:sz w:val="20"/>
          <w:szCs w:val="20"/>
        </w:rPr>
      </w:pPr>
      <w:r w:rsidRPr="002E18FC">
        <w:rPr>
          <w:sz w:val="20"/>
          <w:szCs w:val="20"/>
        </w:rPr>
        <w:t xml:space="preserve">С целью проверки </w:t>
      </w:r>
      <w:proofErr w:type="spellStart"/>
      <w:r w:rsidRPr="002E18FC">
        <w:rPr>
          <w:sz w:val="20"/>
          <w:szCs w:val="20"/>
        </w:rPr>
        <w:t>сформированности</w:t>
      </w:r>
      <w:proofErr w:type="spellEnd"/>
      <w:r w:rsidRPr="002E18FC">
        <w:rPr>
          <w:sz w:val="20"/>
          <w:szCs w:val="20"/>
        </w:rPr>
        <w:t xml:space="preserve"> компетенций и готовности к выполнению определенного вида деятельности по профессиональному модулю проводится экзамен (квалификационный).</w:t>
      </w:r>
    </w:p>
    <w:p w:rsidR="00864DA0" w:rsidRPr="002E18FC" w:rsidRDefault="00864DA0" w:rsidP="00864DA0">
      <w:pPr>
        <w:ind w:right="20"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>ГБ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>П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ОУ 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 xml:space="preserve">ДТБТ </w:t>
      </w:r>
      <w:r w:rsidRPr="002E18FC">
        <w:rPr>
          <w:rFonts w:ascii="Times New Roman" w:hAnsi="Times New Roman" w:cs="Times New Roman"/>
          <w:bCs/>
          <w:sz w:val="20"/>
          <w:szCs w:val="20"/>
        </w:rPr>
        <w:t>создает условия для максимального приближения текуще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 xml:space="preserve">го контроля успеваемости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– для чего, кроме преподавателей конкретной </w:t>
      </w:r>
      <w:r w:rsidR="00F25EBC" w:rsidRPr="002E18FC">
        <w:rPr>
          <w:rFonts w:ascii="Times New Roman" w:hAnsi="Times New Roman" w:cs="Times New Roman"/>
          <w:bCs/>
          <w:sz w:val="20"/>
          <w:szCs w:val="20"/>
        </w:rPr>
        <w:t xml:space="preserve">учебной </w:t>
      </w:r>
      <w:r w:rsidRPr="002E18FC">
        <w:rPr>
          <w:rFonts w:ascii="Times New Roman" w:hAnsi="Times New Roman" w:cs="Times New Roman"/>
          <w:bCs/>
          <w:sz w:val="20"/>
          <w:szCs w:val="20"/>
        </w:rPr>
        <w:t>дисциплины (междисциплинарного курса), в качестве внешних экспертов привлекаются преподаватели, читающие смежные дисциплины и работодатели</w:t>
      </w:r>
      <w:r w:rsidR="00207660" w:rsidRPr="002E18FC">
        <w:rPr>
          <w:rFonts w:ascii="Times New Roman" w:hAnsi="Times New Roman" w:cs="Times New Roman"/>
          <w:bCs/>
          <w:sz w:val="20"/>
          <w:szCs w:val="20"/>
        </w:rPr>
        <w:t xml:space="preserve"> организаций, направлении деятельности которых соответствует профилю подготовки обучающихся</w:t>
      </w:r>
      <w:r w:rsidRPr="002E18FC">
        <w:rPr>
          <w:rFonts w:ascii="Times New Roman" w:hAnsi="Times New Roman" w:cs="Times New Roman"/>
          <w:bCs/>
          <w:sz w:val="20"/>
          <w:szCs w:val="20"/>
        </w:rPr>
        <w:t>.</w:t>
      </w:r>
    </w:p>
    <w:p w:rsidR="00DB5F07" w:rsidRPr="002E18FC" w:rsidRDefault="00547D57" w:rsidP="00864DA0">
      <w:pPr>
        <w:ind w:right="20"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18FC">
        <w:rPr>
          <w:rFonts w:ascii="Times New Roman" w:hAnsi="Times New Roman" w:cs="Times New Roman"/>
          <w:b/>
          <w:bCs/>
          <w:sz w:val="20"/>
          <w:szCs w:val="20"/>
        </w:rPr>
        <w:t xml:space="preserve">7.2. Государственная </w:t>
      </w:r>
      <w:proofErr w:type="gramStart"/>
      <w:r w:rsidR="00864DA0" w:rsidRPr="002E18FC">
        <w:rPr>
          <w:rFonts w:ascii="Times New Roman" w:hAnsi="Times New Roman" w:cs="Times New Roman"/>
          <w:b/>
          <w:bCs/>
          <w:sz w:val="20"/>
          <w:szCs w:val="20"/>
        </w:rPr>
        <w:t>итоговая</w:t>
      </w:r>
      <w:r w:rsidRPr="002E18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64DA0" w:rsidRPr="002E18FC">
        <w:rPr>
          <w:rFonts w:ascii="Times New Roman" w:hAnsi="Times New Roman" w:cs="Times New Roman"/>
          <w:b/>
          <w:bCs/>
          <w:sz w:val="20"/>
          <w:szCs w:val="20"/>
        </w:rPr>
        <w:t xml:space="preserve"> аттестация</w:t>
      </w:r>
      <w:proofErr w:type="gramEnd"/>
      <w:r w:rsidR="00864DA0" w:rsidRPr="002E18FC">
        <w:rPr>
          <w:rFonts w:ascii="Times New Roman" w:hAnsi="Times New Roman" w:cs="Times New Roman"/>
          <w:b/>
          <w:bCs/>
          <w:sz w:val="20"/>
          <w:szCs w:val="20"/>
        </w:rPr>
        <w:t xml:space="preserve"> выпускников </w:t>
      </w:r>
      <w:r w:rsidR="00864DA0" w:rsidRPr="002E18FC">
        <w:rPr>
          <w:rFonts w:ascii="Times New Roman" w:hAnsi="Times New Roman" w:cs="Times New Roman"/>
          <w:b/>
          <w:sz w:val="20"/>
          <w:szCs w:val="20"/>
        </w:rPr>
        <w:t xml:space="preserve">по специальности </w:t>
      </w:r>
      <w:r w:rsidR="00B15BFA" w:rsidRPr="002E18FC">
        <w:rPr>
          <w:rFonts w:ascii="Times New Roman" w:hAnsi="Times New Roman" w:cs="Times New Roman"/>
          <w:b/>
          <w:sz w:val="20"/>
          <w:szCs w:val="20"/>
        </w:rPr>
        <w:t>38</w:t>
      </w:r>
      <w:r w:rsidR="00DB5F07" w:rsidRPr="002E18FC">
        <w:rPr>
          <w:rFonts w:ascii="Times New Roman" w:hAnsi="Times New Roman" w:cs="Times New Roman"/>
          <w:b/>
          <w:sz w:val="20"/>
          <w:szCs w:val="20"/>
        </w:rPr>
        <w:t>.02.0</w:t>
      </w:r>
      <w:r w:rsidR="00B15BFA" w:rsidRPr="002E18FC">
        <w:rPr>
          <w:rFonts w:ascii="Times New Roman" w:hAnsi="Times New Roman" w:cs="Times New Roman"/>
          <w:b/>
          <w:sz w:val="20"/>
          <w:szCs w:val="20"/>
        </w:rPr>
        <w:t xml:space="preserve">4 Коммерция </w:t>
      </w:r>
      <w:r w:rsidR="00DB5F07" w:rsidRPr="002E18FC">
        <w:rPr>
          <w:rFonts w:ascii="Times New Roman" w:hAnsi="Times New Roman" w:cs="Times New Roman"/>
          <w:b/>
          <w:sz w:val="20"/>
          <w:szCs w:val="20"/>
        </w:rPr>
        <w:t xml:space="preserve"> (по отраслям)</w:t>
      </w:r>
      <w:r w:rsidR="00DB5F07" w:rsidRPr="002E18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64DA0" w:rsidRPr="002E18FC" w:rsidRDefault="00864DA0" w:rsidP="007B7FD8">
      <w:pPr>
        <w:spacing w:after="0"/>
        <w:ind w:right="20"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Государственная 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>итоговая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аттестация выпускника является обязательной и осуществляется после освоения </w:t>
      </w:r>
      <w:proofErr w:type="gramStart"/>
      <w:r w:rsidR="00547D57" w:rsidRPr="002E18FC">
        <w:rPr>
          <w:rFonts w:ascii="Times New Roman" w:hAnsi="Times New Roman" w:cs="Times New Roman"/>
          <w:bCs/>
          <w:sz w:val="20"/>
          <w:szCs w:val="20"/>
        </w:rPr>
        <w:t xml:space="preserve">ППССЗ 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FC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2E18FC">
        <w:rPr>
          <w:rFonts w:ascii="Times New Roman" w:hAnsi="Times New Roman" w:cs="Times New Roman"/>
          <w:sz w:val="20"/>
          <w:szCs w:val="20"/>
        </w:rPr>
        <w:t xml:space="preserve"> специальности </w:t>
      </w:r>
      <w:r w:rsidR="00B15BFA" w:rsidRPr="002E18FC">
        <w:rPr>
          <w:rFonts w:ascii="Times New Roman" w:hAnsi="Times New Roman" w:cs="Times New Roman"/>
          <w:sz w:val="20"/>
          <w:szCs w:val="20"/>
        </w:rPr>
        <w:t>38.02.04 Коммерция</w:t>
      </w:r>
      <w:r w:rsidR="00B15BFA" w:rsidRPr="002E18F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B5F07" w:rsidRPr="002E18FC">
        <w:rPr>
          <w:rFonts w:ascii="Times New Roman" w:hAnsi="Times New Roman" w:cs="Times New Roman"/>
          <w:sz w:val="20"/>
          <w:szCs w:val="20"/>
        </w:rPr>
        <w:t>(по отраслям)</w:t>
      </w:r>
      <w:r w:rsidR="00547D57" w:rsidRPr="002E18FC">
        <w:rPr>
          <w:rFonts w:ascii="Times New Roman" w:hAnsi="Times New Roman" w:cs="Times New Roman"/>
          <w:sz w:val="20"/>
          <w:szCs w:val="20"/>
        </w:rPr>
        <w:t>.</w:t>
      </w:r>
      <w:r w:rsidRP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 xml:space="preserve">К государственной итоговой </w:t>
      </w:r>
      <w:r w:rsidR="00207660" w:rsidRPr="002E18FC">
        <w:rPr>
          <w:rFonts w:ascii="Times New Roman" w:hAnsi="Times New Roman" w:cs="Times New Roman"/>
          <w:bCs/>
          <w:sz w:val="20"/>
          <w:szCs w:val="20"/>
        </w:rPr>
        <w:t>аттестации допускается обучающий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 xml:space="preserve">ся, </w:t>
      </w:r>
      <w:r w:rsidR="000833B0" w:rsidRPr="002E18FC">
        <w:rPr>
          <w:rFonts w:ascii="Times New Roman" w:hAnsi="Times New Roman" w:cs="Times New Roman"/>
          <w:bCs/>
          <w:sz w:val="20"/>
          <w:szCs w:val="20"/>
        </w:rPr>
        <w:t xml:space="preserve">не имеющий академической задолженности и </w:t>
      </w:r>
      <w:r w:rsidR="00547D57" w:rsidRPr="002E18FC">
        <w:rPr>
          <w:rFonts w:ascii="Times New Roman" w:hAnsi="Times New Roman" w:cs="Times New Roman"/>
          <w:bCs/>
          <w:sz w:val="20"/>
          <w:szCs w:val="20"/>
        </w:rPr>
        <w:t xml:space="preserve">выполнивший в полном </w:t>
      </w:r>
      <w:r w:rsidR="000833B0" w:rsidRPr="002E18FC">
        <w:rPr>
          <w:rFonts w:ascii="Times New Roman" w:hAnsi="Times New Roman" w:cs="Times New Roman"/>
          <w:bCs/>
          <w:sz w:val="20"/>
          <w:szCs w:val="20"/>
        </w:rPr>
        <w:t xml:space="preserve">объёме учебный план или </w:t>
      </w:r>
      <w:proofErr w:type="gramStart"/>
      <w:r w:rsidR="000833B0" w:rsidRPr="002E18FC">
        <w:rPr>
          <w:rFonts w:ascii="Times New Roman" w:hAnsi="Times New Roman" w:cs="Times New Roman"/>
          <w:bCs/>
          <w:sz w:val="20"/>
          <w:szCs w:val="20"/>
        </w:rPr>
        <w:t>индивидуальный  учебный</w:t>
      </w:r>
      <w:proofErr w:type="gramEnd"/>
      <w:r w:rsidR="000833B0" w:rsidRPr="002E18FC">
        <w:rPr>
          <w:rFonts w:ascii="Times New Roman" w:hAnsi="Times New Roman" w:cs="Times New Roman"/>
          <w:bCs/>
          <w:sz w:val="20"/>
          <w:szCs w:val="20"/>
        </w:rPr>
        <w:t xml:space="preserve"> план</w:t>
      </w:r>
      <w:r w:rsidR="00207660" w:rsidRPr="002E18FC">
        <w:rPr>
          <w:rFonts w:ascii="Times New Roman" w:hAnsi="Times New Roman" w:cs="Times New Roman"/>
          <w:bCs/>
          <w:sz w:val="20"/>
          <w:szCs w:val="20"/>
        </w:rPr>
        <w:t xml:space="preserve"> по данной ППССЗ</w:t>
      </w:r>
      <w:r w:rsidR="000833B0" w:rsidRPr="002E18FC">
        <w:rPr>
          <w:rFonts w:ascii="Times New Roman" w:hAnsi="Times New Roman" w:cs="Times New Roman"/>
          <w:bCs/>
          <w:sz w:val="20"/>
          <w:szCs w:val="20"/>
        </w:rPr>
        <w:t>.</w:t>
      </w:r>
    </w:p>
    <w:p w:rsidR="00070B45" w:rsidRPr="00222FA4" w:rsidRDefault="00070B45" w:rsidP="00070B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22FA4">
        <w:rPr>
          <w:rFonts w:ascii="Times New Roman" w:hAnsi="Times New Roman" w:cs="Times New Roman"/>
          <w:sz w:val="20"/>
          <w:szCs w:val="20"/>
        </w:rPr>
        <w:t xml:space="preserve">         Государственная итоговая аттестация проводится в форме демонстрационного </w:t>
      </w:r>
      <w:proofErr w:type="gramStart"/>
      <w:r w:rsidRPr="00222FA4">
        <w:rPr>
          <w:rFonts w:ascii="Times New Roman" w:hAnsi="Times New Roman" w:cs="Times New Roman"/>
          <w:sz w:val="20"/>
          <w:szCs w:val="20"/>
        </w:rPr>
        <w:t xml:space="preserve">экзамена 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2FA4">
        <w:rPr>
          <w:rFonts w:ascii="Times New Roman" w:hAnsi="Times New Roman" w:cs="Times New Roman"/>
          <w:sz w:val="20"/>
          <w:szCs w:val="20"/>
        </w:rPr>
        <w:t xml:space="preserve">защиты </w:t>
      </w:r>
      <w:r>
        <w:rPr>
          <w:rFonts w:ascii="Times New Roman" w:hAnsi="Times New Roman" w:cs="Times New Roman"/>
          <w:sz w:val="20"/>
          <w:szCs w:val="20"/>
        </w:rPr>
        <w:t xml:space="preserve"> дипломной работы (</w:t>
      </w:r>
      <w:r w:rsidRPr="00222FA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роекта).</w:t>
      </w:r>
    </w:p>
    <w:p w:rsidR="00864DA0" w:rsidRPr="002E18FC" w:rsidRDefault="00070B45" w:rsidP="00864DA0">
      <w:pPr>
        <w:ind w:right="20"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22FA4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Порядок проведения </w:t>
      </w:r>
      <w:r w:rsidRPr="00222FA4">
        <w:rPr>
          <w:rFonts w:ascii="Times New Roman" w:hAnsi="Times New Roman" w:cs="Times New Roman"/>
          <w:bCs/>
          <w:sz w:val="20"/>
          <w:szCs w:val="20"/>
        </w:rPr>
        <w:t xml:space="preserve"> государственной итоговой  аттестации</w:t>
      </w:r>
      <w:r>
        <w:rPr>
          <w:rFonts w:ascii="Times New Roman" w:hAnsi="Times New Roman" w:cs="Times New Roman"/>
          <w:bCs/>
          <w:sz w:val="20"/>
          <w:szCs w:val="20"/>
        </w:rPr>
        <w:t xml:space="preserve"> определен </w:t>
      </w:r>
      <w:r w:rsidRPr="00222FA4">
        <w:rPr>
          <w:rFonts w:ascii="Times New Roman" w:hAnsi="Times New Roman" w:cs="Times New Roman"/>
          <w:bCs/>
          <w:sz w:val="20"/>
          <w:szCs w:val="20"/>
        </w:rPr>
        <w:t xml:space="preserve"> Программой государственной итоговой  аттестации выпускников по ППССЗ по специальности </w:t>
      </w:r>
      <w:r w:rsidR="00B15BFA" w:rsidRPr="002E18FC">
        <w:rPr>
          <w:rFonts w:ascii="Times New Roman" w:hAnsi="Times New Roman" w:cs="Times New Roman"/>
          <w:sz w:val="20"/>
          <w:szCs w:val="20"/>
        </w:rPr>
        <w:t>38.02.04 Коммерция</w:t>
      </w:r>
      <w:r w:rsidR="00B15BFA" w:rsidRPr="002E18F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B5F07" w:rsidRPr="002E18FC">
        <w:rPr>
          <w:rFonts w:ascii="Times New Roman" w:hAnsi="Times New Roman" w:cs="Times New Roman"/>
          <w:sz w:val="20"/>
          <w:szCs w:val="20"/>
        </w:rPr>
        <w:t>(по отраслям)</w:t>
      </w:r>
      <w:r w:rsidR="00207660" w:rsidRPr="002E18FC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864DA0" w:rsidRPr="002E18FC" w:rsidRDefault="00864DA0" w:rsidP="00864DA0">
      <w:pPr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/>
          <w:bCs/>
          <w:sz w:val="20"/>
          <w:szCs w:val="20"/>
        </w:rPr>
        <w:t>8. Возможности продолжения образования выпускника</w:t>
      </w:r>
    </w:p>
    <w:p w:rsidR="00864DA0" w:rsidRPr="002E18FC" w:rsidRDefault="00864DA0" w:rsidP="007B7FD8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>Выпускник</w:t>
      </w:r>
      <w:r w:rsidRPr="002E18FC">
        <w:rPr>
          <w:rFonts w:ascii="Times New Roman" w:hAnsi="Times New Roman" w:cs="Times New Roman"/>
          <w:sz w:val="20"/>
          <w:szCs w:val="20"/>
        </w:rPr>
        <w:t xml:space="preserve"> по специальности </w:t>
      </w:r>
      <w:r w:rsidR="00B15BFA" w:rsidRPr="002E18FC">
        <w:rPr>
          <w:rFonts w:ascii="Times New Roman" w:hAnsi="Times New Roman" w:cs="Times New Roman"/>
          <w:sz w:val="20"/>
          <w:szCs w:val="20"/>
        </w:rPr>
        <w:t xml:space="preserve">38.02.04 </w:t>
      </w:r>
      <w:proofErr w:type="gramStart"/>
      <w:r w:rsidR="00B15BFA" w:rsidRPr="002E18FC">
        <w:rPr>
          <w:rFonts w:ascii="Times New Roman" w:hAnsi="Times New Roman" w:cs="Times New Roman"/>
          <w:sz w:val="20"/>
          <w:szCs w:val="20"/>
        </w:rPr>
        <w:t>Коммерция</w:t>
      </w:r>
      <w:r w:rsidR="00B15BFA" w:rsidRPr="002E18F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B5F07" w:rsidRPr="002E18F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DB5F07" w:rsidRPr="002E18FC">
        <w:rPr>
          <w:rFonts w:ascii="Times New Roman" w:hAnsi="Times New Roman" w:cs="Times New Roman"/>
          <w:sz w:val="20"/>
          <w:szCs w:val="20"/>
        </w:rPr>
        <w:t>по отраслям)</w:t>
      </w:r>
      <w:r w:rsidR="00B36B82" w:rsidRP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FC">
        <w:rPr>
          <w:rFonts w:ascii="Times New Roman" w:hAnsi="Times New Roman" w:cs="Times New Roman"/>
          <w:bCs/>
          <w:sz w:val="20"/>
          <w:szCs w:val="20"/>
        </w:rPr>
        <w:t>подготовлен:</w:t>
      </w:r>
    </w:p>
    <w:p w:rsidR="00F82A61" w:rsidRPr="002E18FC" w:rsidRDefault="00864DA0" w:rsidP="00DB5F07">
      <w:pPr>
        <w:numPr>
          <w:ilvl w:val="0"/>
          <w:numId w:val="33"/>
        </w:numPr>
        <w:tabs>
          <w:tab w:val="left" w:pos="540"/>
        </w:tabs>
        <w:spacing w:after="0"/>
        <w:ind w:left="540" w:right="2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2E18FC">
        <w:rPr>
          <w:rFonts w:ascii="Times New Roman" w:hAnsi="Times New Roman" w:cs="Times New Roman"/>
          <w:bCs/>
          <w:sz w:val="20"/>
          <w:szCs w:val="20"/>
        </w:rPr>
        <w:t xml:space="preserve">к освоению основной профессиональной образовательной программы </w:t>
      </w:r>
      <w:proofErr w:type="gramStart"/>
      <w:r w:rsidRPr="002E18FC">
        <w:rPr>
          <w:rFonts w:ascii="Times New Roman" w:hAnsi="Times New Roman" w:cs="Times New Roman"/>
          <w:bCs/>
          <w:sz w:val="20"/>
          <w:szCs w:val="20"/>
        </w:rPr>
        <w:t>высшего  образования</w:t>
      </w:r>
      <w:proofErr w:type="gramEnd"/>
      <w:r w:rsidR="00AB779B" w:rsidRPr="002E18FC">
        <w:rPr>
          <w:rFonts w:ascii="Times New Roman" w:hAnsi="Times New Roman" w:cs="Times New Roman"/>
          <w:bCs/>
          <w:sz w:val="20"/>
          <w:szCs w:val="20"/>
        </w:rPr>
        <w:t xml:space="preserve"> – программы </w:t>
      </w:r>
      <w:proofErr w:type="spellStart"/>
      <w:r w:rsidR="00AB779B" w:rsidRPr="002E18FC">
        <w:rPr>
          <w:rFonts w:ascii="Times New Roman" w:hAnsi="Times New Roman" w:cs="Times New Roman"/>
          <w:bCs/>
          <w:sz w:val="20"/>
          <w:szCs w:val="20"/>
        </w:rPr>
        <w:t>бакалавр</w:t>
      </w:r>
      <w:r w:rsidR="00805E34" w:rsidRPr="002E18FC">
        <w:rPr>
          <w:rFonts w:ascii="Times New Roman" w:hAnsi="Times New Roman" w:cs="Times New Roman"/>
          <w:bCs/>
          <w:sz w:val="20"/>
          <w:szCs w:val="20"/>
        </w:rPr>
        <w:t>иата</w:t>
      </w:r>
      <w:proofErr w:type="spellEnd"/>
      <w:r w:rsidR="00805E34" w:rsidRPr="002E18FC">
        <w:rPr>
          <w:rFonts w:ascii="Times New Roman" w:hAnsi="Times New Roman" w:cs="Times New Roman"/>
          <w:bCs/>
          <w:sz w:val="20"/>
          <w:szCs w:val="20"/>
        </w:rPr>
        <w:t xml:space="preserve"> по направлени</w:t>
      </w:r>
      <w:r w:rsidR="00B15BFA" w:rsidRPr="002E18FC">
        <w:rPr>
          <w:rFonts w:ascii="Times New Roman" w:hAnsi="Times New Roman" w:cs="Times New Roman"/>
          <w:bCs/>
          <w:sz w:val="20"/>
          <w:szCs w:val="20"/>
        </w:rPr>
        <w:t>ям</w:t>
      </w:r>
      <w:r w:rsidR="00805E34" w:rsidRPr="002E18FC">
        <w:rPr>
          <w:rFonts w:ascii="Times New Roman" w:hAnsi="Times New Roman" w:cs="Times New Roman"/>
          <w:bCs/>
          <w:sz w:val="20"/>
          <w:szCs w:val="20"/>
        </w:rPr>
        <w:t xml:space="preserve"> подготовки</w:t>
      </w:r>
      <w:r w:rsidR="00B15BFA" w:rsidRPr="002E18FC">
        <w:rPr>
          <w:rFonts w:ascii="Times New Roman" w:hAnsi="Times New Roman" w:cs="Times New Roman"/>
          <w:bCs/>
          <w:sz w:val="20"/>
          <w:szCs w:val="20"/>
        </w:rPr>
        <w:t xml:space="preserve"> 38.03.06 Торговое дело и </w:t>
      </w:r>
      <w:r w:rsidR="00805E34" w:rsidRP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5BFA" w:rsidRPr="002E18FC">
        <w:rPr>
          <w:rFonts w:ascii="Times New Roman" w:hAnsi="Times New Roman" w:cs="Times New Roman"/>
          <w:bCs/>
          <w:sz w:val="20"/>
          <w:szCs w:val="20"/>
        </w:rPr>
        <w:t>38</w:t>
      </w:r>
      <w:r w:rsidR="005E3E2E" w:rsidRPr="002E18FC">
        <w:rPr>
          <w:rFonts w:ascii="Times New Roman" w:hAnsi="Times New Roman" w:cs="Times New Roman"/>
          <w:bCs/>
          <w:sz w:val="20"/>
          <w:szCs w:val="20"/>
        </w:rPr>
        <w:t>.03.0</w:t>
      </w:r>
      <w:r w:rsidR="00B15BFA" w:rsidRPr="002E18FC">
        <w:rPr>
          <w:rFonts w:ascii="Times New Roman" w:hAnsi="Times New Roman" w:cs="Times New Roman"/>
          <w:bCs/>
          <w:sz w:val="20"/>
          <w:szCs w:val="20"/>
        </w:rPr>
        <w:t>7</w:t>
      </w:r>
      <w:r w:rsidR="005E3E2E" w:rsidRP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5BFA" w:rsidRPr="002E18FC">
        <w:rPr>
          <w:rFonts w:ascii="Times New Roman" w:hAnsi="Times New Roman" w:cs="Times New Roman"/>
          <w:bCs/>
          <w:sz w:val="20"/>
          <w:szCs w:val="20"/>
        </w:rPr>
        <w:t>Товароведение</w:t>
      </w:r>
      <w:r w:rsidR="00DB5F07" w:rsidRPr="002E18FC">
        <w:rPr>
          <w:rFonts w:ascii="Times New Roman" w:hAnsi="Times New Roman" w:cs="Times New Roman"/>
          <w:bCs/>
          <w:sz w:val="20"/>
          <w:szCs w:val="20"/>
        </w:rPr>
        <w:t xml:space="preserve">. </w:t>
      </w:r>
      <w:bookmarkEnd w:id="2"/>
      <w:r w:rsidR="00DB5F07" w:rsidRPr="002E18F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sectPr w:rsidR="00F82A61" w:rsidRPr="002E18FC" w:rsidSect="00560841">
      <w:footerReference w:type="default" r:id="rId11"/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5D" w:rsidRDefault="00F7525D" w:rsidP="00560841">
      <w:pPr>
        <w:spacing w:after="0" w:line="240" w:lineRule="auto"/>
      </w:pPr>
      <w:r>
        <w:separator/>
      </w:r>
    </w:p>
  </w:endnote>
  <w:endnote w:type="continuationSeparator" w:id="0">
    <w:p w:rsidR="00F7525D" w:rsidRDefault="00F7525D" w:rsidP="0056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36" w:rsidRDefault="00C84D36" w:rsidP="00755EE4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84D36" w:rsidRDefault="00C84D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36" w:rsidRDefault="00C84D36" w:rsidP="00755EE4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04605">
      <w:rPr>
        <w:rStyle w:val="ae"/>
        <w:noProof/>
      </w:rPr>
      <w:t>5</w:t>
    </w:r>
    <w:r>
      <w:rPr>
        <w:rStyle w:val="ae"/>
      </w:rPr>
      <w:fldChar w:fldCharType="end"/>
    </w:r>
  </w:p>
  <w:p w:rsidR="00C84D36" w:rsidRDefault="00C84D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821126"/>
      <w:docPartObj>
        <w:docPartGallery w:val="Page Numbers (Bottom of Page)"/>
        <w:docPartUnique/>
      </w:docPartObj>
    </w:sdtPr>
    <w:sdtEndPr/>
    <w:sdtContent>
      <w:p w:rsidR="00C84D36" w:rsidRDefault="00C84D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60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84D36" w:rsidRDefault="00C84D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5D" w:rsidRDefault="00F7525D" w:rsidP="00560841">
      <w:pPr>
        <w:spacing w:after="0" w:line="240" w:lineRule="auto"/>
      </w:pPr>
      <w:r>
        <w:separator/>
      </w:r>
    </w:p>
  </w:footnote>
  <w:footnote w:type="continuationSeparator" w:id="0">
    <w:p w:rsidR="00F7525D" w:rsidRDefault="00F7525D" w:rsidP="00560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3" w15:restartNumberingAfterBreak="0">
    <w:nsid w:val="00AF6423"/>
    <w:multiLevelType w:val="hybridMultilevel"/>
    <w:tmpl w:val="BF84BC0C"/>
    <w:lvl w:ilvl="0" w:tplc="378A03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54D97"/>
    <w:multiLevelType w:val="multilevel"/>
    <w:tmpl w:val="B566A860"/>
    <w:lvl w:ilvl="0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2937EF9"/>
    <w:multiLevelType w:val="hybridMultilevel"/>
    <w:tmpl w:val="65CCE2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F3EC1"/>
    <w:multiLevelType w:val="hybridMultilevel"/>
    <w:tmpl w:val="6DC47A2E"/>
    <w:lvl w:ilvl="0" w:tplc="378A03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92C75"/>
    <w:multiLevelType w:val="multilevel"/>
    <w:tmpl w:val="89562F90"/>
    <w:lvl w:ilvl="0">
      <w:start w:val="1"/>
      <w:numFmt w:val="bullet"/>
      <w:lvlText w:val="­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EFA4B0C"/>
    <w:multiLevelType w:val="hybridMultilevel"/>
    <w:tmpl w:val="99DAC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B2163"/>
    <w:multiLevelType w:val="hybridMultilevel"/>
    <w:tmpl w:val="F558D966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9F32CD2"/>
    <w:multiLevelType w:val="hybridMultilevel"/>
    <w:tmpl w:val="487A0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3E3D3F"/>
    <w:multiLevelType w:val="hybridMultilevel"/>
    <w:tmpl w:val="F816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314D1"/>
    <w:multiLevelType w:val="multilevel"/>
    <w:tmpl w:val="8202EB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00770C4"/>
    <w:multiLevelType w:val="hybridMultilevel"/>
    <w:tmpl w:val="A42EE4E2"/>
    <w:lvl w:ilvl="0" w:tplc="8188C912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67C60"/>
    <w:multiLevelType w:val="hybridMultilevel"/>
    <w:tmpl w:val="6A8E3CDA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3F36B14"/>
    <w:multiLevelType w:val="hybridMultilevel"/>
    <w:tmpl w:val="49A21E58"/>
    <w:lvl w:ilvl="0" w:tplc="8188C912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86A1624"/>
    <w:multiLevelType w:val="hybridMultilevel"/>
    <w:tmpl w:val="94782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6216E"/>
    <w:multiLevelType w:val="multilevel"/>
    <w:tmpl w:val="7CE6F0E0"/>
    <w:lvl w:ilvl="0">
      <w:start w:val="1"/>
      <w:numFmt w:val="bullet"/>
      <w:lvlText w:val="­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30DF2833"/>
    <w:multiLevelType w:val="hybridMultilevel"/>
    <w:tmpl w:val="D74E683A"/>
    <w:lvl w:ilvl="0" w:tplc="378A0328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49600D"/>
    <w:multiLevelType w:val="hybridMultilevel"/>
    <w:tmpl w:val="4A4EF3F6"/>
    <w:lvl w:ilvl="0" w:tplc="378A03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A2D9A"/>
    <w:multiLevelType w:val="hybridMultilevel"/>
    <w:tmpl w:val="77B860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D090C"/>
    <w:multiLevelType w:val="hybridMultilevel"/>
    <w:tmpl w:val="218A343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92DB1"/>
    <w:multiLevelType w:val="hybridMultilevel"/>
    <w:tmpl w:val="49908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F673F"/>
    <w:multiLevelType w:val="hybridMultilevel"/>
    <w:tmpl w:val="E09A21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F318F"/>
    <w:multiLevelType w:val="hybridMultilevel"/>
    <w:tmpl w:val="E716B3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3B235C"/>
    <w:multiLevelType w:val="hybridMultilevel"/>
    <w:tmpl w:val="4D369D3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A57B96"/>
    <w:multiLevelType w:val="hybridMultilevel"/>
    <w:tmpl w:val="01125C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0DE64D0"/>
    <w:multiLevelType w:val="hybridMultilevel"/>
    <w:tmpl w:val="9862703A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C6B0B9D"/>
    <w:multiLevelType w:val="multilevel"/>
    <w:tmpl w:val="CFBCE4D0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lvlText w:val="1.%2"/>
      <w:lvlJc w:val="left"/>
      <w:pPr>
        <w:ind w:left="1368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C8A412A"/>
    <w:multiLevelType w:val="hybridMultilevel"/>
    <w:tmpl w:val="46F0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D65AF"/>
    <w:multiLevelType w:val="hybridMultilevel"/>
    <w:tmpl w:val="531E2AA4"/>
    <w:lvl w:ilvl="0" w:tplc="378A03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C1B5E"/>
    <w:multiLevelType w:val="hybridMultilevel"/>
    <w:tmpl w:val="2EB68756"/>
    <w:lvl w:ilvl="0" w:tplc="82B264E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5"/>
  </w:num>
  <w:num w:numId="5">
    <w:abstractNumId w:val="25"/>
  </w:num>
  <w:num w:numId="6">
    <w:abstractNumId w:val="21"/>
  </w:num>
  <w:num w:numId="7">
    <w:abstractNumId w:val="24"/>
  </w:num>
  <w:num w:numId="8">
    <w:abstractNumId w:val="15"/>
  </w:num>
  <w:num w:numId="9">
    <w:abstractNumId w:val="13"/>
  </w:num>
  <w:num w:numId="10">
    <w:abstractNumId w:val="23"/>
  </w:num>
  <w:num w:numId="11">
    <w:abstractNumId w:val="8"/>
  </w:num>
  <w:num w:numId="12">
    <w:abstractNumId w:val="28"/>
  </w:num>
  <w:num w:numId="13">
    <w:abstractNumId w:val="12"/>
  </w:num>
  <w:num w:numId="14">
    <w:abstractNumId w:val="1"/>
  </w:num>
  <w:num w:numId="15">
    <w:abstractNumId w:val="2"/>
  </w:num>
  <w:num w:numId="16">
    <w:abstractNumId w:val="10"/>
  </w:num>
  <w:num w:numId="17">
    <w:abstractNumId w:val="26"/>
  </w:num>
  <w:num w:numId="18">
    <w:abstractNumId w:val="11"/>
  </w:num>
  <w:num w:numId="19">
    <w:abstractNumId w:val="29"/>
  </w:num>
  <w:num w:numId="20">
    <w:abstractNumId w:val="0"/>
  </w:num>
  <w:num w:numId="21">
    <w:abstractNumId w:val="3"/>
  </w:num>
  <w:num w:numId="22">
    <w:abstractNumId w:val="30"/>
  </w:num>
  <w:num w:numId="23">
    <w:abstractNumId w:val="27"/>
  </w:num>
  <w:num w:numId="24">
    <w:abstractNumId w:val="19"/>
  </w:num>
  <w:num w:numId="25">
    <w:abstractNumId w:val="6"/>
  </w:num>
  <w:num w:numId="26">
    <w:abstractNumId w:val="14"/>
  </w:num>
  <w:num w:numId="27">
    <w:abstractNumId w:val="4"/>
  </w:num>
  <w:num w:numId="28">
    <w:abstractNumId w:val="9"/>
  </w:num>
  <w:num w:numId="29">
    <w:abstractNumId w:val="18"/>
  </w:num>
  <w:num w:numId="30">
    <w:abstractNumId w:val="7"/>
  </w:num>
  <w:num w:numId="31">
    <w:abstractNumId w:val="17"/>
  </w:num>
  <w:num w:numId="32">
    <w:abstractNumId w:val="3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41"/>
    <w:rsid w:val="00001529"/>
    <w:rsid w:val="0002043A"/>
    <w:rsid w:val="000553C4"/>
    <w:rsid w:val="00065F0F"/>
    <w:rsid w:val="00070B45"/>
    <w:rsid w:val="00070DC5"/>
    <w:rsid w:val="0008043E"/>
    <w:rsid w:val="000815C1"/>
    <w:rsid w:val="000833B0"/>
    <w:rsid w:val="00091652"/>
    <w:rsid w:val="0009541C"/>
    <w:rsid w:val="000D2706"/>
    <w:rsid w:val="000E498E"/>
    <w:rsid w:val="000F13FA"/>
    <w:rsid w:val="000F3CA9"/>
    <w:rsid w:val="001001D9"/>
    <w:rsid w:val="00112DD9"/>
    <w:rsid w:val="00113F68"/>
    <w:rsid w:val="00115CD8"/>
    <w:rsid w:val="00125536"/>
    <w:rsid w:val="00126946"/>
    <w:rsid w:val="0015416A"/>
    <w:rsid w:val="00161832"/>
    <w:rsid w:val="001663CA"/>
    <w:rsid w:val="00172B2A"/>
    <w:rsid w:val="00175B7F"/>
    <w:rsid w:val="0018038D"/>
    <w:rsid w:val="00181064"/>
    <w:rsid w:val="001919E2"/>
    <w:rsid w:val="0019766A"/>
    <w:rsid w:val="001B1F5F"/>
    <w:rsid w:val="001C09AB"/>
    <w:rsid w:val="001D0B65"/>
    <w:rsid w:val="001D4FA6"/>
    <w:rsid w:val="001D6A35"/>
    <w:rsid w:val="001E14B5"/>
    <w:rsid w:val="00207660"/>
    <w:rsid w:val="0021653A"/>
    <w:rsid w:val="00221DD1"/>
    <w:rsid w:val="00221F6B"/>
    <w:rsid w:val="002260BE"/>
    <w:rsid w:val="00232AE5"/>
    <w:rsid w:val="00232C9F"/>
    <w:rsid w:val="00241076"/>
    <w:rsid w:val="00255123"/>
    <w:rsid w:val="00260A85"/>
    <w:rsid w:val="00280312"/>
    <w:rsid w:val="00287E67"/>
    <w:rsid w:val="00296B08"/>
    <w:rsid w:val="00296F83"/>
    <w:rsid w:val="002D2D44"/>
    <w:rsid w:val="002E18FC"/>
    <w:rsid w:val="00300AC8"/>
    <w:rsid w:val="00317464"/>
    <w:rsid w:val="00326F3E"/>
    <w:rsid w:val="003618C9"/>
    <w:rsid w:val="0036228B"/>
    <w:rsid w:val="003662BC"/>
    <w:rsid w:val="003866BC"/>
    <w:rsid w:val="00387B9D"/>
    <w:rsid w:val="00392CC1"/>
    <w:rsid w:val="003953C8"/>
    <w:rsid w:val="003A78EF"/>
    <w:rsid w:val="003C03BB"/>
    <w:rsid w:val="003F3754"/>
    <w:rsid w:val="003F4B7F"/>
    <w:rsid w:val="003F633A"/>
    <w:rsid w:val="00402A77"/>
    <w:rsid w:val="00414282"/>
    <w:rsid w:val="004157CF"/>
    <w:rsid w:val="0043194C"/>
    <w:rsid w:val="00434CAC"/>
    <w:rsid w:val="0045256B"/>
    <w:rsid w:val="00480B1E"/>
    <w:rsid w:val="00482A72"/>
    <w:rsid w:val="00486985"/>
    <w:rsid w:val="004A182F"/>
    <w:rsid w:val="004E2380"/>
    <w:rsid w:val="004F10DB"/>
    <w:rsid w:val="004F118A"/>
    <w:rsid w:val="004F3AE7"/>
    <w:rsid w:val="005024B5"/>
    <w:rsid w:val="00506EB4"/>
    <w:rsid w:val="00543296"/>
    <w:rsid w:val="00547D57"/>
    <w:rsid w:val="00556E97"/>
    <w:rsid w:val="00560841"/>
    <w:rsid w:val="0058480B"/>
    <w:rsid w:val="005B355D"/>
    <w:rsid w:val="005C0DC3"/>
    <w:rsid w:val="005D6AD5"/>
    <w:rsid w:val="005E0416"/>
    <w:rsid w:val="005E3E2E"/>
    <w:rsid w:val="005F4CDA"/>
    <w:rsid w:val="005F648C"/>
    <w:rsid w:val="005F7601"/>
    <w:rsid w:val="00604544"/>
    <w:rsid w:val="00606F34"/>
    <w:rsid w:val="00637426"/>
    <w:rsid w:val="00664BE2"/>
    <w:rsid w:val="00683849"/>
    <w:rsid w:val="006A68E1"/>
    <w:rsid w:val="006F2B0E"/>
    <w:rsid w:val="00702587"/>
    <w:rsid w:val="0071542E"/>
    <w:rsid w:val="00720A3C"/>
    <w:rsid w:val="0074336B"/>
    <w:rsid w:val="00746AB3"/>
    <w:rsid w:val="00755EE4"/>
    <w:rsid w:val="00770F9E"/>
    <w:rsid w:val="0077502F"/>
    <w:rsid w:val="00777725"/>
    <w:rsid w:val="00787A2C"/>
    <w:rsid w:val="007B6835"/>
    <w:rsid w:val="007B7FD8"/>
    <w:rsid w:val="007C476B"/>
    <w:rsid w:val="007C5CA6"/>
    <w:rsid w:val="007C7F4F"/>
    <w:rsid w:val="007D7C7C"/>
    <w:rsid w:val="00805E34"/>
    <w:rsid w:val="00816667"/>
    <w:rsid w:val="008233F0"/>
    <w:rsid w:val="00841911"/>
    <w:rsid w:val="00846555"/>
    <w:rsid w:val="0085448A"/>
    <w:rsid w:val="00864DA0"/>
    <w:rsid w:val="00882236"/>
    <w:rsid w:val="00886B9F"/>
    <w:rsid w:val="00897724"/>
    <w:rsid w:val="008A6D63"/>
    <w:rsid w:val="008D087A"/>
    <w:rsid w:val="008D5082"/>
    <w:rsid w:val="008E7B9F"/>
    <w:rsid w:val="00904BFA"/>
    <w:rsid w:val="0094545B"/>
    <w:rsid w:val="0094587C"/>
    <w:rsid w:val="00957E98"/>
    <w:rsid w:val="0099398D"/>
    <w:rsid w:val="009A31BD"/>
    <w:rsid w:val="009A7711"/>
    <w:rsid w:val="009B3E49"/>
    <w:rsid w:val="009F69E7"/>
    <w:rsid w:val="00A12413"/>
    <w:rsid w:val="00A137A7"/>
    <w:rsid w:val="00A40F84"/>
    <w:rsid w:val="00A50210"/>
    <w:rsid w:val="00A741B1"/>
    <w:rsid w:val="00A90001"/>
    <w:rsid w:val="00AA0D92"/>
    <w:rsid w:val="00AA6BDD"/>
    <w:rsid w:val="00AB072F"/>
    <w:rsid w:val="00AB779B"/>
    <w:rsid w:val="00AC332D"/>
    <w:rsid w:val="00AD123F"/>
    <w:rsid w:val="00AE52D3"/>
    <w:rsid w:val="00AF3463"/>
    <w:rsid w:val="00AF64F6"/>
    <w:rsid w:val="00B15BFA"/>
    <w:rsid w:val="00B17B6F"/>
    <w:rsid w:val="00B30A5C"/>
    <w:rsid w:val="00B34608"/>
    <w:rsid w:val="00B34FEA"/>
    <w:rsid w:val="00B36B82"/>
    <w:rsid w:val="00B45660"/>
    <w:rsid w:val="00B5119C"/>
    <w:rsid w:val="00B640A9"/>
    <w:rsid w:val="00B652C4"/>
    <w:rsid w:val="00B66135"/>
    <w:rsid w:val="00B8094C"/>
    <w:rsid w:val="00B95D07"/>
    <w:rsid w:val="00B965BB"/>
    <w:rsid w:val="00BD2128"/>
    <w:rsid w:val="00BD2A94"/>
    <w:rsid w:val="00BF76B9"/>
    <w:rsid w:val="00C057AD"/>
    <w:rsid w:val="00C156EB"/>
    <w:rsid w:val="00C2318A"/>
    <w:rsid w:val="00C36D2C"/>
    <w:rsid w:val="00C55F2A"/>
    <w:rsid w:val="00C708E5"/>
    <w:rsid w:val="00C84D36"/>
    <w:rsid w:val="00C85A40"/>
    <w:rsid w:val="00C87E6B"/>
    <w:rsid w:val="00C9105C"/>
    <w:rsid w:val="00C914EF"/>
    <w:rsid w:val="00CA0417"/>
    <w:rsid w:val="00CB60C0"/>
    <w:rsid w:val="00CC0CCA"/>
    <w:rsid w:val="00CD2FF9"/>
    <w:rsid w:val="00D06900"/>
    <w:rsid w:val="00D072C2"/>
    <w:rsid w:val="00D112D6"/>
    <w:rsid w:val="00D35E8D"/>
    <w:rsid w:val="00D41DAC"/>
    <w:rsid w:val="00D51D71"/>
    <w:rsid w:val="00D60B99"/>
    <w:rsid w:val="00D76BD6"/>
    <w:rsid w:val="00D82A2D"/>
    <w:rsid w:val="00D84FB3"/>
    <w:rsid w:val="00D864F9"/>
    <w:rsid w:val="00D91AB0"/>
    <w:rsid w:val="00DA6B8C"/>
    <w:rsid w:val="00DB5F07"/>
    <w:rsid w:val="00E04605"/>
    <w:rsid w:val="00E42516"/>
    <w:rsid w:val="00E76D78"/>
    <w:rsid w:val="00EC2115"/>
    <w:rsid w:val="00ED10DB"/>
    <w:rsid w:val="00F0202E"/>
    <w:rsid w:val="00F0680F"/>
    <w:rsid w:val="00F25EBC"/>
    <w:rsid w:val="00F307F0"/>
    <w:rsid w:val="00F36A9A"/>
    <w:rsid w:val="00F6542B"/>
    <w:rsid w:val="00F7525D"/>
    <w:rsid w:val="00F82A61"/>
    <w:rsid w:val="00F92B1D"/>
    <w:rsid w:val="00F96A30"/>
    <w:rsid w:val="00FA4003"/>
    <w:rsid w:val="00FA54F5"/>
    <w:rsid w:val="00FD01C2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DB766-3098-4CA2-9E4A-27CA89DB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B3"/>
  </w:style>
  <w:style w:type="paragraph" w:styleId="1">
    <w:name w:val="heading 1"/>
    <w:basedOn w:val="a"/>
    <w:link w:val="10"/>
    <w:uiPriority w:val="9"/>
    <w:qFormat/>
    <w:rsid w:val="00DB5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841"/>
  </w:style>
  <w:style w:type="paragraph" w:styleId="a5">
    <w:name w:val="footer"/>
    <w:basedOn w:val="a"/>
    <w:link w:val="a6"/>
    <w:unhideWhenUsed/>
    <w:rsid w:val="0056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841"/>
  </w:style>
  <w:style w:type="paragraph" w:customStyle="1" w:styleId="Default">
    <w:name w:val="Default"/>
    <w:rsid w:val="00560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5119C"/>
    <w:pPr>
      <w:ind w:left="720"/>
      <w:contextualSpacing/>
    </w:pPr>
  </w:style>
  <w:style w:type="paragraph" w:customStyle="1" w:styleId="ConsPlusNormal">
    <w:name w:val="ConsPlusNormal"/>
    <w:rsid w:val="00F82A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A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2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rsid w:val="00091652"/>
    <w:rPr>
      <w:color w:val="0066CC"/>
      <w:u w:val="single"/>
    </w:rPr>
  </w:style>
  <w:style w:type="paragraph" w:customStyle="1" w:styleId="Style10">
    <w:name w:val="Style10"/>
    <w:basedOn w:val="a"/>
    <w:rsid w:val="00B4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B45660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d"/>
    <w:rsid w:val="00D072C2"/>
    <w:rPr>
      <w:sz w:val="21"/>
      <w:szCs w:val="21"/>
      <w:shd w:val="clear" w:color="auto" w:fill="FFFFFF"/>
    </w:rPr>
  </w:style>
  <w:style w:type="paragraph" w:styleId="ad">
    <w:name w:val="Body Text"/>
    <w:basedOn w:val="a"/>
    <w:link w:val="ac"/>
    <w:rsid w:val="00D072C2"/>
    <w:pPr>
      <w:shd w:val="clear" w:color="auto" w:fill="FFFFFF"/>
      <w:spacing w:before="300" w:after="0" w:line="278" w:lineRule="exact"/>
      <w:ind w:hanging="340"/>
      <w:jc w:val="both"/>
    </w:pPr>
    <w:rPr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D072C2"/>
  </w:style>
  <w:style w:type="character" w:customStyle="1" w:styleId="12">
    <w:name w:val="Заголовок №1_"/>
    <w:basedOn w:val="a0"/>
    <w:link w:val="13"/>
    <w:rsid w:val="00D072C2"/>
    <w:rPr>
      <w:b/>
      <w:bCs/>
      <w:sz w:val="21"/>
      <w:szCs w:val="21"/>
      <w:shd w:val="clear" w:color="auto" w:fill="FFFFFF"/>
    </w:rPr>
  </w:style>
  <w:style w:type="character" w:customStyle="1" w:styleId="2">
    <w:name w:val="Оглавление (2)_"/>
    <w:basedOn w:val="a0"/>
    <w:link w:val="20"/>
    <w:rsid w:val="00D072C2"/>
    <w:rPr>
      <w:b/>
      <w:bCs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D072C2"/>
    <w:pPr>
      <w:shd w:val="clear" w:color="auto" w:fill="FFFFFF"/>
      <w:spacing w:after="360" w:line="240" w:lineRule="atLeast"/>
      <w:outlineLvl w:val="0"/>
    </w:pPr>
    <w:rPr>
      <w:b/>
      <w:bCs/>
      <w:sz w:val="21"/>
      <w:szCs w:val="21"/>
    </w:rPr>
  </w:style>
  <w:style w:type="paragraph" w:customStyle="1" w:styleId="20">
    <w:name w:val="Оглавление (2)"/>
    <w:basedOn w:val="a"/>
    <w:link w:val="2"/>
    <w:rsid w:val="00D072C2"/>
    <w:pPr>
      <w:shd w:val="clear" w:color="auto" w:fill="FFFFFF"/>
      <w:spacing w:before="360" w:after="0" w:line="255" w:lineRule="exact"/>
      <w:jc w:val="both"/>
    </w:pPr>
    <w:rPr>
      <w:b/>
      <w:bCs/>
      <w:sz w:val="21"/>
      <w:szCs w:val="21"/>
    </w:rPr>
  </w:style>
  <w:style w:type="character" w:styleId="ae">
    <w:name w:val="page number"/>
    <w:basedOn w:val="a0"/>
    <w:rsid w:val="00D072C2"/>
  </w:style>
  <w:style w:type="paragraph" w:customStyle="1" w:styleId="ConsPlusCell">
    <w:name w:val="ConsPlusCell"/>
    <w:rsid w:val="00172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(2)1"/>
    <w:basedOn w:val="a"/>
    <w:rsid w:val="0002043A"/>
    <w:pPr>
      <w:shd w:val="clear" w:color="auto" w:fill="FFFFFF"/>
      <w:spacing w:after="420" w:line="240" w:lineRule="atLeast"/>
    </w:pPr>
    <w:rPr>
      <w:rFonts w:ascii="Times New Roman" w:eastAsia="Arial Unicode MS" w:hAnsi="Times New Roman" w:cs="Times New Roman"/>
      <w:sz w:val="27"/>
      <w:szCs w:val="27"/>
    </w:rPr>
  </w:style>
  <w:style w:type="paragraph" w:styleId="af">
    <w:name w:val="No Spacing"/>
    <w:uiPriority w:val="1"/>
    <w:qFormat/>
    <w:rsid w:val="0002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">
    <w:name w:val="Основной текст38"/>
    <w:basedOn w:val="a"/>
    <w:rsid w:val="00816667"/>
    <w:pPr>
      <w:spacing w:after="0" w:line="278" w:lineRule="exact"/>
    </w:pPr>
    <w:rPr>
      <w:rFonts w:ascii="Times New Roman" w:eastAsia="Times New Roman" w:hAnsi="Times New Roman" w:cs="Times New Roman"/>
      <w:color w:val="000000"/>
      <w:spacing w:val="-3"/>
    </w:rPr>
  </w:style>
  <w:style w:type="table" w:customStyle="1" w:styleId="14">
    <w:name w:val="Сетка таблицы1"/>
    <w:basedOn w:val="a1"/>
    <w:next w:val="aa"/>
    <w:uiPriority w:val="59"/>
    <w:rsid w:val="0082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B5F0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FD6A-57C4-42F5-AC93-B079B733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16</Pages>
  <Words>6489</Words>
  <Characters>36993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СОДЕРЖАНИЕ</vt:lpstr>
      <vt:lpstr>5.1. Кадровое обеспечение учебного процесса</vt:lpstr>
      <vt:lpstr>5.2. Учебно-методическое и информационное обеспечение учебного процесса</vt:lpstr>
    </vt:vector>
  </TitlesOfParts>
  <Company>Reanimator Extreme Edition</Company>
  <LinksUpToDate>false</LinksUpToDate>
  <CharactersWithSpaces>43396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Радевич</cp:lastModifiedBy>
  <cp:revision>46</cp:revision>
  <cp:lastPrinted>2022-11-15T10:55:00Z</cp:lastPrinted>
  <dcterms:created xsi:type="dcterms:W3CDTF">2016-10-20T03:59:00Z</dcterms:created>
  <dcterms:modified xsi:type="dcterms:W3CDTF">2022-12-03T07:24:00Z</dcterms:modified>
</cp:coreProperties>
</file>