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F" w:rsidRPr="00494E31" w:rsidRDefault="00494E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3B1F" w:rsidRPr="00494E31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Pr="00494E31">
        <w:rPr>
          <w:rFonts w:ascii="Times New Roman" w:hAnsi="Times New Roman" w:cs="Times New Roman"/>
          <w:b/>
          <w:sz w:val="24"/>
          <w:szCs w:val="24"/>
        </w:rPr>
        <w:t>педагоги, студенты, роди</w:t>
      </w:r>
      <w:r w:rsidR="00883B1F" w:rsidRPr="00494E31">
        <w:rPr>
          <w:rFonts w:ascii="Times New Roman" w:hAnsi="Times New Roman" w:cs="Times New Roman"/>
          <w:b/>
          <w:sz w:val="24"/>
          <w:szCs w:val="24"/>
        </w:rPr>
        <w:t>тели и законные представители!</w:t>
      </w:r>
    </w:p>
    <w:p w:rsidR="00883B1F" w:rsidRDefault="00883B1F">
      <w:pPr>
        <w:rPr>
          <w:rFonts w:ascii="Times New Roman" w:hAnsi="Times New Roman" w:cs="Times New Roman"/>
          <w:sz w:val="24"/>
          <w:szCs w:val="24"/>
        </w:rPr>
      </w:pPr>
      <w:r w:rsidRPr="00883B1F">
        <w:rPr>
          <w:rFonts w:ascii="Times New Roman" w:hAnsi="Times New Roman" w:cs="Times New Roman"/>
          <w:sz w:val="24"/>
          <w:szCs w:val="24"/>
        </w:rPr>
        <w:t xml:space="preserve"> </w:t>
      </w:r>
      <w:r w:rsidR="00494E3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Расходы н</w:t>
      </w:r>
      <w:r w:rsidR="000054D6">
        <w:rPr>
          <w:rFonts w:ascii="Times New Roman" w:hAnsi="Times New Roman" w:cs="Times New Roman"/>
          <w:sz w:val="24"/>
          <w:szCs w:val="24"/>
        </w:rPr>
        <w:t>а выплату стипендии на 2020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Нижегородской области от 25 декабря 2013 года № 991 «</w:t>
      </w:r>
      <w:r w:rsidR="00494E31">
        <w:rPr>
          <w:rFonts w:ascii="Times New Roman" w:hAnsi="Times New Roman" w:cs="Times New Roman"/>
          <w:sz w:val="24"/>
          <w:szCs w:val="24"/>
        </w:rPr>
        <w:t>Об утве</w:t>
      </w:r>
      <w:r>
        <w:rPr>
          <w:rFonts w:ascii="Times New Roman" w:hAnsi="Times New Roman" w:cs="Times New Roman"/>
          <w:sz w:val="24"/>
          <w:szCs w:val="24"/>
        </w:rPr>
        <w:t xml:space="preserve">рждении нормативов и правил формирования стипендиального фонда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бюждетных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ассигнований областного бюджета»</w:t>
      </w:r>
      <w:r w:rsidR="00494E31">
        <w:rPr>
          <w:rFonts w:ascii="Times New Roman" w:hAnsi="Times New Roman" w:cs="Times New Roman"/>
          <w:sz w:val="24"/>
          <w:szCs w:val="24"/>
        </w:rPr>
        <w:t>, планируемой численности студентов, с учетом прогнозируемого среднегодового индекса роста потребительских цен в размере 4%.</w:t>
      </w:r>
    </w:p>
    <w:p w:rsidR="00494E31" w:rsidRDefault="00494E31" w:rsidP="00494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академическая стипендия с 01.01.2020 года составляет</w:t>
      </w:r>
      <w:r w:rsidR="000054D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620,0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054D6" w:rsidRDefault="000054D6" w:rsidP="00494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стипендия взамен питания студентам, обучающимся по программе </w:t>
      </w:r>
    </w:p>
    <w:p w:rsidR="000054D6" w:rsidRDefault="000054D6" w:rsidP="00494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подготовки квалифицированных рабочих, служащих – 620,0 руб.</w:t>
      </w:r>
    </w:p>
    <w:p w:rsidR="00494E31" w:rsidRDefault="00494E31" w:rsidP="00494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социальная стипендия – 930,0 руб.            </w:t>
      </w:r>
    </w:p>
    <w:p w:rsidR="00494E31" w:rsidRPr="00883B1F" w:rsidRDefault="00494E31" w:rsidP="00494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социальная стипендия для категории сирот и опекаемых- 1395,0 руб.</w:t>
      </w:r>
    </w:p>
    <w:sectPr w:rsidR="00494E31" w:rsidRPr="0088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F"/>
    <w:rsid w:val="000054D6"/>
    <w:rsid w:val="00494E31"/>
    <w:rsid w:val="007F1E1D"/>
    <w:rsid w:val="00883B1F"/>
    <w:rsid w:val="009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Радевич</cp:lastModifiedBy>
  <cp:revision>2</cp:revision>
  <cp:lastPrinted>2020-02-14T06:25:00Z</cp:lastPrinted>
  <dcterms:created xsi:type="dcterms:W3CDTF">2020-02-14T07:54:00Z</dcterms:created>
  <dcterms:modified xsi:type="dcterms:W3CDTF">2020-02-14T07:54:00Z</dcterms:modified>
</cp:coreProperties>
</file>