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1EA" w:rsidRDefault="008B424E" w:rsidP="007E25CE"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-902335</wp:posOffset>
            </wp:positionH>
            <wp:positionV relativeFrom="paragraph">
              <wp:posOffset>77470</wp:posOffset>
            </wp:positionV>
            <wp:extent cx="7136130" cy="981202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т.лист (1).jpg"/>
                    <pic:cNvPicPr/>
                  </pic:nvPicPr>
                  <pic:blipFill>
                    <a:blip r:embed="rId9" cstate="email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36130" cy="9812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8B424E" w:rsidRDefault="008B424E">
      <w:pPr>
        <w:spacing w:after="200" w:line="276" w:lineRule="auto"/>
      </w:pPr>
      <w:r>
        <w:lastRenderedPageBreak/>
        <w:br w:type="page"/>
      </w:r>
    </w:p>
    <w:p w:rsidR="003E51EA" w:rsidRPr="00DD3E4C" w:rsidRDefault="006A6F61" w:rsidP="00EC3AB1">
      <w:pPr>
        <w:spacing w:line="276" w:lineRule="auto"/>
        <w:jc w:val="both"/>
      </w:pPr>
      <w:r w:rsidRPr="00DD3E4C">
        <w:t>Внести в Коллективный договор Государственного бюджетного профессионального образовательного учреждения «Дзержинский техникум бизнеса и технологий» (Далее по тексту – Коллективный договор) следующие изменения:</w:t>
      </w:r>
    </w:p>
    <w:p w:rsidR="006A6F61" w:rsidRPr="00DD3E4C" w:rsidRDefault="006A6F61" w:rsidP="00EC3AB1">
      <w:pPr>
        <w:spacing w:line="276" w:lineRule="auto"/>
        <w:jc w:val="both"/>
      </w:pPr>
    </w:p>
    <w:p w:rsidR="006A6F61" w:rsidRPr="00DD3E4C" w:rsidRDefault="006A6F61" w:rsidP="00A50226">
      <w:pPr>
        <w:pStyle w:val="a7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DD3E4C">
        <w:rPr>
          <w:rFonts w:ascii="Times New Roman" w:hAnsi="Times New Roman"/>
          <w:sz w:val="24"/>
          <w:szCs w:val="24"/>
        </w:rPr>
        <w:t xml:space="preserve"> Раздел 2 Трудовые отношения п.2.10. Коллективного договора изложить в следующей редакции:</w:t>
      </w:r>
    </w:p>
    <w:p w:rsidR="006A6F61" w:rsidRPr="00DD3E4C" w:rsidRDefault="00A51087" w:rsidP="00A50226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6A6F61" w:rsidRPr="00DD3E4C">
        <w:rPr>
          <w:rFonts w:ascii="Times New Roman" w:hAnsi="Times New Roman"/>
          <w:sz w:val="24"/>
          <w:szCs w:val="24"/>
        </w:rPr>
        <w:t>2.10.  При заключении трудового договора в нем может быть предусмотрено условие об испытании работника в целях проверки его соответствия поручаемой работе. Срок испытания не</w:t>
      </w:r>
      <w:r w:rsidR="007A258F">
        <w:rPr>
          <w:rFonts w:ascii="Times New Roman" w:hAnsi="Times New Roman"/>
          <w:sz w:val="24"/>
          <w:szCs w:val="24"/>
        </w:rPr>
        <w:t xml:space="preserve"> может превышать трех месяцев (</w:t>
      </w:r>
      <w:r w:rsidR="006A6F61" w:rsidRPr="00DD3E4C">
        <w:rPr>
          <w:rFonts w:ascii="Times New Roman" w:hAnsi="Times New Roman"/>
          <w:sz w:val="24"/>
          <w:szCs w:val="24"/>
        </w:rPr>
        <w:t xml:space="preserve">для руководителя и  его заместителей, главного бухгалтера и его </w:t>
      </w:r>
      <w:r w:rsidR="008E67DA" w:rsidRPr="00DD3E4C">
        <w:rPr>
          <w:rFonts w:ascii="Times New Roman" w:hAnsi="Times New Roman"/>
          <w:sz w:val="24"/>
          <w:szCs w:val="24"/>
        </w:rPr>
        <w:t>заместителей</w:t>
      </w:r>
      <w:r>
        <w:rPr>
          <w:rFonts w:ascii="Times New Roman" w:hAnsi="Times New Roman"/>
          <w:sz w:val="24"/>
          <w:szCs w:val="24"/>
        </w:rPr>
        <w:t xml:space="preserve"> </w:t>
      </w:r>
      <w:r w:rsidR="008E67DA" w:rsidRPr="00DD3E4C">
        <w:rPr>
          <w:rFonts w:ascii="Times New Roman" w:hAnsi="Times New Roman"/>
          <w:sz w:val="24"/>
          <w:szCs w:val="24"/>
        </w:rPr>
        <w:t>- не более шести месяцев).</w:t>
      </w:r>
    </w:p>
    <w:p w:rsidR="008E67DA" w:rsidRPr="00DD3E4C" w:rsidRDefault="008E67DA" w:rsidP="00A50226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DD3E4C">
        <w:rPr>
          <w:rFonts w:ascii="Times New Roman" w:hAnsi="Times New Roman"/>
          <w:sz w:val="24"/>
          <w:szCs w:val="24"/>
        </w:rPr>
        <w:t xml:space="preserve">Испытания при приеме на работу не устанавливаются </w:t>
      </w:r>
      <w:r w:rsidR="00A51087">
        <w:rPr>
          <w:rFonts w:ascii="Times New Roman" w:hAnsi="Times New Roman"/>
          <w:sz w:val="24"/>
          <w:szCs w:val="24"/>
        </w:rPr>
        <w:t>д</w:t>
      </w:r>
      <w:r w:rsidRPr="00DD3E4C">
        <w:rPr>
          <w:rFonts w:ascii="Times New Roman" w:hAnsi="Times New Roman"/>
          <w:sz w:val="24"/>
          <w:szCs w:val="24"/>
        </w:rPr>
        <w:t>ля категории работников, указанных в ст. 70 и ст. 207 Трудового кодекса Российской Федерации. При заключении трудового договора на срок о двух до шести месяцев испытание не может превышать двух недель</w:t>
      </w:r>
      <w:proofErr w:type="gramStart"/>
      <w:r w:rsidRPr="00DD3E4C">
        <w:rPr>
          <w:rFonts w:ascii="Times New Roman" w:hAnsi="Times New Roman"/>
          <w:sz w:val="24"/>
          <w:szCs w:val="24"/>
        </w:rPr>
        <w:t>.»</w:t>
      </w:r>
      <w:r w:rsidR="00A51087">
        <w:rPr>
          <w:rFonts w:ascii="Times New Roman" w:hAnsi="Times New Roman"/>
          <w:sz w:val="24"/>
          <w:szCs w:val="24"/>
        </w:rPr>
        <w:t>.</w:t>
      </w:r>
      <w:proofErr w:type="gramEnd"/>
    </w:p>
    <w:p w:rsidR="008E67DA" w:rsidRPr="00DD3E4C" w:rsidRDefault="008E67DA" w:rsidP="00A50226">
      <w:pPr>
        <w:pStyle w:val="a7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DD3E4C">
        <w:rPr>
          <w:rFonts w:ascii="Times New Roman" w:hAnsi="Times New Roman"/>
          <w:sz w:val="24"/>
          <w:szCs w:val="24"/>
        </w:rPr>
        <w:t xml:space="preserve"> Раздел 3. Оплата труда, гарантийные и компенсационные выплаты п.3.5. Коллективного договора  изложить в следующей редакции: </w:t>
      </w:r>
    </w:p>
    <w:p w:rsidR="008E67DA" w:rsidRPr="00DD3E4C" w:rsidRDefault="008E67DA" w:rsidP="00A50226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DD3E4C">
        <w:rPr>
          <w:rFonts w:ascii="Times New Roman" w:hAnsi="Times New Roman"/>
          <w:sz w:val="24"/>
          <w:szCs w:val="24"/>
        </w:rPr>
        <w:t>«п.3.5. Месячная заработная плата работника, полностью отработавшего за этот период норму рабочего времени и выполнившего нормы труда (трудовые обязанности), не может быть ниже размера минимальной заработной платы, установленного региональным соглашением о минимальной заработной</w:t>
      </w:r>
      <w:r w:rsidR="00A51087">
        <w:rPr>
          <w:rFonts w:ascii="Times New Roman" w:hAnsi="Times New Roman"/>
          <w:sz w:val="24"/>
          <w:szCs w:val="24"/>
        </w:rPr>
        <w:t xml:space="preserve"> плате в Нижегородской области</w:t>
      </w:r>
      <w:proofErr w:type="gramStart"/>
      <w:r w:rsidR="00A51087">
        <w:rPr>
          <w:rFonts w:ascii="Times New Roman" w:hAnsi="Times New Roman"/>
          <w:sz w:val="24"/>
          <w:szCs w:val="24"/>
        </w:rPr>
        <w:t>.».</w:t>
      </w:r>
      <w:proofErr w:type="gramEnd"/>
    </w:p>
    <w:p w:rsidR="008E67DA" w:rsidRPr="00DD3E4C" w:rsidRDefault="008E31CD" w:rsidP="00A50226">
      <w:pPr>
        <w:pStyle w:val="a7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DD3E4C">
        <w:rPr>
          <w:rFonts w:ascii="Times New Roman" w:hAnsi="Times New Roman"/>
          <w:sz w:val="24"/>
          <w:szCs w:val="24"/>
        </w:rPr>
        <w:t xml:space="preserve"> В р</w:t>
      </w:r>
      <w:r w:rsidR="008E67DA" w:rsidRPr="00DD3E4C">
        <w:rPr>
          <w:rFonts w:ascii="Times New Roman" w:hAnsi="Times New Roman"/>
          <w:sz w:val="24"/>
          <w:szCs w:val="24"/>
        </w:rPr>
        <w:t>аздел</w:t>
      </w:r>
      <w:r w:rsidRPr="00DD3E4C">
        <w:rPr>
          <w:rFonts w:ascii="Times New Roman" w:hAnsi="Times New Roman"/>
          <w:sz w:val="24"/>
          <w:szCs w:val="24"/>
        </w:rPr>
        <w:t>е</w:t>
      </w:r>
      <w:r w:rsidR="008E67DA" w:rsidRPr="00DD3E4C">
        <w:rPr>
          <w:rFonts w:ascii="Times New Roman" w:hAnsi="Times New Roman"/>
          <w:sz w:val="24"/>
          <w:szCs w:val="24"/>
        </w:rPr>
        <w:t xml:space="preserve"> 3. Оплата труда, </w:t>
      </w:r>
      <w:r w:rsidR="00E3451A" w:rsidRPr="00DD3E4C">
        <w:rPr>
          <w:rFonts w:ascii="Times New Roman" w:hAnsi="Times New Roman"/>
          <w:sz w:val="24"/>
          <w:szCs w:val="24"/>
        </w:rPr>
        <w:t>гарантийные и компенсационные выплаты п.3.5. Коллективного договора слова «может быть» исключить.</w:t>
      </w:r>
    </w:p>
    <w:p w:rsidR="00E3451A" w:rsidRPr="00DD3E4C" w:rsidRDefault="00E3451A" w:rsidP="00A50226">
      <w:pPr>
        <w:pStyle w:val="a7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DD3E4C">
        <w:rPr>
          <w:rFonts w:ascii="Times New Roman" w:hAnsi="Times New Roman"/>
          <w:sz w:val="24"/>
          <w:szCs w:val="24"/>
        </w:rPr>
        <w:t xml:space="preserve">Раздел 3. Оплата труда, гарантийные и компенсационные выплаты п.3.8. Коллективного </w:t>
      </w:r>
      <w:r w:rsidR="001F5DAE" w:rsidRPr="00DD3E4C">
        <w:rPr>
          <w:rFonts w:ascii="Times New Roman" w:hAnsi="Times New Roman"/>
          <w:sz w:val="24"/>
          <w:szCs w:val="24"/>
        </w:rPr>
        <w:t>д</w:t>
      </w:r>
      <w:r w:rsidRPr="00DD3E4C">
        <w:rPr>
          <w:rFonts w:ascii="Times New Roman" w:hAnsi="Times New Roman"/>
          <w:sz w:val="24"/>
          <w:szCs w:val="24"/>
        </w:rPr>
        <w:t>оговора изложить в следующей редакции:</w:t>
      </w:r>
    </w:p>
    <w:p w:rsidR="00E3451A" w:rsidRPr="00DD3E4C" w:rsidRDefault="00E3451A" w:rsidP="00A50226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DD3E4C">
        <w:rPr>
          <w:rFonts w:ascii="Times New Roman" w:hAnsi="Times New Roman"/>
          <w:sz w:val="24"/>
          <w:szCs w:val="24"/>
        </w:rPr>
        <w:t>«п.3.8. Работа в ночное время  оплачивается в размере 35% от минимального</w:t>
      </w:r>
      <w:r w:rsidR="00A51087">
        <w:rPr>
          <w:rFonts w:ascii="Times New Roman" w:hAnsi="Times New Roman"/>
          <w:sz w:val="24"/>
          <w:szCs w:val="24"/>
        </w:rPr>
        <w:t xml:space="preserve"> оклада по ПКГ, </w:t>
      </w:r>
      <w:r w:rsidRPr="00DD3E4C">
        <w:rPr>
          <w:rFonts w:ascii="Times New Roman" w:hAnsi="Times New Roman"/>
          <w:sz w:val="24"/>
          <w:szCs w:val="24"/>
        </w:rPr>
        <w:t xml:space="preserve"> выходной и нера</w:t>
      </w:r>
      <w:r w:rsidR="00A51087">
        <w:rPr>
          <w:rFonts w:ascii="Times New Roman" w:hAnsi="Times New Roman"/>
          <w:sz w:val="24"/>
          <w:szCs w:val="24"/>
        </w:rPr>
        <w:t>бочий праздничный день оплачиваю</w:t>
      </w:r>
      <w:r w:rsidRPr="00DD3E4C">
        <w:rPr>
          <w:rFonts w:ascii="Times New Roman" w:hAnsi="Times New Roman"/>
          <w:sz w:val="24"/>
          <w:szCs w:val="24"/>
        </w:rPr>
        <w:t>тся в размере 200% от минимального оклада по ПКГ. По желанию работника, работавшего в выходной или нерабочий праздничный день, ему может б</w:t>
      </w:r>
      <w:r w:rsidR="0031559D" w:rsidRPr="00DD3E4C">
        <w:rPr>
          <w:rFonts w:ascii="Times New Roman" w:hAnsi="Times New Roman"/>
          <w:sz w:val="24"/>
          <w:szCs w:val="24"/>
        </w:rPr>
        <w:t>ыть</w:t>
      </w:r>
      <w:r w:rsidR="00A51087">
        <w:rPr>
          <w:rFonts w:ascii="Times New Roman" w:hAnsi="Times New Roman"/>
          <w:sz w:val="24"/>
          <w:szCs w:val="24"/>
        </w:rPr>
        <w:t xml:space="preserve"> представлен другой день отдыха.</w:t>
      </w:r>
      <w:r w:rsidR="0031559D" w:rsidRPr="00DD3E4C">
        <w:rPr>
          <w:rFonts w:ascii="Times New Roman" w:hAnsi="Times New Roman"/>
          <w:sz w:val="24"/>
          <w:szCs w:val="24"/>
        </w:rPr>
        <w:t xml:space="preserve"> В этом случае работа в </w:t>
      </w:r>
      <w:r w:rsidR="00A51087">
        <w:rPr>
          <w:rFonts w:ascii="Times New Roman" w:hAnsi="Times New Roman"/>
          <w:sz w:val="24"/>
          <w:szCs w:val="24"/>
        </w:rPr>
        <w:t xml:space="preserve"> выходной </w:t>
      </w:r>
      <w:r w:rsidR="0031559D" w:rsidRPr="00DD3E4C">
        <w:rPr>
          <w:rFonts w:ascii="Times New Roman" w:hAnsi="Times New Roman"/>
          <w:sz w:val="24"/>
          <w:szCs w:val="24"/>
        </w:rPr>
        <w:t xml:space="preserve">нерабочий </w:t>
      </w:r>
      <w:r w:rsidR="00A51087">
        <w:rPr>
          <w:rFonts w:ascii="Times New Roman" w:hAnsi="Times New Roman"/>
          <w:sz w:val="24"/>
          <w:szCs w:val="24"/>
        </w:rPr>
        <w:t xml:space="preserve"> или </w:t>
      </w:r>
      <w:r w:rsidR="0031559D" w:rsidRPr="00DD3E4C">
        <w:rPr>
          <w:rFonts w:ascii="Times New Roman" w:hAnsi="Times New Roman"/>
          <w:sz w:val="24"/>
          <w:szCs w:val="24"/>
        </w:rPr>
        <w:t>праздничный день оплачивается в размере 100% от минимального оклада по ПКГ, а день отдыха оплате не подлежит</w:t>
      </w:r>
      <w:proofErr w:type="gramStart"/>
      <w:r w:rsidR="0031559D" w:rsidRPr="00DD3E4C">
        <w:rPr>
          <w:rFonts w:ascii="Times New Roman" w:hAnsi="Times New Roman"/>
          <w:sz w:val="24"/>
          <w:szCs w:val="24"/>
        </w:rPr>
        <w:t>.</w:t>
      </w:r>
      <w:r w:rsidR="00973435">
        <w:rPr>
          <w:rFonts w:ascii="Times New Roman" w:hAnsi="Times New Roman"/>
          <w:sz w:val="24"/>
          <w:szCs w:val="24"/>
        </w:rPr>
        <w:t>»</w:t>
      </w:r>
      <w:r w:rsidR="00A51087">
        <w:rPr>
          <w:rFonts w:ascii="Times New Roman" w:hAnsi="Times New Roman"/>
          <w:sz w:val="24"/>
          <w:szCs w:val="24"/>
        </w:rPr>
        <w:t>.</w:t>
      </w:r>
      <w:r w:rsidRPr="00DD3E4C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1F5DAE" w:rsidRPr="000121CA" w:rsidRDefault="001F5DAE" w:rsidP="00A50226">
      <w:pPr>
        <w:pStyle w:val="a7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0121CA">
        <w:rPr>
          <w:rFonts w:ascii="Times New Roman" w:hAnsi="Times New Roman"/>
          <w:sz w:val="24"/>
          <w:szCs w:val="24"/>
        </w:rPr>
        <w:t>Раздел 3. Оплата труда, гарантийные и компенсационные выплаты п.3.10. Коллективного договора изложить в следующей редакции:</w:t>
      </w:r>
    </w:p>
    <w:p w:rsidR="001F5DAE" w:rsidRPr="00DD3E4C" w:rsidRDefault="000121CA" w:rsidP="00A50226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0121CA">
        <w:rPr>
          <w:rFonts w:ascii="Times New Roman" w:hAnsi="Times New Roman"/>
          <w:sz w:val="24"/>
          <w:szCs w:val="24"/>
        </w:rPr>
        <w:t xml:space="preserve">«п.3.10. Уровень  минимальной </w:t>
      </w:r>
      <w:r w:rsidR="001F5DAE" w:rsidRPr="000121CA">
        <w:rPr>
          <w:rFonts w:ascii="Times New Roman" w:hAnsi="Times New Roman"/>
          <w:sz w:val="24"/>
          <w:szCs w:val="24"/>
        </w:rPr>
        <w:t xml:space="preserve"> заработной платы для конкретного работника устанавливается в соответствии с индив</w:t>
      </w:r>
      <w:r w:rsidR="00CD6FA4">
        <w:rPr>
          <w:rFonts w:ascii="Times New Roman" w:hAnsi="Times New Roman"/>
          <w:sz w:val="24"/>
          <w:szCs w:val="24"/>
        </w:rPr>
        <w:t>идуальным трудовым договором, но</w:t>
      </w:r>
      <w:r w:rsidR="001F5DAE" w:rsidRPr="000121CA">
        <w:rPr>
          <w:rFonts w:ascii="Times New Roman" w:hAnsi="Times New Roman"/>
          <w:sz w:val="24"/>
          <w:szCs w:val="24"/>
        </w:rPr>
        <w:t xml:space="preserve"> не менее суммы, установленной </w:t>
      </w:r>
      <w:r w:rsidR="00CD6FA4">
        <w:rPr>
          <w:rFonts w:ascii="Times New Roman" w:hAnsi="Times New Roman"/>
          <w:sz w:val="24"/>
          <w:szCs w:val="24"/>
        </w:rPr>
        <w:t>региональным</w:t>
      </w:r>
      <w:r w:rsidR="001F5DAE" w:rsidRPr="000121CA">
        <w:rPr>
          <w:rFonts w:ascii="Times New Roman" w:hAnsi="Times New Roman"/>
          <w:sz w:val="24"/>
          <w:szCs w:val="24"/>
        </w:rPr>
        <w:t xml:space="preserve"> соглашение</w:t>
      </w:r>
      <w:r>
        <w:rPr>
          <w:rFonts w:ascii="Times New Roman" w:hAnsi="Times New Roman"/>
          <w:sz w:val="24"/>
          <w:szCs w:val="24"/>
        </w:rPr>
        <w:t>м</w:t>
      </w:r>
      <w:r w:rsidR="001F5DAE" w:rsidRPr="000121CA">
        <w:rPr>
          <w:rFonts w:ascii="Times New Roman" w:hAnsi="Times New Roman"/>
          <w:sz w:val="24"/>
          <w:szCs w:val="24"/>
        </w:rPr>
        <w:t xml:space="preserve"> о минимальной заработной плате в Нижегородской области»</w:t>
      </w:r>
    </w:p>
    <w:p w:rsidR="001F5DAE" w:rsidRDefault="000F085C" w:rsidP="00A50226">
      <w:pPr>
        <w:pStyle w:val="a7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DD3E4C">
        <w:rPr>
          <w:rFonts w:ascii="Times New Roman" w:hAnsi="Times New Roman"/>
          <w:sz w:val="24"/>
          <w:szCs w:val="24"/>
        </w:rPr>
        <w:t xml:space="preserve"> В  р</w:t>
      </w:r>
      <w:r w:rsidR="001F5DAE" w:rsidRPr="00DD3E4C">
        <w:rPr>
          <w:rFonts w:ascii="Times New Roman" w:hAnsi="Times New Roman"/>
          <w:sz w:val="24"/>
          <w:szCs w:val="24"/>
        </w:rPr>
        <w:t>аздел</w:t>
      </w:r>
      <w:r w:rsidRPr="00DD3E4C">
        <w:rPr>
          <w:rFonts w:ascii="Times New Roman" w:hAnsi="Times New Roman"/>
          <w:sz w:val="24"/>
          <w:szCs w:val="24"/>
        </w:rPr>
        <w:t>е</w:t>
      </w:r>
      <w:r w:rsidR="001F5DAE" w:rsidRPr="00DD3E4C">
        <w:rPr>
          <w:rFonts w:ascii="Times New Roman" w:hAnsi="Times New Roman"/>
          <w:sz w:val="24"/>
          <w:szCs w:val="24"/>
        </w:rPr>
        <w:t xml:space="preserve"> 3.Оплата труда, </w:t>
      </w:r>
      <w:r w:rsidRPr="00DD3E4C">
        <w:rPr>
          <w:rFonts w:ascii="Times New Roman" w:hAnsi="Times New Roman"/>
          <w:sz w:val="24"/>
          <w:szCs w:val="24"/>
        </w:rPr>
        <w:t>гаран</w:t>
      </w:r>
      <w:r w:rsidR="001F5DAE" w:rsidRPr="00DD3E4C">
        <w:rPr>
          <w:rFonts w:ascii="Times New Roman" w:hAnsi="Times New Roman"/>
          <w:sz w:val="24"/>
          <w:szCs w:val="24"/>
        </w:rPr>
        <w:t>тийные и компенсационные выплаты п.</w:t>
      </w:r>
      <w:r w:rsidRPr="00DD3E4C">
        <w:rPr>
          <w:rFonts w:ascii="Times New Roman" w:hAnsi="Times New Roman"/>
          <w:sz w:val="24"/>
          <w:szCs w:val="24"/>
        </w:rPr>
        <w:t xml:space="preserve"> </w:t>
      </w:r>
      <w:r w:rsidR="001F5DAE" w:rsidRPr="00DD3E4C">
        <w:rPr>
          <w:rFonts w:ascii="Times New Roman" w:hAnsi="Times New Roman"/>
          <w:sz w:val="24"/>
          <w:szCs w:val="24"/>
        </w:rPr>
        <w:t>3.12</w:t>
      </w:r>
      <w:r w:rsidRPr="00DD3E4C">
        <w:rPr>
          <w:rFonts w:ascii="Times New Roman" w:hAnsi="Times New Roman"/>
          <w:sz w:val="24"/>
          <w:szCs w:val="24"/>
        </w:rPr>
        <w:t xml:space="preserve"> </w:t>
      </w:r>
      <w:r w:rsidR="008E31CD" w:rsidRPr="00DD3E4C">
        <w:rPr>
          <w:rFonts w:ascii="Times New Roman" w:hAnsi="Times New Roman"/>
          <w:sz w:val="24"/>
          <w:szCs w:val="24"/>
        </w:rPr>
        <w:t xml:space="preserve"> Коллективного договора </w:t>
      </w:r>
      <w:r w:rsidR="00CD6FA4">
        <w:rPr>
          <w:rFonts w:ascii="Times New Roman" w:hAnsi="Times New Roman"/>
          <w:sz w:val="24"/>
          <w:szCs w:val="24"/>
        </w:rPr>
        <w:t>изложить в следующей редакции</w:t>
      </w:r>
      <w:r w:rsidR="007879D8">
        <w:rPr>
          <w:rFonts w:ascii="Times New Roman" w:hAnsi="Times New Roman"/>
          <w:sz w:val="24"/>
          <w:szCs w:val="24"/>
        </w:rPr>
        <w:t>:</w:t>
      </w:r>
    </w:p>
    <w:p w:rsidR="007879D8" w:rsidRPr="007879D8" w:rsidRDefault="007879D8" w:rsidP="007879D8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«п.3.12. </w:t>
      </w:r>
      <w:r w:rsidRPr="007879D8">
        <w:rPr>
          <w:rFonts w:ascii="Times New Roman" w:hAnsi="Times New Roman"/>
          <w:sz w:val="24"/>
          <w:szCs w:val="24"/>
        </w:rPr>
        <w:t>Выплата заработной платы работникам, как правило, осуществляется посредством перечисления денежных средств на личные счета работников в банках, указанных в заявлениях работников. По личному заявлению работника может быть предусмотрено, что местом выплаты заработной платы является касса Работодателя.</w:t>
      </w:r>
    </w:p>
    <w:p w:rsidR="007879D8" w:rsidRPr="00DD3E4C" w:rsidRDefault="007879D8" w:rsidP="007879D8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879D8">
        <w:rPr>
          <w:rFonts w:ascii="Times New Roman" w:hAnsi="Times New Roman"/>
          <w:sz w:val="24"/>
          <w:szCs w:val="24"/>
        </w:rPr>
        <w:t xml:space="preserve">Работник вправе заменить банк, в который должна быть переведена заработная плата, сообщив в письменной форме Работодателю об изменении реквизитов для перевода заработной платы не </w:t>
      </w:r>
      <w:proofErr w:type="gramStart"/>
      <w:r w:rsidRPr="007879D8">
        <w:rPr>
          <w:rFonts w:ascii="Times New Roman" w:hAnsi="Times New Roman"/>
          <w:sz w:val="24"/>
          <w:szCs w:val="24"/>
        </w:rPr>
        <w:t>позднее</w:t>
      </w:r>
      <w:proofErr w:type="gramEnd"/>
      <w:r w:rsidRPr="007879D8">
        <w:rPr>
          <w:rFonts w:ascii="Times New Roman" w:hAnsi="Times New Roman"/>
          <w:sz w:val="24"/>
          <w:szCs w:val="24"/>
        </w:rPr>
        <w:t xml:space="preserve"> чем за пятнадцать календарных дней до дня выплаты заработной платы.</w:t>
      </w:r>
      <w:r>
        <w:rPr>
          <w:rFonts w:ascii="Times New Roman" w:hAnsi="Times New Roman"/>
          <w:sz w:val="24"/>
          <w:szCs w:val="24"/>
        </w:rPr>
        <w:t>»</w:t>
      </w:r>
    </w:p>
    <w:p w:rsidR="000F085C" w:rsidRPr="00DD3E4C" w:rsidRDefault="0075624C" w:rsidP="00A50226">
      <w:pPr>
        <w:pStyle w:val="a7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DD3E4C">
        <w:rPr>
          <w:rFonts w:ascii="Times New Roman" w:hAnsi="Times New Roman"/>
          <w:sz w:val="24"/>
          <w:szCs w:val="24"/>
        </w:rPr>
        <w:t xml:space="preserve">Раздел 3. Оплата труда, гарантийные и компенсационные выплаты п.3.15 </w:t>
      </w:r>
      <w:r w:rsidR="008E31CD" w:rsidRPr="00DD3E4C">
        <w:rPr>
          <w:rFonts w:ascii="Times New Roman" w:hAnsi="Times New Roman"/>
          <w:sz w:val="24"/>
          <w:szCs w:val="24"/>
        </w:rPr>
        <w:t xml:space="preserve"> Коллективного договора </w:t>
      </w:r>
      <w:r w:rsidRPr="00DD3E4C">
        <w:rPr>
          <w:rFonts w:ascii="Times New Roman" w:hAnsi="Times New Roman"/>
          <w:sz w:val="24"/>
          <w:szCs w:val="24"/>
        </w:rPr>
        <w:t>изложить в следующей редакции:</w:t>
      </w:r>
    </w:p>
    <w:p w:rsidR="0075624C" w:rsidRPr="00DD3E4C" w:rsidRDefault="0075624C" w:rsidP="00A50226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DD3E4C">
        <w:rPr>
          <w:rFonts w:ascii="Times New Roman" w:hAnsi="Times New Roman"/>
          <w:sz w:val="24"/>
          <w:szCs w:val="24"/>
        </w:rPr>
        <w:t>«</w:t>
      </w:r>
      <w:r w:rsidR="00EC3AB1" w:rsidRPr="00DD3E4C">
        <w:rPr>
          <w:rFonts w:ascii="Times New Roman" w:hAnsi="Times New Roman"/>
          <w:sz w:val="24"/>
          <w:szCs w:val="24"/>
        </w:rPr>
        <w:t>п.3.15</w:t>
      </w:r>
      <w:r w:rsidR="007879D8">
        <w:rPr>
          <w:rFonts w:ascii="Times New Roman" w:hAnsi="Times New Roman"/>
          <w:sz w:val="24"/>
          <w:szCs w:val="24"/>
        </w:rPr>
        <w:t xml:space="preserve">. </w:t>
      </w:r>
      <w:r w:rsidRPr="00DD3E4C">
        <w:rPr>
          <w:rFonts w:ascii="Times New Roman" w:hAnsi="Times New Roman"/>
          <w:sz w:val="24"/>
          <w:szCs w:val="24"/>
        </w:rPr>
        <w:t>За день до выдачи второй части заработной платы всем работникам учреждения выдаются расчетные листки, в которых указываются сведения о составных частях заработной платы за месяц и других сумм начисленных работнику, об основаниях и размерах удержаний и сумме, подлежащей выплате. Форма расчетного</w:t>
      </w:r>
      <w:r w:rsidR="00B202E2">
        <w:rPr>
          <w:rFonts w:ascii="Times New Roman" w:hAnsi="Times New Roman"/>
          <w:sz w:val="24"/>
          <w:szCs w:val="24"/>
        </w:rPr>
        <w:t xml:space="preserve"> листка утверждена директором</w:t>
      </w:r>
      <w:r w:rsidRPr="00DD3E4C">
        <w:rPr>
          <w:rFonts w:ascii="Times New Roman" w:hAnsi="Times New Roman"/>
          <w:sz w:val="24"/>
          <w:szCs w:val="24"/>
        </w:rPr>
        <w:t xml:space="preserve">, </w:t>
      </w:r>
      <w:r w:rsidR="00B202E2">
        <w:rPr>
          <w:rFonts w:ascii="Times New Roman" w:hAnsi="Times New Roman"/>
          <w:sz w:val="24"/>
          <w:szCs w:val="24"/>
        </w:rPr>
        <w:t>с учетом мнения совета трудового коллектива в порядке</w:t>
      </w:r>
      <w:r w:rsidR="007879D8">
        <w:rPr>
          <w:rFonts w:ascii="Times New Roman" w:hAnsi="Times New Roman"/>
          <w:sz w:val="24"/>
          <w:szCs w:val="24"/>
        </w:rPr>
        <w:t>,</w:t>
      </w:r>
      <w:r w:rsidR="00B202E2">
        <w:rPr>
          <w:rFonts w:ascii="Times New Roman" w:hAnsi="Times New Roman"/>
          <w:sz w:val="24"/>
          <w:szCs w:val="24"/>
        </w:rPr>
        <w:t xml:space="preserve"> установленным ст. 372 ТК РФ.</w:t>
      </w:r>
    </w:p>
    <w:p w:rsidR="0075624C" w:rsidRPr="0055146B" w:rsidRDefault="0075624C" w:rsidP="00A50226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55146B">
        <w:rPr>
          <w:rFonts w:ascii="Times New Roman" w:hAnsi="Times New Roman"/>
          <w:sz w:val="24"/>
          <w:szCs w:val="24"/>
        </w:rPr>
        <w:t>Расчетные листки выдаются работникам лично под роспись в журнале учета выдачи расчетных листков</w:t>
      </w:r>
      <w:proofErr w:type="gramStart"/>
      <w:r w:rsidRPr="0055146B">
        <w:rPr>
          <w:rFonts w:ascii="Times New Roman" w:hAnsi="Times New Roman"/>
          <w:sz w:val="24"/>
          <w:szCs w:val="24"/>
        </w:rPr>
        <w:t>.</w:t>
      </w:r>
      <w:r w:rsidR="00973435" w:rsidRPr="0055146B">
        <w:rPr>
          <w:rFonts w:ascii="Times New Roman" w:hAnsi="Times New Roman"/>
          <w:sz w:val="24"/>
          <w:szCs w:val="24"/>
        </w:rPr>
        <w:t>»</w:t>
      </w:r>
      <w:r w:rsidR="00B202E2">
        <w:rPr>
          <w:rFonts w:ascii="Times New Roman" w:hAnsi="Times New Roman"/>
          <w:sz w:val="24"/>
          <w:szCs w:val="24"/>
        </w:rPr>
        <w:t>.</w:t>
      </w:r>
      <w:proofErr w:type="gramEnd"/>
    </w:p>
    <w:p w:rsidR="00AC189B" w:rsidRPr="00050737" w:rsidRDefault="00B202E2" w:rsidP="00A50226">
      <w:pPr>
        <w:pStyle w:val="a7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050737">
        <w:rPr>
          <w:rFonts w:ascii="Times New Roman" w:hAnsi="Times New Roman"/>
          <w:sz w:val="24"/>
          <w:szCs w:val="24"/>
        </w:rPr>
        <w:t>Раздел 3</w:t>
      </w:r>
      <w:r w:rsidR="00AC189B" w:rsidRPr="00050737">
        <w:rPr>
          <w:rFonts w:ascii="Times New Roman" w:hAnsi="Times New Roman"/>
          <w:sz w:val="24"/>
          <w:szCs w:val="24"/>
        </w:rPr>
        <w:t>. Оплата труда, гарантийные и компенсационные выплаты п.3.18. Коллективного договора изложить в следующей редакции:</w:t>
      </w:r>
    </w:p>
    <w:p w:rsidR="00AC189B" w:rsidRPr="00050737" w:rsidRDefault="00AC189B" w:rsidP="00A50226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050737">
        <w:rPr>
          <w:rFonts w:ascii="Times New Roman" w:hAnsi="Times New Roman"/>
          <w:sz w:val="24"/>
          <w:szCs w:val="24"/>
        </w:rPr>
        <w:t xml:space="preserve">« п.3.18. </w:t>
      </w:r>
      <w:proofErr w:type="gramStart"/>
      <w:r w:rsidRPr="00050737">
        <w:rPr>
          <w:rFonts w:ascii="Times New Roman" w:hAnsi="Times New Roman"/>
          <w:sz w:val="24"/>
          <w:szCs w:val="24"/>
        </w:rPr>
        <w:t>В случае нарушения установленного срока выплаты заработной платы, оплаты отпуска, выплат при увольнении и других выплат, причитающихся работникам, Работодатель обязан выплатить их с уплатой процентов (денежной компенсации) в размерах не ниже одной  сто пятидесятой  действующей в это время  ключевой ставки  Центрального Банка РФ от невыплаченных в срок сумм за каждый день задержки, начиная со следующего дня установленного срока выплаты по</w:t>
      </w:r>
      <w:proofErr w:type="gramEnd"/>
      <w:r w:rsidRPr="00050737">
        <w:rPr>
          <w:rFonts w:ascii="Times New Roman" w:hAnsi="Times New Roman"/>
          <w:sz w:val="24"/>
          <w:szCs w:val="24"/>
        </w:rPr>
        <w:t xml:space="preserve"> день фактического расчета.</w:t>
      </w:r>
    </w:p>
    <w:p w:rsidR="002B7B12" w:rsidRPr="003A18F0" w:rsidRDefault="00AC189B" w:rsidP="003A18F0">
      <w:pPr>
        <w:pStyle w:val="a7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highlight w:val="green"/>
        </w:rPr>
      </w:pPr>
      <w:r w:rsidRPr="00050737">
        <w:rPr>
          <w:rFonts w:ascii="Times New Roman" w:hAnsi="Times New Roman"/>
          <w:sz w:val="24"/>
          <w:szCs w:val="24"/>
        </w:rPr>
        <w:t xml:space="preserve"> Раздел 3. Оплата труда, гарантийные и компенсационные выплаты </w:t>
      </w:r>
      <w:proofErr w:type="gramStart"/>
      <w:r w:rsidRPr="00050737">
        <w:rPr>
          <w:rFonts w:ascii="Times New Roman" w:hAnsi="Times New Roman"/>
          <w:sz w:val="24"/>
          <w:szCs w:val="24"/>
        </w:rPr>
        <w:t>п</w:t>
      </w:r>
      <w:proofErr w:type="gramEnd"/>
      <w:r w:rsidRPr="00050737">
        <w:rPr>
          <w:rFonts w:ascii="Times New Roman" w:hAnsi="Times New Roman"/>
          <w:sz w:val="24"/>
          <w:szCs w:val="24"/>
        </w:rPr>
        <w:t xml:space="preserve"> 3.20</w:t>
      </w:r>
      <w:r w:rsidR="0055146B" w:rsidRPr="00050737">
        <w:rPr>
          <w:rFonts w:ascii="Times New Roman" w:hAnsi="Times New Roman"/>
          <w:sz w:val="24"/>
          <w:szCs w:val="24"/>
        </w:rPr>
        <w:t>.</w:t>
      </w:r>
      <w:r w:rsidRPr="0055146B">
        <w:rPr>
          <w:rFonts w:ascii="Times New Roman" w:hAnsi="Times New Roman"/>
          <w:sz w:val="24"/>
          <w:szCs w:val="24"/>
        </w:rPr>
        <w:t xml:space="preserve"> Коллективного договора изложить в следующей редакции:                                                                                    « </w:t>
      </w:r>
      <w:r w:rsidR="003A18F0">
        <w:rPr>
          <w:rFonts w:ascii="Times New Roman" w:hAnsi="Times New Roman"/>
          <w:sz w:val="24"/>
          <w:szCs w:val="24"/>
        </w:rPr>
        <w:t xml:space="preserve">п. 3.20. </w:t>
      </w:r>
      <w:r w:rsidR="002B7B12" w:rsidRPr="003A18F0">
        <w:rPr>
          <w:rFonts w:ascii="Times New Roman" w:hAnsi="Times New Roman"/>
          <w:sz w:val="24"/>
          <w:szCs w:val="24"/>
        </w:rPr>
        <w:t>При выплате заработной платы работодатель обязан извещать в письменной форме каждого работника:</w:t>
      </w:r>
    </w:p>
    <w:p w:rsidR="002B7B12" w:rsidRPr="0055146B" w:rsidRDefault="0055146B" w:rsidP="00A50226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55146B">
        <w:rPr>
          <w:rFonts w:ascii="Times New Roman" w:hAnsi="Times New Roman"/>
          <w:sz w:val="24"/>
          <w:szCs w:val="24"/>
        </w:rPr>
        <w:t xml:space="preserve">- </w:t>
      </w:r>
      <w:r w:rsidR="002B7B12" w:rsidRPr="0055146B">
        <w:rPr>
          <w:rFonts w:ascii="Times New Roman" w:hAnsi="Times New Roman"/>
          <w:sz w:val="24"/>
          <w:szCs w:val="24"/>
        </w:rPr>
        <w:t>о составных частях заработной платы, причитающейся ему за соответствующий период;</w:t>
      </w:r>
    </w:p>
    <w:p w:rsidR="002B7B12" w:rsidRPr="0055146B" w:rsidRDefault="0055146B" w:rsidP="00A50226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55146B">
        <w:rPr>
          <w:rFonts w:ascii="Times New Roman" w:hAnsi="Times New Roman"/>
          <w:sz w:val="24"/>
          <w:szCs w:val="24"/>
        </w:rPr>
        <w:t xml:space="preserve">- </w:t>
      </w:r>
      <w:r w:rsidR="002B7B12" w:rsidRPr="0055146B">
        <w:rPr>
          <w:rFonts w:ascii="Times New Roman" w:hAnsi="Times New Roman"/>
          <w:sz w:val="24"/>
          <w:szCs w:val="24"/>
        </w:rPr>
        <w:t xml:space="preserve"> о размерах иных сумм, начисленных работнику, в том числе денежной компенсации за нарушение работодателем установленного срока соответственно выплаты заработной платы, оплаты отпуска, выплат при увольнении и (или) других в</w:t>
      </w:r>
      <w:r w:rsidRPr="0055146B">
        <w:rPr>
          <w:rFonts w:ascii="Times New Roman" w:hAnsi="Times New Roman"/>
          <w:sz w:val="24"/>
          <w:szCs w:val="24"/>
        </w:rPr>
        <w:t>ыплат, причитающихся работнику;</w:t>
      </w:r>
    </w:p>
    <w:p w:rsidR="002B7B12" w:rsidRPr="0055146B" w:rsidRDefault="0055146B" w:rsidP="00A50226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55146B">
        <w:rPr>
          <w:rFonts w:ascii="Times New Roman" w:hAnsi="Times New Roman"/>
          <w:sz w:val="24"/>
          <w:szCs w:val="24"/>
        </w:rPr>
        <w:t xml:space="preserve">-  </w:t>
      </w:r>
      <w:r w:rsidR="002B7B12" w:rsidRPr="0055146B">
        <w:rPr>
          <w:rFonts w:ascii="Times New Roman" w:hAnsi="Times New Roman"/>
          <w:sz w:val="24"/>
          <w:szCs w:val="24"/>
        </w:rPr>
        <w:t>о размерах и об основаниях произведенных удержаний;</w:t>
      </w:r>
    </w:p>
    <w:p w:rsidR="0055146B" w:rsidRPr="0055146B" w:rsidRDefault="0055146B" w:rsidP="00A50226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55146B">
        <w:rPr>
          <w:rFonts w:ascii="Times New Roman" w:hAnsi="Times New Roman"/>
          <w:sz w:val="24"/>
          <w:szCs w:val="24"/>
        </w:rPr>
        <w:t xml:space="preserve">- </w:t>
      </w:r>
      <w:r w:rsidR="002B7B12" w:rsidRPr="0055146B">
        <w:rPr>
          <w:rFonts w:ascii="Times New Roman" w:hAnsi="Times New Roman"/>
          <w:sz w:val="24"/>
          <w:szCs w:val="24"/>
        </w:rPr>
        <w:t>об общей денежной сумме, подлежащей выплате</w:t>
      </w:r>
      <w:r w:rsidRPr="0055146B">
        <w:rPr>
          <w:rFonts w:ascii="Times New Roman" w:hAnsi="Times New Roman"/>
          <w:sz w:val="24"/>
          <w:szCs w:val="24"/>
        </w:rPr>
        <w:t xml:space="preserve">. </w:t>
      </w:r>
    </w:p>
    <w:p w:rsidR="0075624C" w:rsidRPr="0055146B" w:rsidRDefault="00AC189B" w:rsidP="00A50226">
      <w:pPr>
        <w:pStyle w:val="a7"/>
        <w:jc w:val="both"/>
        <w:rPr>
          <w:rFonts w:ascii="Times New Roman" w:hAnsi="Times New Roman"/>
          <w:sz w:val="24"/>
          <w:szCs w:val="24"/>
          <w:highlight w:val="yellow"/>
        </w:rPr>
      </w:pPr>
      <w:r w:rsidRPr="0055146B">
        <w:rPr>
          <w:rFonts w:ascii="Times New Roman" w:hAnsi="Times New Roman"/>
          <w:sz w:val="24"/>
          <w:szCs w:val="24"/>
        </w:rPr>
        <w:t>По представлению руководителей подразделений и (и</w:t>
      </w:r>
      <w:r w:rsidR="00B202E2">
        <w:rPr>
          <w:rFonts w:ascii="Times New Roman" w:hAnsi="Times New Roman"/>
          <w:sz w:val="24"/>
          <w:szCs w:val="24"/>
        </w:rPr>
        <w:t>ли) Совета трудового коллектива</w:t>
      </w:r>
      <w:r w:rsidRPr="0055146B">
        <w:rPr>
          <w:rFonts w:ascii="Times New Roman" w:hAnsi="Times New Roman"/>
          <w:sz w:val="24"/>
          <w:szCs w:val="24"/>
        </w:rPr>
        <w:t xml:space="preserve"> устанавливать единовременные вознаграждения работникам</w:t>
      </w:r>
      <w:r w:rsidR="00B202E2" w:rsidRPr="00B202E2">
        <w:t xml:space="preserve"> </w:t>
      </w:r>
      <w:r w:rsidR="00B202E2" w:rsidRPr="00B202E2">
        <w:rPr>
          <w:rFonts w:ascii="Times New Roman" w:hAnsi="Times New Roman"/>
          <w:sz w:val="24"/>
          <w:szCs w:val="24"/>
        </w:rPr>
        <w:t>в размере 1000 рублей при наличии внебюджетных сре</w:t>
      </w:r>
      <w:proofErr w:type="gramStart"/>
      <w:r w:rsidR="00B202E2" w:rsidRPr="00B202E2">
        <w:rPr>
          <w:rFonts w:ascii="Times New Roman" w:hAnsi="Times New Roman"/>
          <w:sz w:val="24"/>
          <w:szCs w:val="24"/>
        </w:rPr>
        <w:t>дств</w:t>
      </w:r>
      <w:r w:rsidR="00B202E2">
        <w:rPr>
          <w:rFonts w:ascii="Times New Roman" w:hAnsi="Times New Roman"/>
          <w:sz w:val="24"/>
          <w:szCs w:val="24"/>
        </w:rPr>
        <w:t xml:space="preserve"> </w:t>
      </w:r>
      <w:r w:rsidRPr="0055146B">
        <w:rPr>
          <w:rFonts w:ascii="Times New Roman" w:hAnsi="Times New Roman"/>
          <w:sz w:val="24"/>
          <w:szCs w:val="24"/>
        </w:rPr>
        <w:t xml:space="preserve"> пр</w:t>
      </w:r>
      <w:proofErr w:type="gramEnd"/>
      <w:r w:rsidRPr="0055146B">
        <w:rPr>
          <w:rFonts w:ascii="Times New Roman" w:hAnsi="Times New Roman"/>
          <w:sz w:val="24"/>
          <w:szCs w:val="24"/>
        </w:rPr>
        <w:t>и достижении женщинами 50  лет и мужчинами 60 лет, в последующем через каждые 5 лет</w:t>
      </w:r>
      <w:r w:rsidR="00B202E2">
        <w:rPr>
          <w:rFonts w:ascii="Times New Roman" w:hAnsi="Times New Roman"/>
          <w:sz w:val="24"/>
          <w:szCs w:val="24"/>
        </w:rPr>
        <w:t>.</w:t>
      </w:r>
      <w:r w:rsidRPr="0055146B">
        <w:rPr>
          <w:rFonts w:ascii="Times New Roman" w:hAnsi="Times New Roman"/>
          <w:sz w:val="24"/>
          <w:szCs w:val="24"/>
        </w:rPr>
        <w:t xml:space="preserve"> </w:t>
      </w:r>
    </w:p>
    <w:p w:rsidR="005233D4" w:rsidRPr="0055146B" w:rsidRDefault="005233D4" w:rsidP="00A50226">
      <w:pPr>
        <w:pStyle w:val="a7"/>
        <w:numPr>
          <w:ilvl w:val="0"/>
          <w:numId w:val="2"/>
        </w:numPr>
        <w:spacing w:line="240" w:lineRule="auto"/>
        <w:ind w:left="851" w:hanging="491"/>
        <w:jc w:val="both"/>
        <w:rPr>
          <w:rFonts w:ascii="Times New Roman" w:hAnsi="Times New Roman"/>
          <w:sz w:val="24"/>
          <w:szCs w:val="24"/>
        </w:rPr>
      </w:pPr>
      <w:r w:rsidRPr="0055146B">
        <w:rPr>
          <w:rFonts w:ascii="Times New Roman" w:hAnsi="Times New Roman"/>
          <w:sz w:val="24"/>
          <w:szCs w:val="24"/>
        </w:rPr>
        <w:t>Раздел 3. Оплата труда, гарантийные и компенсационные выплаты п.3.20.    Коллективного договора изложить в следующей редакции:</w:t>
      </w:r>
    </w:p>
    <w:p w:rsidR="005233D4" w:rsidRPr="0055146B" w:rsidRDefault="00B202E2" w:rsidP="00A50226">
      <w:pPr>
        <w:pStyle w:val="a7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«п.3.22. </w:t>
      </w:r>
      <w:r w:rsidR="005233D4" w:rsidRPr="0055146B">
        <w:rPr>
          <w:rFonts w:ascii="Times New Roman" w:hAnsi="Times New Roman"/>
          <w:sz w:val="24"/>
          <w:szCs w:val="24"/>
        </w:rPr>
        <w:t>В области гарантий и компенсаций, стороны договорились:</w:t>
      </w:r>
    </w:p>
    <w:p w:rsidR="005233D4" w:rsidRPr="0055146B" w:rsidRDefault="005233D4" w:rsidP="00A50226">
      <w:pPr>
        <w:pStyle w:val="a7"/>
        <w:spacing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55146B">
        <w:rPr>
          <w:rFonts w:ascii="Times New Roman" w:hAnsi="Times New Roman"/>
          <w:sz w:val="24"/>
          <w:szCs w:val="24"/>
        </w:rPr>
        <w:t xml:space="preserve"> </w:t>
      </w:r>
      <w:r w:rsidR="0055146B">
        <w:rPr>
          <w:rFonts w:ascii="Times New Roman" w:hAnsi="Times New Roman"/>
          <w:sz w:val="24"/>
          <w:szCs w:val="24"/>
        </w:rPr>
        <w:t xml:space="preserve">- </w:t>
      </w:r>
      <w:r w:rsidRPr="0055146B">
        <w:rPr>
          <w:rFonts w:ascii="Times New Roman" w:hAnsi="Times New Roman"/>
          <w:sz w:val="24"/>
          <w:szCs w:val="24"/>
        </w:rPr>
        <w:t xml:space="preserve">При направлении в служебную командировку работнику возмещаются   расходы по проезду, найму жилого помещения, суточные. </w:t>
      </w:r>
    </w:p>
    <w:p w:rsidR="005233D4" w:rsidRPr="0055146B" w:rsidRDefault="005233D4" w:rsidP="00A50226">
      <w:pPr>
        <w:pStyle w:val="a7"/>
        <w:spacing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55146B">
        <w:rPr>
          <w:rFonts w:ascii="Times New Roman" w:hAnsi="Times New Roman"/>
          <w:sz w:val="24"/>
          <w:szCs w:val="24"/>
        </w:rPr>
        <w:t>-</w:t>
      </w:r>
      <w:r w:rsidRPr="0055146B">
        <w:rPr>
          <w:rFonts w:ascii="Times New Roman" w:hAnsi="Times New Roman"/>
          <w:sz w:val="24"/>
          <w:szCs w:val="24"/>
        </w:rPr>
        <w:tab/>
        <w:t>Оплата расходов по проезду и найму жилого помещения при направлении в  служебную командировку за счет внебюджетных средств учреждения производится по фактическим расходам, подтвержденны</w:t>
      </w:r>
      <w:r w:rsidR="00050737">
        <w:rPr>
          <w:rFonts w:ascii="Times New Roman" w:hAnsi="Times New Roman"/>
          <w:sz w:val="24"/>
          <w:szCs w:val="24"/>
        </w:rPr>
        <w:t>м соответствующими документами.</w:t>
      </w:r>
    </w:p>
    <w:p w:rsidR="00B202E2" w:rsidRDefault="005233D4" w:rsidP="00A50226">
      <w:pPr>
        <w:pStyle w:val="a7"/>
        <w:spacing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55146B">
        <w:rPr>
          <w:rFonts w:ascii="Times New Roman" w:hAnsi="Times New Roman"/>
          <w:sz w:val="24"/>
          <w:szCs w:val="24"/>
        </w:rPr>
        <w:t>-</w:t>
      </w:r>
      <w:r w:rsidRPr="0055146B">
        <w:rPr>
          <w:rFonts w:ascii="Times New Roman" w:hAnsi="Times New Roman"/>
          <w:sz w:val="24"/>
          <w:szCs w:val="24"/>
        </w:rPr>
        <w:tab/>
        <w:t>Работникам, направленным на обучени</w:t>
      </w:r>
      <w:r w:rsidRPr="005233D4">
        <w:rPr>
          <w:rFonts w:ascii="Times New Roman" w:hAnsi="Times New Roman"/>
          <w:sz w:val="24"/>
          <w:szCs w:val="24"/>
        </w:rPr>
        <w:t>е Работодателем или поступившим самостоятельно в образовательные учреждения, имеющие государственную аккредитацию, Работодатель предоставляет дополнительные отпуска с сохранением среднего заработка в случаях и размерах, предусмотренных законодательством</w:t>
      </w:r>
      <w:proofErr w:type="gramStart"/>
      <w:r w:rsidRPr="005233D4">
        <w:rPr>
          <w:rFonts w:ascii="Times New Roman" w:hAnsi="Times New Roman"/>
          <w:sz w:val="24"/>
          <w:szCs w:val="24"/>
        </w:rPr>
        <w:t>.</w:t>
      </w:r>
      <w:r w:rsidR="00973435">
        <w:rPr>
          <w:rFonts w:ascii="Times New Roman" w:hAnsi="Times New Roman"/>
          <w:sz w:val="24"/>
          <w:szCs w:val="24"/>
        </w:rPr>
        <w:t>»</w:t>
      </w:r>
      <w:r w:rsidR="00B202E2">
        <w:rPr>
          <w:rFonts w:ascii="Times New Roman" w:hAnsi="Times New Roman"/>
          <w:sz w:val="24"/>
          <w:szCs w:val="24"/>
        </w:rPr>
        <w:t>.</w:t>
      </w:r>
      <w:proofErr w:type="gramEnd"/>
    </w:p>
    <w:p w:rsidR="00D64EC5" w:rsidRDefault="00D64EC5" w:rsidP="00D64EC5">
      <w:pPr>
        <w:jc w:val="both"/>
      </w:pPr>
      <w:r>
        <w:t xml:space="preserve">        </w:t>
      </w:r>
      <w:r w:rsidR="0075624C" w:rsidRPr="00D64EC5">
        <w:t xml:space="preserve"> 11. </w:t>
      </w:r>
      <w:r w:rsidR="000121CA" w:rsidRPr="00D64EC5">
        <w:t xml:space="preserve">  </w:t>
      </w:r>
      <w:r w:rsidR="00EC3AB1" w:rsidRPr="00D64EC5">
        <w:t xml:space="preserve">Раздел 4. Рабочее время и время отдыха п. 4.3. </w:t>
      </w:r>
      <w:r w:rsidR="005233D4" w:rsidRPr="00D64EC5">
        <w:t xml:space="preserve"> Коллективного договора </w:t>
      </w:r>
    </w:p>
    <w:p w:rsidR="00D64EC5" w:rsidRPr="00D64EC5" w:rsidRDefault="00D64EC5" w:rsidP="00D64EC5">
      <w:pPr>
        <w:jc w:val="both"/>
      </w:pPr>
      <w:r>
        <w:t xml:space="preserve">               изложить в следующей редакции:                                                               </w:t>
      </w:r>
    </w:p>
    <w:p w:rsidR="00D64EC5" w:rsidRDefault="007879D8" w:rsidP="00D64EC5">
      <w:pPr>
        <w:pStyle w:val="a7"/>
        <w:spacing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D64EC5">
        <w:rPr>
          <w:rFonts w:ascii="Times New Roman" w:hAnsi="Times New Roman"/>
          <w:sz w:val="24"/>
          <w:szCs w:val="24"/>
        </w:rPr>
        <w:t>«4.3.</w:t>
      </w:r>
      <w:r w:rsidR="00D64EC5">
        <w:rPr>
          <w:rFonts w:ascii="Times New Roman" w:hAnsi="Times New Roman"/>
          <w:sz w:val="24"/>
          <w:szCs w:val="24"/>
        </w:rPr>
        <w:t xml:space="preserve"> </w:t>
      </w:r>
      <w:r w:rsidR="00EC3AB1" w:rsidRPr="00D64EC5">
        <w:rPr>
          <w:rFonts w:ascii="Times New Roman" w:hAnsi="Times New Roman"/>
          <w:sz w:val="24"/>
          <w:szCs w:val="24"/>
        </w:rPr>
        <w:t>Продолжительность рабочей недели у работников, работающих по общеотраслевым должностям руководителей, специалистов и служащих и профессиям рабочих</w:t>
      </w:r>
      <w:r w:rsidR="00B202E2" w:rsidRPr="00D64EC5">
        <w:rPr>
          <w:rFonts w:ascii="Times New Roman" w:hAnsi="Times New Roman"/>
          <w:sz w:val="24"/>
          <w:szCs w:val="24"/>
        </w:rPr>
        <w:t>,</w:t>
      </w:r>
      <w:r w:rsidR="00EC3AB1" w:rsidRPr="00D64EC5">
        <w:rPr>
          <w:rFonts w:ascii="Times New Roman" w:hAnsi="Times New Roman"/>
          <w:sz w:val="24"/>
          <w:szCs w:val="24"/>
        </w:rPr>
        <w:t xml:space="preserve"> составляет 40 часов в неделю (нормальная продолжительность рабочего времени), для педагогических работников устанавливается сокращенная рабочая неделя 36 часов. Сокращенная продолжительность рабочего времени в учреждении устанавливается в соответствии со ст. 92 333 Трудового  кодекса Российской Федерации</w:t>
      </w:r>
      <w:proofErr w:type="gramStart"/>
      <w:r w:rsidR="00EC3AB1" w:rsidRPr="00D64EC5">
        <w:rPr>
          <w:rFonts w:ascii="Times New Roman" w:hAnsi="Times New Roman"/>
          <w:sz w:val="24"/>
          <w:szCs w:val="24"/>
        </w:rPr>
        <w:t>.</w:t>
      </w:r>
      <w:r w:rsidR="00973435" w:rsidRPr="00D64EC5">
        <w:rPr>
          <w:rFonts w:ascii="Times New Roman" w:hAnsi="Times New Roman"/>
          <w:sz w:val="24"/>
          <w:szCs w:val="24"/>
        </w:rPr>
        <w:t>»</w:t>
      </w:r>
      <w:r w:rsidR="00D64EC5">
        <w:rPr>
          <w:rFonts w:ascii="Times New Roman" w:hAnsi="Times New Roman"/>
          <w:sz w:val="24"/>
          <w:szCs w:val="24"/>
        </w:rPr>
        <w:t>.</w:t>
      </w:r>
      <w:proofErr w:type="gramEnd"/>
    </w:p>
    <w:p w:rsidR="00D64EC5" w:rsidRDefault="00D64EC5" w:rsidP="00D64EC5">
      <w:r>
        <w:t xml:space="preserve">          12</w:t>
      </w:r>
      <w:r w:rsidR="004A0574">
        <w:t>.</w:t>
      </w:r>
      <w:r>
        <w:t xml:space="preserve">  </w:t>
      </w:r>
      <w:r w:rsidR="00973435">
        <w:t>Раздел 4.  Рабочее время и время отдыха п.4.6. Коллективного договора</w:t>
      </w:r>
      <w:r>
        <w:t xml:space="preserve"> </w:t>
      </w:r>
    </w:p>
    <w:p w:rsidR="00D64EC5" w:rsidRDefault="00D64EC5" w:rsidP="00D64EC5">
      <w:r>
        <w:t xml:space="preserve">               изложить в следующей редакции:</w:t>
      </w:r>
      <w:r w:rsidR="00973435">
        <w:t xml:space="preserve">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64EC5" w:rsidRPr="00D64EC5" w:rsidRDefault="00D64EC5" w:rsidP="00D64EC5">
      <w:pPr>
        <w:pStyle w:val="a7"/>
        <w:spacing w:line="240" w:lineRule="auto"/>
        <w:ind w:left="851" w:hanging="131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64EC5">
        <w:rPr>
          <w:rFonts w:ascii="Times New Roman" w:hAnsi="Times New Roman"/>
          <w:sz w:val="24"/>
          <w:szCs w:val="24"/>
        </w:rPr>
        <w:t xml:space="preserve">   «</w:t>
      </w:r>
      <w:r w:rsidRPr="00D64EC5">
        <w:rPr>
          <w:rFonts w:ascii="Times New Roman" w:hAnsi="Times New Roman"/>
          <w:color w:val="0D0D0D" w:themeColor="text1" w:themeTint="F2"/>
          <w:sz w:val="24"/>
          <w:szCs w:val="24"/>
        </w:rPr>
        <w:t>4.6.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="00973435" w:rsidRPr="00D64EC5">
        <w:rPr>
          <w:rFonts w:ascii="Times New Roman" w:hAnsi="Times New Roman"/>
          <w:color w:val="0D0D0D" w:themeColor="text1" w:themeTint="F2"/>
          <w:sz w:val="24"/>
          <w:szCs w:val="24"/>
        </w:rPr>
        <w:t xml:space="preserve">Продолжительность рабочего дня, непосредственно предшествующего, </w:t>
      </w:r>
      <w:r w:rsidRPr="00D64EC5">
        <w:rPr>
          <w:rFonts w:ascii="Times New Roman" w:hAnsi="Times New Roman"/>
          <w:color w:val="0D0D0D" w:themeColor="text1" w:themeTint="F2"/>
          <w:sz w:val="24"/>
          <w:szCs w:val="24"/>
        </w:rPr>
        <w:t xml:space="preserve">                                                </w:t>
      </w:r>
      <w:r w:rsidR="00973435" w:rsidRPr="00D64EC5">
        <w:rPr>
          <w:rFonts w:ascii="Times New Roman" w:hAnsi="Times New Roman"/>
          <w:color w:val="0D0D0D" w:themeColor="text1" w:themeTint="F2"/>
          <w:sz w:val="24"/>
          <w:szCs w:val="24"/>
        </w:rPr>
        <w:t>нерабочему празднично</w:t>
      </w:r>
      <w:r w:rsidR="00B202E2" w:rsidRPr="00D64EC5">
        <w:rPr>
          <w:rFonts w:ascii="Times New Roman" w:hAnsi="Times New Roman"/>
          <w:color w:val="0D0D0D" w:themeColor="text1" w:themeTint="F2"/>
          <w:sz w:val="24"/>
          <w:szCs w:val="24"/>
        </w:rPr>
        <w:t>му дню, уменьшается на один час</w:t>
      </w:r>
      <w:r w:rsidR="00973435" w:rsidRPr="00D64EC5">
        <w:rPr>
          <w:rFonts w:ascii="Times New Roman" w:hAnsi="Times New Roman"/>
          <w:color w:val="0D0D0D" w:themeColor="text1" w:themeTint="F2"/>
          <w:sz w:val="24"/>
          <w:szCs w:val="24"/>
        </w:rPr>
        <w:t xml:space="preserve"> (</w:t>
      </w:r>
      <w:r w:rsidR="00F75A9F" w:rsidRPr="00D64EC5">
        <w:rPr>
          <w:rFonts w:ascii="Times New Roman" w:hAnsi="Times New Roman"/>
          <w:color w:val="0D0D0D" w:themeColor="text1" w:themeTint="F2"/>
          <w:sz w:val="24"/>
          <w:szCs w:val="24"/>
        </w:rPr>
        <w:t>в соответствии с ч</w:t>
      </w:r>
      <w:r w:rsidR="00973435" w:rsidRPr="00D64EC5">
        <w:rPr>
          <w:rFonts w:ascii="Times New Roman" w:hAnsi="Times New Roman"/>
          <w:color w:val="0D0D0D" w:themeColor="text1" w:themeTint="F2"/>
          <w:sz w:val="24"/>
          <w:szCs w:val="24"/>
        </w:rPr>
        <w:t>асть</w:t>
      </w:r>
      <w:r w:rsidR="00F75A9F" w:rsidRPr="00D64EC5">
        <w:rPr>
          <w:rFonts w:ascii="Times New Roman" w:hAnsi="Times New Roman"/>
          <w:color w:val="0D0D0D" w:themeColor="text1" w:themeTint="F2"/>
          <w:sz w:val="24"/>
          <w:szCs w:val="24"/>
        </w:rPr>
        <w:t>ю</w:t>
      </w:r>
      <w:r w:rsidR="00973435" w:rsidRPr="00D64EC5">
        <w:rPr>
          <w:rFonts w:ascii="Times New Roman" w:hAnsi="Times New Roman"/>
          <w:color w:val="0D0D0D" w:themeColor="text1" w:themeTint="F2"/>
          <w:sz w:val="24"/>
          <w:szCs w:val="24"/>
        </w:rPr>
        <w:t xml:space="preserve"> 1 ст. 95 ТК РФ</w:t>
      </w:r>
      <w:r w:rsidR="00F75A9F" w:rsidRPr="00D64EC5">
        <w:rPr>
          <w:rFonts w:ascii="Times New Roman" w:hAnsi="Times New Roman"/>
          <w:color w:val="0D0D0D" w:themeColor="text1" w:themeTint="F2"/>
          <w:sz w:val="24"/>
          <w:szCs w:val="24"/>
        </w:rPr>
        <w:t>)</w:t>
      </w:r>
      <w:r w:rsidR="00973435" w:rsidRPr="00D64EC5">
        <w:rPr>
          <w:rFonts w:ascii="Times New Roman" w:hAnsi="Times New Roman"/>
          <w:color w:val="0D0D0D" w:themeColor="text1" w:themeTint="F2"/>
          <w:sz w:val="24"/>
          <w:szCs w:val="24"/>
        </w:rPr>
        <w:t>.</w:t>
      </w:r>
    </w:p>
    <w:p w:rsidR="00973435" w:rsidRPr="00D64EC5" w:rsidRDefault="00D64EC5" w:rsidP="00D64EC5">
      <w:pPr>
        <w:pStyle w:val="a7"/>
        <w:spacing w:line="240" w:lineRule="auto"/>
        <w:ind w:left="851" w:hanging="131"/>
        <w:jc w:val="both"/>
        <w:rPr>
          <w:rFonts w:ascii="Times New Roman" w:hAnsi="Times New Roman"/>
          <w:sz w:val="24"/>
          <w:szCs w:val="24"/>
        </w:rPr>
      </w:pPr>
      <w:r w:rsidRPr="00D64EC5">
        <w:rPr>
          <w:rFonts w:ascii="Times New Roman" w:hAnsi="Times New Roman"/>
          <w:color w:val="0D0D0D" w:themeColor="text1" w:themeTint="F2"/>
          <w:sz w:val="24"/>
          <w:szCs w:val="24"/>
        </w:rPr>
        <w:t xml:space="preserve">  </w:t>
      </w:r>
      <w:r w:rsidR="00973435" w:rsidRPr="00D64EC5">
        <w:rPr>
          <w:rFonts w:ascii="Times New Roman" w:hAnsi="Times New Roman"/>
          <w:color w:val="0D0D0D" w:themeColor="text1" w:themeTint="F2"/>
          <w:sz w:val="24"/>
          <w:szCs w:val="24"/>
        </w:rPr>
        <w:t>При совпадении выходного</w:t>
      </w:r>
      <w:r w:rsidR="00973435" w:rsidRPr="00D64EC5">
        <w:rPr>
          <w:rFonts w:ascii="Times New Roman" w:hAnsi="Times New Roman"/>
          <w:sz w:val="24"/>
          <w:szCs w:val="24"/>
        </w:rPr>
        <w:t xml:space="preserve"> и нерабочего праздничного дней выходной день переносится на следующий после праздничного рабочий день, за исключением выходных дней, совпадающих с нерабочими праздничными днями</w:t>
      </w:r>
      <w:r w:rsidR="00B202E2" w:rsidRPr="00D64EC5">
        <w:rPr>
          <w:rFonts w:ascii="Times New Roman" w:hAnsi="Times New Roman"/>
          <w:sz w:val="24"/>
          <w:szCs w:val="24"/>
        </w:rPr>
        <w:t xml:space="preserve"> </w:t>
      </w:r>
      <w:r w:rsidR="00F75A9F" w:rsidRPr="00D64EC5">
        <w:rPr>
          <w:rFonts w:ascii="Times New Roman" w:hAnsi="Times New Roman"/>
          <w:sz w:val="24"/>
          <w:szCs w:val="24"/>
        </w:rPr>
        <w:t>(в соответствии со ст.112</w:t>
      </w:r>
      <w:r w:rsidR="00B202E2" w:rsidRPr="00D64EC5">
        <w:rPr>
          <w:rFonts w:ascii="Times New Roman" w:hAnsi="Times New Roman"/>
          <w:sz w:val="24"/>
          <w:szCs w:val="24"/>
        </w:rPr>
        <w:t xml:space="preserve"> ТК РФ)</w:t>
      </w:r>
      <w:proofErr w:type="gramStart"/>
      <w:r w:rsidR="00973435" w:rsidRPr="00D64EC5">
        <w:rPr>
          <w:rFonts w:ascii="Times New Roman" w:hAnsi="Times New Roman"/>
          <w:sz w:val="24"/>
          <w:szCs w:val="24"/>
        </w:rPr>
        <w:t>.»</w:t>
      </w:r>
      <w:proofErr w:type="gramEnd"/>
      <w:r w:rsidR="00B202E2" w:rsidRPr="00D64EC5">
        <w:rPr>
          <w:rFonts w:ascii="Times New Roman" w:hAnsi="Times New Roman"/>
          <w:sz w:val="24"/>
          <w:szCs w:val="24"/>
        </w:rPr>
        <w:t>.</w:t>
      </w:r>
    </w:p>
    <w:p w:rsidR="004C5804" w:rsidRPr="00DD3E4C" w:rsidRDefault="004C5804" w:rsidP="00A50226">
      <w:pPr>
        <w:ind w:left="993" w:hanging="851"/>
        <w:jc w:val="both"/>
      </w:pPr>
      <w:r w:rsidRPr="00DD3E4C">
        <w:t xml:space="preserve">       13. Раздел 4. Рабочее время и время отдыха п.4.9. </w:t>
      </w:r>
      <w:r w:rsidR="008E31CD" w:rsidRPr="00DD3E4C">
        <w:t xml:space="preserve"> Коллективного договора  </w:t>
      </w:r>
      <w:r w:rsidRPr="00DD3E4C">
        <w:t>изложить в следующей редакции:</w:t>
      </w:r>
    </w:p>
    <w:p w:rsidR="004C5804" w:rsidRPr="00DD3E4C" w:rsidRDefault="004C5804" w:rsidP="00A50226">
      <w:pPr>
        <w:ind w:left="993" w:hanging="851"/>
        <w:jc w:val="both"/>
      </w:pPr>
      <w:r w:rsidRPr="00DD3E4C">
        <w:t xml:space="preserve">           </w:t>
      </w:r>
      <w:r w:rsidR="005233D4">
        <w:t xml:space="preserve">   </w:t>
      </w:r>
      <w:r w:rsidRPr="00DD3E4C">
        <w:t>«4.9. Работникам учреждения предоставляется ежегодный оплачиваемый отпуск сроком  28 календарных дней. Педагогическим работникам предоставляется ежегодный основной  удлиненный</w:t>
      </w:r>
      <w:r w:rsidR="00B202E2">
        <w:t xml:space="preserve"> оплачиваемый </w:t>
      </w:r>
      <w:r w:rsidRPr="00DD3E4C">
        <w:t xml:space="preserve"> отпуск сроком 56 календарных дней. Очередность предоставления оплачиваемых отпусков определяется ежегодно в соответствии с графиком отпусков, утвержденным директором с учетом мнения Совета трудового к</w:t>
      </w:r>
      <w:r w:rsidR="00B202E2">
        <w:t>оллектива учреждения не позднее,</w:t>
      </w:r>
      <w:r w:rsidR="00DD3E4C">
        <w:t xml:space="preserve"> </w:t>
      </w:r>
      <w:r w:rsidRPr="00DD3E4C">
        <w:t xml:space="preserve">чем за две недели до наступления календарного года. Заместителям директора за ненормированный рабочий день предоставляется ежегодный дополнительный оплачиваемый отпуск, продолжительностью  3 </w:t>
      </w:r>
      <w:proofErr w:type="gramStart"/>
      <w:r w:rsidRPr="00DD3E4C">
        <w:t>календарных</w:t>
      </w:r>
      <w:proofErr w:type="gramEnd"/>
      <w:r w:rsidR="00DD3E4C">
        <w:t xml:space="preserve"> </w:t>
      </w:r>
      <w:r w:rsidRPr="00DD3E4C">
        <w:t xml:space="preserve"> дня  в соответствии со  ст. 119 Трудового кодекса Российской Федерации.»</w:t>
      </w:r>
    </w:p>
    <w:p w:rsidR="004C5804" w:rsidRPr="00DD3E4C" w:rsidRDefault="00E95EE4" w:rsidP="00A50226">
      <w:pPr>
        <w:ind w:left="993" w:hanging="851"/>
        <w:jc w:val="both"/>
      </w:pPr>
      <w:r w:rsidRPr="00DD3E4C">
        <w:t xml:space="preserve"> </w:t>
      </w:r>
      <w:r w:rsidR="004C5804" w:rsidRPr="00DD3E4C">
        <w:t xml:space="preserve">     14. </w:t>
      </w:r>
      <w:r w:rsidR="005233D4">
        <w:t xml:space="preserve">  </w:t>
      </w:r>
      <w:r w:rsidR="004C5804" w:rsidRPr="00DD3E4C">
        <w:t>В Р</w:t>
      </w:r>
      <w:r w:rsidRPr="00DD3E4C">
        <w:t xml:space="preserve">азделе </w:t>
      </w:r>
      <w:r w:rsidR="004C5804" w:rsidRPr="00DD3E4C">
        <w:t>4. Рабочее время и время отдыха</w:t>
      </w:r>
      <w:r w:rsidRPr="00DD3E4C">
        <w:t xml:space="preserve"> п. 4.12 ,4.13 </w:t>
      </w:r>
      <w:r w:rsidR="008E31CD" w:rsidRPr="00DD3E4C">
        <w:t xml:space="preserve"> Коллективного договора </w:t>
      </w:r>
      <w:r w:rsidRPr="00DD3E4C">
        <w:t xml:space="preserve"> слова  «дополнительный неоплачиваемый отпуск» заменить словами «отпуск без сохранения заработной платы»</w:t>
      </w:r>
    </w:p>
    <w:p w:rsidR="00DD3E4C" w:rsidRPr="00DD3E4C" w:rsidRDefault="00DD3E4C" w:rsidP="00A50226">
      <w:pPr>
        <w:ind w:left="993" w:hanging="851"/>
        <w:jc w:val="both"/>
      </w:pPr>
      <w:r w:rsidRPr="00DD3E4C">
        <w:t xml:space="preserve">      15.  В Разделе 4. Рабочее время и время отдыха   Коллективного договора  исключить п.</w:t>
      </w:r>
      <w:r>
        <w:t xml:space="preserve"> </w:t>
      </w:r>
      <w:r w:rsidRPr="00DD3E4C">
        <w:t>4.18.</w:t>
      </w:r>
    </w:p>
    <w:p w:rsidR="008E31CD" w:rsidRDefault="00E95EE4" w:rsidP="00A50226">
      <w:pPr>
        <w:ind w:left="993" w:hanging="851"/>
        <w:jc w:val="both"/>
      </w:pPr>
      <w:r w:rsidRPr="00DD3E4C">
        <w:t xml:space="preserve"> </w:t>
      </w:r>
      <w:r w:rsidR="00DD3E4C" w:rsidRPr="00DD3E4C">
        <w:t xml:space="preserve">     </w:t>
      </w:r>
      <w:r w:rsidR="00DD3E4C" w:rsidRPr="009E0F6E">
        <w:t>16</w:t>
      </w:r>
      <w:r w:rsidRPr="009E0F6E">
        <w:t xml:space="preserve">. </w:t>
      </w:r>
      <w:r w:rsidR="008E31CD" w:rsidRPr="009E0F6E">
        <w:t xml:space="preserve"> В </w:t>
      </w:r>
      <w:r w:rsidRPr="009E0F6E">
        <w:t xml:space="preserve"> Раздел</w:t>
      </w:r>
      <w:r w:rsidR="008E31CD" w:rsidRPr="009E0F6E">
        <w:t>е</w:t>
      </w:r>
      <w:r w:rsidRPr="009E0F6E">
        <w:t xml:space="preserve"> 5. Организация и обеспечение охраны и условий труда </w:t>
      </w:r>
      <w:r w:rsidR="00910099" w:rsidRPr="009E0F6E">
        <w:t xml:space="preserve"> п.5.1.,</w:t>
      </w:r>
      <w:r w:rsidR="009E0F6E">
        <w:t xml:space="preserve"> п.5.1.1., п.5.1.5.,</w:t>
      </w:r>
      <w:r w:rsidR="00910099" w:rsidRPr="009E0F6E">
        <w:t xml:space="preserve"> п.5.1.10., п.5.2.2., п.5.1.15., п.5.3.2. </w:t>
      </w:r>
      <w:r w:rsidR="004863A6" w:rsidRPr="009E0F6E">
        <w:t>Коллективного договора</w:t>
      </w:r>
      <w:r w:rsidR="008E31CD" w:rsidRPr="009E0F6E">
        <w:t xml:space="preserve"> </w:t>
      </w:r>
      <w:r w:rsidR="00910099" w:rsidRPr="009E0F6E">
        <w:t>изложить в следующей редакции:</w:t>
      </w:r>
    </w:p>
    <w:p w:rsidR="00910099" w:rsidRDefault="0029709C" w:rsidP="00A50226">
      <w:pPr>
        <w:ind w:left="993" w:hanging="851"/>
        <w:jc w:val="both"/>
      </w:pPr>
      <w:r>
        <w:t xml:space="preserve">              « п.5.1. </w:t>
      </w:r>
      <w:r w:rsidR="009E0F6E">
        <w:t xml:space="preserve">В целях создания </w:t>
      </w:r>
      <w:r w:rsidR="009E0F6E" w:rsidRPr="009E0F6E">
        <w:t xml:space="preserve"> безопасных условий труда работников, профилактики травматизма и профессиональной заболеваемости Работодатель обязуется</w:t>
      </w:r>
      <w:r w:rsidR="009E0F6E">
        <w:t>»</w:t>
      </w:r>
      <w:r w:rsidR="00B202E2">
        <w:t>;</w:t>
      </w:r>
    </w:p>
    <w:p w:rsidR="009E0F6E" w:rsidRDefault="009E0F6E" w:rsidP="00A50226">
      <w:pPr>
        <w:ind w:left="993" w:hanging="851"/>
        <w:jc w:val="both"/>
      </w:pPr>
      <w:r>
        <w:t xml:space="preserve">             «5.1.1. Для выполнения требований охраны труда ежегодно выделять денежные средства</w:t>
      </w:r>
      <w:proofErr w:type="gramStart"/>
      <w:r>
        <w:t>.»</w:t>
      </w:r>
      <w:r w:rsidR="00B202E2">
        <w:t>;</w:t>
      </w:r>
      <w:proofErr w:type="gramEnd"/>
    </w:p>
    <w:p w:rsidR="009E1BE3" w:rsidRDefault="009E1BE3" w:rsidP="00A50226">
      <w:pPr>
        <w:ind w:left="993" w:hanging="851"/>
        <w:jc w:val="both"/>
      </w:pPr>
      <w:r>
        <w:t xml:space="preserve">              </w:t>
      </w:r>
      <w:r w:rsidR="00B202E2">
        <w:t xml:space="preserve">«5.1.5.  Создать </w:t>
      </w:r>
      <w:r>
        <w:t xml:space="preserve"> условия</w:t>
      </w:r>
      <w:r w:rsidR="00B202E2">
        <w:t xml:space="preserve"> работы, соответствующие</w:t>
      </w:r>
      <w:r>
        <w:t xml:space="preserve"> требованиям охраны труда и санитарно-гигиеническим требованиям</w:t>
      </w:r>
      <w:proofErr w:type="gramStart"/>
      <w:r>
        <w:t>.»</w:t>
      </w:r>
      <w:r w:rsidR="00B202E2">
        <w:t>;</w:t>
      </w:r>
      <w:proofErr w:type="gramEnd"/>
    </w:p>
    <w:p w:rsidR="009E0F6E" w:rsidRDefault="009E0F6E" w:rsidP="00A50226">
      <w:pPr>
        <w:ind w:left="993" w:hanging="851"/>
        <w:jc w:val="both"/>
      </w:pPr>
      <w:r>
        <w:t xml:space="preserve">               «</w:t>
      </w:r>
      <w:r w:rsidRPr="009E0F6E">
        <w:t>5.1.10.</w:t>
      </w:r>
      <w:r w:rsidRPr="009E0F6E">
        <w:tab/>
        <w:t>Осуществлять ознакомление работников с требованиями охраны труда, обучение работников безопасным методам и приёмам выполнения работ и оказанию первой помощи пострадавшим на работе, поведение инструктажей работников по охране труда, проверку знаний ими требований охраны труда. Организовывать контроль за состоянием условий и охраны труда на рабочих местах, а также за правильностью применения работниками средств индивидуальной защиты</w:t>
      </w:r>
      <w:proofErr w:type="gramStart"/>
      <w:r w:rsidRPr="009E0F6E">
        <w:t>.</w:t>
      </w:r>
      <w:r>
        <w:t>»</w:t>
      </w:r>
      <w:r w:rsidR="00B202E2">
        <w:t>;</w:t>
      </w:r>
    </w:p>
    <w:p w:rsidR="00B202E2" w:rsidRDefault="00B202E2" w:rsidP="00D64EC5">
      <w:pPr>
        <w:ind w:left="993" w:hanging="851"/>
        <w:jc w:val="both"/>
      </w:pPr>
      <w:proofErr w:type="gramEnd"/>
      <w:r>
        <w:t xml:space="preserve">             </w:t>
      </w:r>
      <w:r w:rsidR="0029709C">
        <w:t xml:space="preserve"> </w:t>
      </w:r>
      <w:proofErr w:type="gramStart"/>
      <w:r w:rsidR="0029709C">
        <w:t>«</w:t>
      </w:r>
      <w:proofErr w:type="gramEnd"/>
      <w:r w:rsidR="0029709C">
        <w:t xml:space="preserve">5.1.15. </w:t>
      </w:r>
      <w:r w:rsidRPr="00B202E2">
        <w:t>Обеспечить наличие  аптечек, укомплектованных в соответствии с законодательством Российской Федерации, в структурных подразделениях работодателя</w:t>
      </w:r>
      <w:proofErr w:type="gramStart"/>
      <w:r w:rsidRPr="00B202E2">
        <w:t>.»</w:t>
      </w:r>
      <w:r w:rsidR="00D64EC5">
        <w:t>;</w:t>
      </w:r>
      <w:proofErr w:type="gramEnd"/>
    </w:p>
    <w:p w:rsidR="009E0F6E" w:rsidRDefault="009E0F6E" w:rsidP="00A50226">
      <w:pPr>
        <w:ind w:left="993" w:hanging="851"/>
        <w:jc w:val="both"/>
      </w:pPr>
      <w:r>
        <w:t xml:space="preserve">               «</w:t>
      </w:r>
      <w:r w:rsidR="0029709C">
        <w:t xml:space="preserve">5.2.2. </w:t>
      </w:r>
      <w:r w:rsidRPr="009E0F6E">
        <w:t>Проходить обучение безопасным методам и приёмам выполнения работ и оказанию первой помощи пострадавшим на производстве, инструктаж по охране труда, проверку знаний требований охраны труда</w:t>
      </w:r>
      <w:proofErr w:type="gramStart"/>
      <w:r>
        <w:t>.»</w:t>
      </w:r>
      <w:r w:rsidR="00B202E2">
        <w:t>;</w:t>
      </w:r>
      <w:proofErr w:type="gramEnd"/>
    </w:p>
    <w:p w:rsidR="009E0F6E" w:rsidRDefault="0029709C" w:rsidP="00A50226">
      <w:pPr>
        <w:ind w:left="993" w:hanging="851"/>
        <w:jc w:val="both"/>
      </w:pPr>
      <w:r>
        <w:t xml:space="preserve">              «5.3.2.</w:t>
      </w:r>
      <w:r w:rsidR="009E0F6E">
        <w:t>Формируют на паритетной основе из числа представителей администрации и Совета трудового коллектива и обеспечивают его эффективную работу по следующим направлениям:</w:t>
      </w:r>
    </w:p>
    <w:p w:rsidR="009E0F6E" w:rsidRDefault="009E0F6E" w:rsidP="00A50226">
      <w:pPr>
        <w:ind w:left="993" w:hanging="851"/>
        <w:jc w:val="both"/>
      </w:pPr>
      <w:r>
        <w:tab/>
        <w:t xml:space="preserve">- </w:t>
      </w:r>
      <w:proofErr w:type="gramStart"/>
      <w:r>
        <w:t>контроль за</w:t>
      </w:r>
      <w:proofErr w:type="gramEnd"/>
      <w:r>
        <w:t xml:space="preserve"> выполнением настоящего раздела Коллективного Договора и Соглашения по охране труда;</w:t>
      </w:r>
    </w:p>
    <w:p w:rsidR="009E0F6E" w:rsidRDefault="009E0F6E" w:rsidP="00A50226">
      <w:pPr>
        <w:ind w:left="993" w:hanging="851"/>
        <w:jc w:val="both"/>
      </w:pPr>
      <w:r>
        <w:tab/>
        <w:t>- контроль расходования финансовых средств на обеспечение охраны труда;</w:t>
      </w:r>
    </w:p>
    <w:p w:rsidR="009E0F6E" w:rsidRDefault="009E0F6E" w:rsidP="00A50226">
      <w:pPr>
        <w:ind w:left="993" w:hanging="851"/>
        <w:jc w:val="both"/>
      </w:pPr>
      <w:r>
        <w:tab/>
        <w:t>- анализ  существующего состояния условий и охраны труда;</w:t>
      </w:r>
    </w:p>
    <w:p w:rsidR="009E0F6E" w:rsidRDefault="009E0F6E" w:rsidP="00A50226">
      <w:pPr>
        <w:ind w:left="993" w:hanging="851"/>
        <w:jc w:val="both"/>
      </w:pPr>
      <w:r>
        <w:tab/>
        <w:t>- административно-общественный контроль по охране труда и реализация его результатов;</w:t>
      </w:r>
    </w:p>
    <w:p w:rsidR="009E0F6E" w:rsidRDefault="009E0F6E" w:rsidP="00A50226">
      <w:pPr>
        <w:ind w:left="993" w:hanging="851"/>
        <w:jc w:val="both"/>
      </w:pPr>
      <w:r>
        <w:tab/>
        <w:t>- информирование работников о состоянии  условий  и  охраны труда на рабочих местах, существующем риске повреждения здоровья и полагающихся   работникам   льготах и компенсациях</w:t>
      </w:r>
      <w:proofErr w:type="gramStart"/>
      <w:r>
        <w:t>.»</w:t>
      </w:r>
      <w:r w:rsidR="00B202E2">
        <w:t>.</w:t>
      </w:r>
      <w:proofErr w:type="gramEnd"/>
    </w:p>
    <w:p w:rsidR="006E7574" w:rsidRDefault="006E7574" w:rsidP="00A50226">
      <w:pPr>
        <w:ind w:left="993" w:hanging="851"/>
        <w:jc w:val="both"/>
      </w:pPr>
      <w:r>
        <w:t xml:space="preserve">       17.  Раздел 5. Организация и обеспечение охраны и условий труда</w:t>
      </w:r>
      <w:r w:rsidR="002B7B12">
        <w:t xml:space="preserve"> Коллективного договора </w:t>
      </w:r>
      <w:r>
        <w:t xml:space="preserve"> дополнить следующим содержанием:</w:t>
      </w:r>
    </w:p>
    <w:p w:rsidR="006E7574" w:rsidRPr="006E7574" w:rsidRDefault="006E7574" w:rsidP="00A50226">
      <w:pPr>
        <w:ind w:left="993" w:hanging="851"/>
        <w:jc w:val="both"/>
      </w:pPr>
      <w:r>
        <w:t xml:space="preserve">             «5.1.20</w:t>
      </w:r>
      <w:r w:rsidR="00B202E2">
        <w:t>.</w:t>
      </w:r>
      <w:r>
        <w:t xml:space="preserve"> </w:t>
      </w:r>
      <w:r w:rsidR="0029709C">
        <w:t xml:space="preserve"> П</w:t>
      </w:r>
      <w:r w:rsidRPr="006E7574">
        <w:t>роводить комплекс мероприятий по противопожарной безопасности согласно ежегодно утверждаемому плану в соответствии с Правилами противопожарного режима в Российской Федерации</w:t>
      </w:r>
      <w:r w:rsidR="00B202E2">
        <w:t>;</w:t>
      </w:r>
      <w:r w:rsidRPr="006E7574">
        <w:t xml:space="preserve"> </w:t>
      </w:r>
    </w:p>
    <w:p w:rsidR="006E7574" w:rsidRPr="006E7574" w:rsidRDefault="006E7574" w:rsidP="00A50226">
      <w:pPr>
        <w:ind w:left="993" w:hanging="851"/>
        <w:jc w:val="both"/>
      </w:pPr>
      <w:r>
        <w:t xml:space="preserve">              5.1.21</w:t>
      </w:r>
      <w:r w:rsidR="00B202E2">
        <w:t xml:space="preserve">. </w:t>
      </w:r>
      <w:r w:rsidR="0029709C">
        <w:t>О</w:t>
      </w:r>
      <w:r w:rsidRPr="006E7574">
        <w:t xml:space="preserve">существлять постоянный </w:t>
      </w:r>
      <w:proofErr w:type="gramStart"/>
      <w:r w:rsidRPr="006E7574">
        <w:t>контроль за</w:t>
      </w:r>
      <w:proofErr w:type="gramEnd"/>
      <w:r w:rsidRPr="006E7574">
        <w:t xml:space="preserve"> соблюдением работниками требований пожарной безопасности и обеспечить подразделения перв</w:t>
      </w:r>
      <w:r w:rsidR="00B202E2">
        <w:t>ичными средствами пожаротушения;</w:t>
      </w:r>
    </w:p>
    <w:p w:rsidR="006E7574" w:rsidRDefault="006E7574" w:rsidP="00A50226">
      <w:pPr>
        <w:ind w:left="993" w:hanging="851"/>
        <w:jc w:val="both"/>
      </w:pPr>
      <w:r>
        <w:t xml:space="preserve">           </w:t>
      </w:r>
      <w:r w:rsidR="005871EF">
        <w:t xml:space="preserve"> </w:t>
      </w:r>
      <w:r>
        <w:t xml:space="preserve">  5.1.22</w:t>
      </w:r>
      <w:r w:rsidR="00B202E2">
        <w:t>.</w:t>
      </w:r>
      <w:r w:rsidR="0029709C">
        <w:t xml:space="preserve"> П</w:t>
      </w:r>
      <w:r w:rsidRPr="006E7574">
        <w:t>роводить ежегодн</w:t>
      </w:r>
      <w:r w:rsidR="00B202E2">
        <w:t>ую комплексную приёмку учебных кабинетов</w:t>
      </w:r>
      <w:r w:rsidRPr="006E7574">
        <w:t>,</w:t>
      </w:r>
      <w:r w:rsidR="00B202E2">
        <w:t xml:space="preserve"> учебно-производственных мастерских, </w:t>
      </w:r>
      <w:r w:rsidRPr="006E7574">
        <w:t>лабораторий, помещений на предмет их готовности к новому учебному году с обязательным привлечением в состав комиссии специалиста по пожарной безопасности</w:t>
      </w:r>
      <w:proofErr w:type="gramStart"/>
      <w:r w:rsidRPr="006E7574">
        <w:t>.</w:t>
      </w:r>
      <w:r>
        <w:t>»</w:t>
      </w:r>
      <w:r w:rsidR="00B202E2">
        <w:t>;</w:t>
      </w:r>
      <w:proofErr w:type="gramEnd"/>
    </w:p>
    <w:p w:rsidR="005871EF" w:rsidRDefault="00B202E2" w:rsidP="003138F2">
      <w:pPr>
        <w:ind w:left="993" w:hanging="851"/>
        <w:jc w:val="both"/>
      </w:pPr>
      <w:r>
        <w:t xml:space="preserve">              </w:t>
      </w:r>
      <w:r w:rsidR="005871EF">
        <w:t>5.1.23</w:t>
      </w:r>
      <w:r>
        <w:t xml:space="preserve">. </w:t>
      </w:r>
      <w:r w:rsidR="0029709C">
        <w:t>Р</w:t>
      </w:r>
      <w:r w:rsidR="005871EF" w:rsidRPr="005871EF">
        <w:t xml:space="preserve">азработать и утвердить список профессий, работники которых должны проходить </w:t>
      </w:r>
      <w:proofErr w:type="gramStart"/>
      <w:r w:rsidR="005871EF" w:rsidRPr="005871EF">
        <w:t>обучение по программе</w:t>
      </w:r>
      <w:proofErr w:type="gramEnd"/>
      <w:r>
        <w:t xml:space="preserve"> пожарно-технического минимума;</w:t>
      </w:r>
      <w:r w:rsidR="005871EF" w:rsidRPr="005871EF">
        <w:br/>
      </w:r>
      <w:r w:rsidR="005871EF">
        <w:t xml:space="preserve"> 5.1.24</w:t>
      </w:r>
      <w:r>
        <w:t>.</w:t>
      </w:r>
      <w:r w:rsidR="0029709C">
        <w:t>У</w:t>
      </w:r>
      <w:r w:rsidR="005871EF" w:rsidRPr="005871EF">
        <w:t>становить порядок учета лиц, прошедших противопожарный инструктаж и обучение. Не допускать к работе ли</w:t>
      </w:r>
      <w:r>
        <w:t>ц, не прошедших противопожарный</w:t>
      </w:r>
      <w:r w:rsidR="00A50226">
        <w:t xml:space="preserve"> </w:t>
      </w:r>
      <w:r>
        <w:t>инструктаж;</w:t>
      </w:r>
      <w:r w:rsidR="005871EF" w:rsidRPr="005871EF">
        <w:br/>
      </w:r>
      <w:r w:rsidR="00A50226">
        <w:t>5.1.25.</w:t>
      </w:r>
      <w:r w:rsidR="005871EF" w:rsidRPr="005871EF">
        <w:t>Провод</w:t>
      </w:r>
      <w:r w:rsidR="00A50226">
        <w:t>ить противопожарную пропаганду;</w:t>
      </w:r>
      <w:r w:rsidR="005871EF" w:rsidRPr="005871EF">
        <w:br/>
      </w:r>
      <w:r w:rsidR="00A50226">
        <w:t>5.1.26.</w:t>
      </w:r>
      <w:r w:rsidR="005871EF" w:rsidRPr="005871EF">
        <w:t>Организовать пожарно-профилактическую работу, разработку и своевременное выполнение мероприятий, направленных на обеспечение пожарной безопасности объекта, безопасности людей и защиту материал</w:t>
      </w:r>
      <w:r w:rsidR="00A50226">
        <w:t>ьных ценностей в случае пожара;</w:t>
      </w:r>
      <w:r w:rsidR="005871EF" w:rsidRPr="005871EF">
        <w:br/>
      </w:r>
      <w:r w:rsidR="005871EF">
        <w:t xml:space="preserve">5.1.27. </w:t>
      </w:r>
      <w:r w:rsidR="005871EF" w:rsidRPr="005871EF">
        <w:t xml:space="preserve"> Организовать разработку плана эвакуации, инструкции, определяющей действие персонала при пожаре и обеспечение быстрой и безопасной эвакуации людей, проводить не реже одного раза в полугодие практические тренировки всех, задействованных в эвакуации работников;</w:t>
      </w:r>
      <w:r w:rsidR="005871EF" w:rsidRPr="005871EF">
        <w:br/>
      </w:r>
      <w:r w:rsidR="005871EF">
        <w:t>5.1.28.</w:t>
      </w:r>
      <w:r w:rsidR="005871EF" w:rsidRPr="005871EF">
        <w:t xml:space="preserve"> Организовать соблюдение требований пожарной безопасности, а также выполнять предписания, постановления и иные законные требования должностных лиц пожарной охраны;</w:t>
      </w:r>
      <w:r w:rsidR="005871EF" w:rsidRPr="005871EF">
        <w:br/>
      </w:r>
      <w:r w:rsidR="005871EF">
        <w:t>Работники обязуются:</w:t>
      </w:r>
    </w:p>
    <w:p w:rsidR="005871EF" w:rsidRDefault="005871EF" w:rsidP="00A50226">
      <w:pPr>
        <w:ind w:left="993" w:hanging="851"/>
        <w:jc w:val="both"/>
      </w:pPr>
      <w:r>
        <w:t xml:space="preserve">            </w:t>
      </w:r>
      <w:r w:rsidR="006E7574">
        <w:t xml:space="preserve"> «5.2.4. Соблюдать требования по пожарной  безопасности. </w:t>
      </w:r>
    </w:p>
    <w:p w:rsidR="006E7574" w:rsidRDefault="006E7574" w:rsidP="00A50226">
      <w:pPr>
        <w:ind w:left="993" w:hanging="851"/>
        <w:jc w:val="both"/>
      </w:pPr>
      <w:r>
        <w:t xml:space="preserve">    </w:t>
      </w:r>
      <w:r w:rsidR="005871EF">
        <w:t xml:space="preserve">       </w:t>
      </w:r>
      <w:r>
        <w:t xml:space="preserve">   5.2.5.Проходить обучение по программе пожарно-технический минимум, </w:t>
      </w:r>
      <w:r w:rsidR="005871EF">
        <w:t xml:space="preserve"> </w:t>
      </w:r>
      <w:r>
        <w:t>инструктаж по пожарной безопасности, проверку знаний требований пожарной безопасности</w:t>
      </w:r>
      <w:proofErr w:type="gramStart"/>
      <w:r>
        <w:t>.»</w:t>
      </w:r>
      <w:r w:rsidR="0029709C">
        <w:t>.</w:t>
      </w:r>
      <w:proofErr w:type="gramEnd"/>
    </w:p>
    <w:p w:rsidR="006E7574" w:rsidRDefault="006E7574" w:rsidP="00A50226">
      <w:pPr>
        <w:ind w:left="993" w:hanging="851"/>
        <w:jc w:val="both"/>
      </w:pPr>
      <w:r>
        <w:t xml:space="preserve">             « 5.4 </w:t>
      </w:r>
      <w:r w:rsidRPr="006E7574">
        <w:t>Работодатель несет ответственность:</w:t>
      </w:r>
    </w:p>
    <w:p w:rsidR="006E7574" w:rsidRPr="00DD3E4C" w:rsidRDefault="006E7574" w:rsidP="00A50226">
      <w:pPr>
        <w:ind w:left="993" w:hanging="851"/>
        <w:jc w:val="both"/>
      </w:pPr>
      <w:r>
        <w:t xml:space="preserve">               5.4.1.</w:t>
      </w:r>
      <w:r w:rsidR="0029709C">
        <w:t xml:space="preserve"> З</w:t>
      </w:r>
      <w:r w:rsidRPr="006E7574">
        <w:t>а организацию и своевременность обучения в области пожарной безопасности и проверку знаний правил пожарной безопасности Работников, по организации обучения пожарно-техническому минимуму в порядке, установленном законода</w:t>
      </w:r>
      <w:r w:rsidR="00A50226">
        <w:t>тельством Российской Федерации.</w:t>
      </w:r>
      <w:r w:rsidRPr="006E7574">
        <w:br/>
      </w:r>
      <w:r>
        <w:t>5.4.2.</w:t>
      </w:r>
      <w:r w:rsidR="0029709C">
        <w:t xml:space="preserve"> З</w:t>
      </w:r>
      <w:r w:rsidRPr="006E7574">
        <w:t>а обеспечение учреждения системами противопожарной защиты, средствами пожаротушения, связи и содержать их в исправном состоянии и постоянной готовности;</w:t>
      </w:r>
    </w:p>
    <w:p w:rsidR="00973435" w:rsidRDefault="002B7B12" w:rsidP="00A50226">
      <w:pPr>
        <w:ind w:left="993" w:hanging="851"/>
        <w:jc w:val="both"/>
      </w:pPr>
      <w:r>
        <w:t xml:space="preserve">       18</w:t>
      </w:r>
      <w:r w:rsidR="00973435">
        <w:t xml:space="preserve">.  Раздел 7. Социальные гарантии п.7.1.2. Коллективного договора </w:t>
      </w:r>
      <w:r w:rsidR="00281E75">
        <w:t>изложить в следующей редакции:</w:t>
      </w:r>
    </w:p>
    <w:p w:rsidR="00281E75" w:rsidRDefault="00281E75" w:rsidP="00A50226">
      <w:pPr>
        <w:ind w:left="993" w:hanging="851"/>
        <w:jc w:val="both"/>
      </w:pPr>
      <w:r>
        <w:t xml:space="preserve">            « п.7.1.2. Изменение определенных сторонами условий трудового договора, в том числе перевод на другую работу, допускается только по соглашению сторон трудового договора, за исключением случаев, предусмотренных Трудовым кодексом. Соглашение об изменении определенных сторонами условий трудового договора заключается в письменной форме</w:t>
      </w:r>
      <w:proofErr w:type="gramStart"/>
      <w:r>
        <w:t>.»</w:t>
      </w:r>
      <w:proofErr w:type="gramEnd"/>
    </w:p>
    <w:p w:rsidR="00A704AE" w:rsidRPr="00050737" w:rsidRDefault="002B7B12" w:rsidP="00A50226">
      <w:pPr>
        <w:ind w:left="993" w:hanging="851"/>
        <w:jc w:val="both"/>
      </w:pPr>
      <w:r>
        <w:t xml:space="preserve">       </w:t>
      </w:r>
      <w:r w:rsidRPr="00050737">
        <w:t>19</w:t>
      </w:r>
      <w:r w:rsidR="00281E75" w:rsidRPr="00050737">
        <w:t xml:space="preserve">. </w:t>
      </w:r>
      <w:r w:rsidR="00A704AE" w:rsidRPr="00050737">
        <w:t>Раздел 7. Социальные гарантии  п.7.2.4. Коллективного договора изложить в следующей редакции:</w:t>
      </w:r>
    </w:p>
    <w:p w:rsidR="008E31CD" w:rsidRPr="00DD3E4C" w:rsidRDefault="00A704AE" w:rsidP="00A50226">
      <w:pPr>
        <w:ind w:left="993" w:hanging="851"/>
        <w:jc w:val="both"/>
      </w:pPr>
      <w:r w:rsidRPr="00050737">
        <w:t xml:space="preserve">              «п.7.2.4. Оказывать разовую материальную помощь семьям погибших, вследствие несчастного случая при исполнении служебных обязанностей, если несчастный случай произошел не по вине работника, в размере </w:t>
      </w:r>
      <w:r w:rsidR="00050737" w:rsidRPr="00050737">
        <w:t>до 2000 (Двух тысяч) рублей</w:t>
      </w:r>
      <w:proofErr w:type="gramStart"/>
      <w:r w:rsidR="00050737" w:rsidRPr="00050737">
        <w:t>.».</w:t>
      </w:r>
      <w:r>
        <w:t xml:space="preserve">            </w:t>
      </w:r>
      <w:proofErr w:type="gramEnd"/>
    </w:p>
    <w:p w:rsidR="008E31CD" w:rsidRPr="00DD3E4C" w:rsidRDefault="008E31CD" w:rsidP="00A50226">
      <w:pPr>
        <w:ind w:left="993" w:hanging="851"/>
        <w:jc w:val="both"/>
      </w:pPr>
      <w:r w:rsidRPr="00DD3E4C">
        <w:t xml:space="preserve">  </w:t>
      </w:r>
      <w:r w:rsidR="006E7574">
        <w:t xml:space="preserve">      </w:t>
      </w:r>
    </w:p>
    <w:p w:rsidR="00EC3AB1" w:rsidRPr="00DD3E4C" w:rsidRDefault="00EC3AB1" w:rsidP="00A50226">
      <w:pPr>
        <w:jc w:val="both"/>
      </w:pPr>
    </w:p>
    <w:sectPr w:rsidR="00EC3AB1" w:rsidRPr="00DD3E4C" w:rsidSect="002B41DE">
      <w:headerReference w:type="default" r:id="rId11"/>
      <w:pgSz w:w="11906" w:h="16838" w:code="9"/>
      <w:pgMar w:top="737" w:right="851" w:bottom="964" w:left="1701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89C" w:rsidRDefault="00F5389C" w:rsidP="0010182D">
      <w:r>
        <w:separator/>
      </w:r>
    </w:p>
  </w:endnote>
  <w:endnote w:type="continuationSeparator" w:id="0">
    <w:p w:rsidR="00F5389C" w:rsidRDefault="00F5389C" w:rsidP="00101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89C" w:rsidRDefault="00F5389C" w:rsidP="0010182D">
      <w:r>
        <w:separator/>
      </w:r>
    </w:p>
  </w:footnote>
  <w:footnote w:type="continuationSeparator" w:id="0">
    <w:p w:rsidR="00F5389C" w:rsidRDefault="00F5389C" w:rsidP="001018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3738867"/>
      <w:docPartObj>
        <w:docPartGallery w:val="Page Numbers (Top of Page)"/>
        <w:docPartUnique/>
      </w:docPartObj>
    </w:sdtPr>
    <w:sdtEndPr/>
    <w:sdtContent>
      <w:p w:rsidR="00851D1C" w:rsidRDefault="0031559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424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51D1C" w:rsidRDefault="00851D1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85825"/>
    <w:multiLevelType w:val="multilevel"/>
    <w:tmpl w:val="DA4AFD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49" w:hanging="1140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."/>
      <w:lvlJc w:val="left"/>
      <w:pPr>
        <w:ind w:left="2198" w:hanging="1140"/>
      </w:pPr>
      <w:rPr>
        <w:rFonts w:hint="default"/>
        <w:b w:val="0"/>
        <w:u w:val="none"/>
      </w:rPr>
    </w:lvl>
    <w:lvl w:ilvl="3">
      <w:start w:val="1"/>
      <w:numFmt w:val="decimal"/>
      <w:isLgl/>
      <w:lvlText w:val="%1.%2.%3.%4."/>
      <w:lvlJc w:val="left"/>
      <w:pPr>
        <w:ind w:left="2547" w:hanging="1140"/>
      </w:pPr>
      <w:rPr>
        <w:rFonts w:hint="default"/>
        <w:b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896" w:hanging="1140"/>
      </w:pPr>
      <w:rPr>
        <w:rFonts w:hint="default"/>
        <w:b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3245" w:hanging="1140"/>
      </w:pPr>
      <w:rPr>
        <w:rFonts w:hint="default"/>
        <w:b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 w:val="0"/>
        <w:u w:val="none"/>
      </w:rPr>
    </w:lvl>
  </w:abstractNum>
  <w:abstractNum w:abstractNumId="1">
    <w:nsid w:val="07E93069"/>
    <w:multiLevelType w:val="hybridMultilevel"/>
    <w:tmpl w:val="B2D08D1E"/>
    <w:lvl w:ilvl="0" w:tplc="603438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710444"/>
    <w:multiLevelType w:val="hybridMultilevel"/>
    <w:tmpl w:val="ACE20080"/>
    <w:lvl w:ilvl="0" w:tplc="63B0B6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C5B2734"/>
    <w:multiLevelType w:val="hybridMultilevel"/>
    <w:tmpl w:val="821038B6"/>
    <w:lvl w:ilvl="0" w:tplc="603438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EB2889"/>
    <w:multiLevelType w:val="hybridMultilevel"/>
    <w:tmpl w:val="9E6C1C12"/>
    <w:lvl w:ilvl="0" w:tplc="C4C2F2D2">
      <w:start w:val="1"/>
      <w:numFmt w:val="decimal"/>
      <w:lvlText w:val="2.%1.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C4C2F2D2">
      <w:start w:val="1"/>
      <w:numFmt w:val="decimal"/>
      <w:lvlText w:val="2.%2."/>
      <w:lvlJc w:val="left"/>
      <w:pPr>
        <w:ind w:left="1779" w:hanging="360"/>
      </w:pPr>
      <w:rPr>
        <w:rFonts w:ascii="Times New Roman" w:eastAsia="Calibr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CA1530"/>
    <w:multiLevelType w:val="hybridMultilevel"/>
    <w:tmpl w:val="395E45EC"/>
    <w:lvl w:ilvl="0" w:tplc="0450C6C6">
      <w:start w:val="1"/>
      <w:numFmt w:val="decimal"/>
      <w:lvlText w:val="7.6.%1."/>
      <w:lvlJc w:val="left"/>
      <w:pPr>
        <w:ind w:left="1440" w:hanging="360"/>
      </w:pPr>
      <w:rPr>
        <w:rFonts w:hint="default"/>
      </w:rPr>
    </w:lvl>
    <w:lvl w:ilvl="1" w:tplc="F85C6318">
      <w:start w:val="1"/>
      <w:numFmt w:val="decimal"/>
      <w:lvlText w:val="7.7.%2."/>
      <w:lvlJc w:val="left"/>
      <w:pPr>
        <w:ind w:left="1440" w:hanging="360"/>
      </w:pPr>
      <w:rPr>
        <w:rFonts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2A146C"/>
    <w:multiLevelType w:val="hybridMultilevel"/>
    <w:tmpl w:val="4A3443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44266BE"/>
    <w:multiLevelType w:val="multilevel"/>
    <w:tmpl w:val="887A200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>
    <w:nsid w:val="14CC7E99"/>
    <w:multiLevelType w:val="hybridMultilevel"/>
    <w:tmpl w:val="FE98ACC2"/>
    <w:lvl w:ilvl="0" w:tplc="08948D64">
      <w:start w:val="1"/>
      <w:numFmt w:val="decimal"/>
      <w:lvlText w:val="4.%1.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8948D64">
      <w:start w:val="1"/>
      <w:numFmt w:val="decimal"/>
      <w:lvlText w:val="4.%2.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3177CA"/>
    <w:multiLevelType w:val="hybridMultilevel"/>
    <w:tmpl w:val="963E4618"/>
    <w:lvl w:ilvl="0" w:tplc="5FDE212C">
      <w:start w:val="1"/>
      <w:numFmt w:val="decimal"/>
      <w:lvlText w:val="6.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5FDE212C">
      <w:start w:val="1"/>
      <w:numFmt w:val="decimal"/>
      <w:lvlText w:val="6.1.%3."/>
      <w:lvlJc w:val="left"/>
      <w:pPr>
        <w:ind w:left="2869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9B569A9"/>
    <w:multiLevelType w:val="hybridMultilevel"/>
    <w:tmpl w:val="883CDA08"/>
    <w:lvl w:ilvl="0" w:tplc="DC566634">
      <w:start w:val="1"/>
      <w:numFmt w:val="decimal"/>
      <w:lvlText w:val="14.%1."/>
      <w:lvlJc w:val="left"/>
      <w:pPr>
        <w:ind w:left="720" w:hanging="360"/>
      </w:pPr>
      <w:rPr>
        <w:rFonts w:hint="default"/>
      </w:rPr>
    </w:lvl>
    <w:lvl w:ilvl="1" w:tplc="DC566634">
      <w:start w:val="1"/>
      <w:numFmt w:val="decimal"/>
      <w:lvlText w:val="14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CB3702"/>
    <w:multiLevelType w:val="hybridMultilevel"/>
    <w:tmpl w:val="1520C1F0"/>
    <w:lvl w:ilvl="0" w:tplc="7D2C83DE">
      <w:start w:val="1"/>
      <w:numFmt w:val="decimal"/>
      <w:lvlText w:val="9.%1."/>
      <w:lvlJc w:val="left"/>
      <w:pPr>
        <w:ind w:left="1429" w:hanging="360"/>
      </w:pPr>
      <w:rPr>
        <w:rFonts w:hint="default"/>
      </w:rPr>
    </w:lvl>
    <w:lvl w:ilvl="1" w:tplc="7D2C83DE">
      <w:start w:val="1"/>
      <w:numFmt w:val="decimal"/>
      <w:lvlText w:val="9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1E2C2D"/>
    <w:multiLevelType w:val="hybridMultilevel"/>
    <w:tmpl w:val="EE8859D8"/>
    <w:lvl w:ilvl="0" w:tplc="63B0B6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1ED5108C"/>
    <w:multiLevelType w:val="hybridMultilevel"/>
    <w:tmpl w:val="D7C67CDA"/>
    <w:lvl w:ilvl="0" w:tplc="123E30B6">
      <w:start w:val="1"/>
      <w:numFmt w:val="decimal"/>
      <w:lvlText w:val="5.%1.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123E30B6">
      <w:start w:val="1"/>
      <w:numFmt w:val="decimal"/>
      <w:lvlText w:val="5.%2.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730B68"/>
    <w:multiLevelType w:val="multilevel"/>
    <w:tmpl w:val="1708E2D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8"/>
        <w:szCs w:val="28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268C73C2"/>
    <w:multiLevelType w:val="multilevel"/>
    <w:tmpl w:val="A9E653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49" w:hanging="1140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."/>
      <w:lvlJc w:val="left"/>
      <w:pPr>
        <w:ind w:left="2198" w:hanging="1140"/>
      </w:pPr>
      <w:rPr>
        <w:rFonts w:hint="default"/>
        <w:b w:val="0"/>
        <w:u w:val="none"/>
      </w:rPr>
    </w:lvl>
    <w:lvl w:ilvl="3">
      <w:start w:val="1"/>
      <w:numFmt w:val="decimal"/>
      <w:isLgl/>
      <w:lvlText w:val="%1.%2.%3.%4."/>
      <w:lvlJc w:val="left"/>
      <w:pPr>
        <w:ind w:left="2547" w:hanging="1140"/>
      </w:pPr>
      <w:rPr>
        <w:rFonts w:hint="default"/>
        <w:b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896" w:hanging="1140"/>
      </w:pPr>
      <w:rPr>
        <w:rFonts w:hint="default"/>
        <w:b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3245" w:hanging="1140"/>
      </w:pPr>
      <w:rPr>
        <w:rFonts w:hint="default"/>
        <w:b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 w:val="0"/>
        <w:u w:val="none"/>
      </w:rPr>
    </w:lvl>
  </w:abstractNum>
  <w:abstractNum w:abstractNumId="16">
    <w:nsid w:val="295614D4"/>
    <w:multiLevelType w:val="hybridMultilevel"/>
    <w:tmpl w:val="AE7A20AA"/>
    <w:lvl w:ilvl="0" w:tplc="B1208E7A">
      <w:start w:val="1"/>
      <w:numFmt w:val="decimal"/>
      <w:lvlText w:val="10.%1."/>
      <w:lvlJc w:val="left"/>
      <w:pPr>
        <w:ind w:left="1429" w:hanging="360"/>
      </w:pPr>
      <w:rPr>
        <w:rFonts w:hint="default"/>
      </w:rPr>
    </w:lvl>
    <w:lvl w:ilvl="1" w:tplc="948C2706">
      <w:start w:val="1"/>
      <w:numFmt w:val="decimal"/>
      <w:lvlText w:val="10.%2."/>
      <w:lvlJc w:val="left"/>
      <w:pPr>
        <w:ind w:left="1440" w:hanging="360"/>
      </w:pPr>
      <w:rPr>
        <w:rFonts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0A6BAA"/>
    <w:multiLevelType w:val="hybridMultilevel"/>
    <w:tmpl w:val="0B562F58"/>
    <w:lvl w:ilvl="0" w:tplc="3E80023A">
      <w:start w:val="1"/>
      <w:numFmt w:val="decimal"/>
      <w:lvlText w:val="12.%1."/>
      <w:lvlJc w:val="left"/>
      <w:pPr>
        <w:ind w:left="1440" w:hanging="360"/>
      </w:pPr>
      <w:rPr>
        <w:rFonts w:hint="default"/>
      </w:rPr>
    </w:lvl>
    <w:lvl w:ilvl="1" w:tplc="C05E66AC">
      <w:start w:val="1"/>
      <w:numFmt w:val="decimal"/>
      <w:lvlText w:val="12.%2."/>
      <w:lvlJc w:val="left"/>
      <w:pPr>
        <w:ind w:left="1070" w:hanging="360"/>
      </w:pPr>
      <w:rPr>
        <w:rFonts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483707"/>
    <w:multiLevelType w:val="hybridMultilevel"/>
    <w:tmpl w:val="6C2656B6"/>
    <w:lvl w:ilvl="0" w:tplc="4760946E">
      <w:start w:val="1"/>
      <w:numFmt w:val="decimal"/>
      <w:lvlText w:val="13.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2D357AC3"/>
    <w:multiLevelType w:val="multilevel"/>
    <w:tmpl w:val="B10221C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2E327080"/>
    <w:multiLevelType w:val="hybridMultilevel"/>
    <w:tmpl w:val="6CCA1130"/>
    <w:lvl w:ilvl="0" w:tplc="603438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F3012FA"/>
    <w:multiLevelType w:val="hybridMultilevel"/>
    <w:tmpl w:val="5D2E3E0E"/>
    <w:lvl w:ilvl="0" w:tplc="BE3EF774">
      <w:start w:val="1"/>
      <w:numFmt w:val="decimal"/>
      <w:lvlText w:val="6.%1."/>
      <w:lvlJc w:val="left"/>
      <w:pPr>
        <w:ind w:left="1429" w:hanging="360"/>
      </w:pPr>
      <w:rPr>
        <w:rFonts w:hint="default"/>
      </w:rPr>
    </w:lvl>
    <w:lvl w:ilvl="1" w:tplc="BE3EF774">
      <w:start w:val="1"/>
      <w:numFmt w:val="decimal"/>
      <w:lvlText w:val="6.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2FE3651B"/>
    <w:multiLevelType w:val="hybridMultilevel"/>
    <w:tmpl w:val="1D8AB26E"/>
    <w:lvl w:ilvl="0" w:tplc="F474A4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1CE5BBF"/>
    <w:multiLevelType w:val="hybridMultilevel"/>
    <w:tmpl w:val="EF18EC7C"/>
    <w:lvl w:ilvl="0" w:tplc="0F8854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35DB550D"/>
    <w:multiLevelType w:val="multilevel"/>
    <w:tmpl w:val="15C0D4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849" w:hanging="1140"/>
      </w:pPr>
      <w:rPr>
        <w:rFonts w:ascii="Symbol" w:hAnsi="Symbol" w:hint="default"/>
        <w:b w:val="0"/>
        <w:u w:val="none"/>
      </w:rPr>
    </w:lvl>
    <w:lvl w:ilvl="2">
      <w:start w:val="1"/>
      <w:numFmt w:val="decimal"/>
      <w:isLgl/>
      <w:lvlText w:val="%1.%2.%3."/>
      <w:lvlJc w:val="left"/>
      <w:pPr>
        <w:ind w:left="2198" w:hanging="1140"/>
      </w:pPr>
      <w:rPr>
        <w:rFonts w:hint="default"/>
        <w:b w:val="0"/>
        <w:u w:val="none"/>
      </w:rPr>
    </w:lvl>
    <w:lvl w:ilvl="3">
      <w:start w:val="1"/>
      <w:numFmt w:val="decimal"/>
      <w:isLgl/>
      <w:lvlText w:val="%1.%2.%3.%4."/>
      <w:lvlJc w:val="left"/>
      <w:pPr>
        <w:ind w:left="2547" w:hanging="1140"/>
      </w:pPr>
      <w:rPr>
        <w:rFonts w:hint="default"/>
        <w:b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896" w:hanging="1140"/>
      </w:pPr>
      <w:rPr>
        <w:rFonts w:hint="default"/>
        <w:b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3245" w:hanging="1140"/>
      </w:pPr>
      <w:rPr>
        <w:rFonts w:hint="default"/>
        <w:b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 w:val="0"/>
        <w:u w:val="none"/>
      </w:rPr>
    </w:lvl>
  </w:abstractNum>
  <w:abstractNum w:abstractNumId="25">
    <w:nsid w:val="36EA76D5"/>
    <w:multiLevelType w:val="hybridMultilevel"/>
    <w:tmpl w:val="E73815A2"/>
    <w:lvl w:ilvl="0" w:tplc="4C4C7E12">
      <w:start w:val="1"/>
      <w:numFmt w:val="decimal"/>
      <w:lvlText w:val="8.%1."/>
      <w:lvlJc w:val="left"/>
      <w:pPr>
        <w:ind w:left="1429" w:hanging="360"/>
      </w:pPr>
      <w:rPr>
        <w:rFonts w:hint="default"/>
      </w:rPr>
    </w:lvl>
    <w:lvl w:ilvl="1" w:tplc="45428BB0">
      <w:start w:val="1"/>
      <w:numFmt w:val="decimal"/>
      <w:lvlText w:val="8.%2."/>
      <w:lvlJc w:val="left"/>
      <w:pPr>
        <w:ind w:left="1440" w:hanging="360"/>
      </w:pPr>
      <w:rPr>
        <w:rFonts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92F0728"/>
    <w:multiLevelType w:val="hybridMultilevel"/>
    <w:tmpl w:val="88A805D8"/>
    <w:lvl w:ilvl="0" w:tplc="0EC4B5D8">
      <w:start w:val="1"/>
      <w:numFmt w:val="decimal"/>
      <w:lvlText w:val="1.%1.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459C358F"/>
    <w:multiLevelType w:val="hybridMultilevel"/>
    <w:tmpl w:val="B5A614D8"/>
    <w:lvl w:ilvl="0" w:tplc="0A42E98A">
      <w:start w:val="1"/>
      <w:numFmt w:val="decimal"/>
      <w:lvlText w:val="7.%1."/>
      <w:lvlJc w:val="left"/>
      <w:pPr>
        <w:ind w:left="1429" w:hanging="360"/>
      </w:pPr>
      <w:rPr>
        <w:rFonts w:hint="default"/>
      </w:rPr>
    </w:lvl>
    <w:lvl w:ilvl="1" w:tplc="0A42E98A">
      <w:start w:val="1"/>
      <w:numFmt w:val="decimal"/>
      <w:lvlText w:val="7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6573362"/>
    <w:multiLevelType w:val="multilevel"/>
    <w:tmpl w:val="DC5C33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9">
    <w:nsid w:val="47F96270"/>
    <w:multiLevelType w:val="hybridMultilevel"/>
    <w:tmpl w:val="36C8185A"/>
    <w:lvl w:ilvl="0" w:tplc="0F8854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C4002AD"/>
    <w:multiLevelType w:val="hybridMultilevel"/>
    <w:tmpl w:val="C6E4C862"/>
    <w:lvl w:ilvl="0" w:tplc="F474A4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F286517"/>
    <w:multiLevelType w:val="hybridMultilevel"/>
    <w:tmpl w:val="E466B77A"/>
    <w:lvl w:ilvl="0" w:tplc="4774C0CE">
      <w:start w:val="1"/>
      <w:numFmt w:val="decimal"/>
      <w:lvlText w:val="3.%1.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4774C0CE">
      <w:start w:val="1"/>
      <w:numFmt w:val="decimal"/>
      <w:lvlText w:val="3.%2.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FDD2735"/>
    <w:multiLevelType w:val="multilevel"/>
    <w:tmpl w:val="C71E87E2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>
    <w:nsid w:val="4FE30619"/>
    <w:multiLevelType w:val="hybridMultilevel"/>
    <w:tmpl w:val="1DBC31B8"/>
    <w:lvl w:ilvl="0" w:tplc="603438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4FE67D95"/>
    <w:multiLevelType w:val="hybridMultilevel"/>
    <w:tmpl w:val="2F7AC0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19F0254"/>
    <w:multiLevelType w:val="hybridMultilevel"/>
    <w:tmpl w:val="025E0C1E"/>
    <w:lvl w:ilvl="0" w:tplc="63B0B6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53B87AF6"/>
    <w:multiLevelType w:val="hybridMultilevel"/>
    <w:tmpl w:val="FAECC51C"/>
    <w:lvl w:ilvl="0" w:tplc="603438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51D01FB"/>
    <w:multiLevelType w:val="hybridMultilevel"/>
    <w:tmpl w:val="77AC646E"/>
    <w:lvl w:ilvl="0" w:tplc="CCFA482E">
      <w:start w:val="1"/>
      <w:numFmt w:val="decimal"/>
      <w:lvlText w:val="7.8.%1."/>
      <w:lvlJc w:val="left"/>
      <w:pPr>
        <w:ind w:left="2149" w:hanging="360"/>
      </w:pPr>
      <w:rPr>
        <w:rFonts w:hint="default"/>
      </w:rPr>
    </w:lvl>
    <w:lvl w:ilvl="1" w:tplc="CCFA482E">
      <w:start w:val="1"/>
      <w:numFmt w:val="decimal"/>
      <w:lvlText w:val="7.8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85B54A8"/>
    <w:multiLevelType w:val="multilevel"/>
    <w:tmpl w:val="D484476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  <w:vertAlign w:val="baseli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9">
    <w:nsid w:val="589D5831"/>
    <w:multiLevelType w:val="hybridMultilevel"/>
    <w:tmpl w:val="40D6AC88"/>
    <w:lvl w:ilvl="0" w:tplc="0F8854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58A508D2"/>
    <w:multiLevelType w:val="hybridMultilevel"/>
    <w:tmpl w:val="275C37D6"/>
    <w:lvl w:ilvl="0" w:tplc="027EF48E">
      <w:start w:val="1"/>
      <w:numFmt w:val="decimal"/>
      <w:lvlText w:val="11.%1."/>
      <w:lvlJc w:val="left"/>
      <w:pPr>
        <w:ind w:left="1429" w:hanging="360"/>
      </w:pPr>
      <w:rPr>
        <w:rFonts w:hint="default"/>
      </w:rPr>
    </w:lvl>
    <w:lvl w:ilvl="1" w:tplc="027EF48E">
      <w:start w:val="1"/>
      <w:numFmt w:val="decimal"/>
      <w:lvlText w:val="11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D3D3D88"/>
    <w:multiLevelType w:val="multilevel"/>
    <w:tmpl w:val="00203A2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42">
    <w:nsid w:val="62C90A90"/>
    <w:multiLevelType w:val="multilevel"/>
    <w:tmpl w:val="CF56A0B2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3">
    <w:nsid w:val="62E83930"/>
    <w:multiLevelType w:val="multilevel"/>
    <w:tmpl w:val="DA4AFD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49" w:hanging="1140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."/>
      <w:lvlJc w:val="left"/>
      <w:pPr>
        <w:ind w:left="2198" w:hanging="1140"/>
      </w:pPr>
      <w:rPr>
        <w:rFonts w:hint="default"/>
        <w:b w:val="0"/>
        <w:u w:val="none"/>
      </w:rPr>
    </w:lvl>
    <w:lvl w:ilvl="3">
      <w:start w:val="1"/>
      <w:numFmt w:val="decimal"/>
      <w:isLgl/>
      <w:lvlText w:val="%1.%2.%3.%4."/>
      <w:lvlJc w:val="left"/>
      <w:pPr>
        <w:ind w:left="2547" w:hanging="1140"/>
      </w:pPr>
      <w:rPr>
        <w:rFonts w:hint="default"/>
        <w:b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896" w:hanging="1140"/>
      </w:pPr>
      <w:rPr>
        <w:rFonts w:hint="default"/>
        <w:b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3245" w:hanging="1140"/>
      </w:pPr>
      <w:rPr>
        <w:rFonts w:hint="default"/>
        <w:b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 w:val="0"/>
        <w:u w:val="none"/>
      </w:rPr>
    </w:lvl>
  </w:abstractNum>
  <w:abstractNum w:abstractNumId="44">
    <w:nsid w:val="6AD66A9B"/>
    <w:multiLevelType w:val="hybridMultilevel"/>
    <w:tmpl w:val="6F3023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>
    <w:nsid w:val="6E114589"/>
    <w:multiLevelType w:val="multilevel"/>
    <w:tmpl w:val="E6862E8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6">
    <w:nsid w:val="74CD1B84"/>
    <w:multiLevelType w:val="hybridMultilevel"/>
    <w:tmpl w:val="A8289D3A"/>
    <w:lvl w:ilvl="0" w:tplc="63B0B6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>
    <w:nsid w:val="757432B2"/>
    <w:multiLevelType w:val="hybridMultilevel"/>
    <w:tmpl w:val="44EC6476"/>
    <w:lvl w:ilvl="0" w:tplc="F474A4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D405C4B"/>
    <w:multiLevelType w:val="hybridMultilevel"/>
    <w:tmpl w:val="CDCCB028"/>
    <w:lvl w:ilvl="0" w:tplc="63B0B6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>
    <w:nsid w:val="7D4F25BC"/>
    <w:multiLevelType w:val="hybridMultilevel"/>
    <w:tmpl w:val="A572A3BE"/>
    <w:lvl w:ilvl="0" w:tplc="603438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0"/>
  </w:num>
  <w:num w:numId="3">
    <w:abstractNumId w:val="12"/>
  </w:num>
  <w:num w:numId="4">
    <w:abstractNumId w:val="4"/>
  </w:num>
  <w:num w:numId="5">
    <w:abstractNumId w:val="31"/>
  </w:num>
  <w:num w:numId="6">
    <w:abstractNumId w:val="8"/>
  </w:num>
  <w:num w:numId="7">
    <w:abstractNumId w:val="46"/>
  </w:num>
  <w:num w:numId="8">
    <w:abstractNumId w:val="13"/>
  </w:num>
  <w:num w:numId="9">
    <w:abstractNumId w:val="21"/>
  </w:num>
  <w:num w:numId="10">
    <w:abstractNumId w:val="9"/>
  </w:num>
  <w:num w:numId="11">
    <w:abstractNumId w:val="27"/>
  </w:num>
  <w:num w:numId="12">
    <w:abstractNumId w:val="5"/>
  </w:num>
  <w:num w:numId="13">
    <w:abstractNumId w:val="37"/>
  </w:num>
  <w:num w:numId="14">
    <w:abstractNumId w:val="25"/>
  </w:num>
  <w:num w:numId="15">
    <w:abstractNumId w:val="11"/>
  </w:num>
  <w:num w:numId="16">
    <w:abstractNumId w:val="16"/>
  </w:num>
  <w:num w:numId="17">
    <w:abstractNumId w:val="40"/>
  </w:num>
  <w:num w:numId="18">
    <w:abstractNumId w:val="35"/>
  </w:num>
  <w:num w:numId="19">
    <w:abstractNumId w:val="17"/>
  </w:num>
  <w:num w:numId="20">
    <w:abstractNumId w:val="2"/>
  </w:num>
  <w:num w:numId="21">
    <w:abstractNumId w:val="18"/>
  </w:num>
  <w:num w:numId="22">
    <w:abstractNumId w:val="10"/>
  </w:num>
  <w:num w:numId="23">
    <w:abstractNumId w:val="6"/>
  </w:num>
  <w:num w:numId="24">
    <w:abstractNumId w:val="48"/>
  </w:num>
  <w:num w:numId="25">
    <w:abstractNumId w:val="28"/>
  </w:num>
  <w:num w:numId="26">
    <w:abstractNumId w:val="33"/>
  </w:num>
  <w:num w:numId="27">
    <w:abstractNumId w:val="23"/>
  </w:num>
  <w:num w:numId="28">
    <w:abstractNumId w:val="7"/>
  </w:num>
  <w:num w:numId="29">
    <w:abstractNumId w:val="39"/>
  </w:num>
  <w:num w:numId="30">
    <w:abstractNumId w:val="20"/>
  </w:num>
  <w:num w:numId="31">
    <w:abstractNumId w:val="41"/>
  </w:num>
  <w:num w:numId="32">
    <w:abstractNumId w:val="44"/>
  </w:num>
  <w:num w:numId="33">
    <w:abstractNumId w:val="1"/>
  </w:num>
  <w:num w:numId="34">
    <w:abstractNumId w:val="29"/>
  </w:num>
  <w:num w:numId="35">
    <w:abstractNumId w:val="47"/>
  </w:num>
  <w:num w:numId="36">
    <w:abstractNumId w:val="30"/>
  </w:num>
  <w:num w:numId="37">
    <w:abstractNumId w:val="19"/>
  </w:num>
  <w:num w:numId="38">
    <w:abstractNumId w:val="49"/>
  </w:num>
  <w:num w:numId="39">
    <w:abstractNumId w:val="36"/>
  </w:num>
  <w:num w:numId="40">
    <w:abstractNumId w:val="45"/>
  </w:num>
  <w:num w:numId="41">
    <w:abstractNumId w:val="22"/>
  </w:num>
  <w:num w:numId="42">
    <w:abstractNumId w:val="34"/>
  </w:num>
  <w:num w:numId="43">
    <w:abstractNumId w:val="3"/>
  </w:num>
  <w:num w:numId="44">
    <w:abstractNumId w:val="15"/>
  </w:num>
  <w:num w:numId="45">
    <w:abstractNumId w:val="24"/>
  </w:num>
  <w:num w:numId="46">
    <w:abstractNumId w:val="42"/>
  </w:num>
  <w:num w:numId="47">
    <w:abstractNumId w:val="43"/>
  </w:num>
  <w:num w:numId="48">
    <w:abstractNumId w:val="14"/>
  </w:num>
  <w:num w:numId="49">
    <w:abstractNumId w:val="38"/>
  </w:num>
  <w:num w:numId="5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9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5786"/>
    <w:rsid w:val="00004F31"/>
    <w:rsid w:val="000121CA"/>
    <w:rsid w:val="00013B95"/>
    <w:rsid w:val="00021EA8"/>
    <w:rsid w:val="000250A5"/>
    <w:rsid w:val="00043EC6"/>
    <w:rsid w:val="0004460B"/>
    <w:rsid w:val="00050737"/>
    <w:rsid w:val="00053BEF"/>
    <w:rsid w:val="00071071"/>
    <w:rsid w:val="00090040"/>
    <w:rsid w:val="00091E55"/>
    <w:rsid w:val="00096BFE"/>
    <w:rsid w:val="000A0672"/>
    <w:rsid w:val="000A0693"/>
    <w:rsid w:val="000A5E4D"/>
    <w:rsid w:val="000A655D"/>
    <w:rsid w:val="000C3156"/>
    <w:rsid w:val="000C3739"/>
    <w:rsid w:val="000D37C0"/>
    <w:rsid w:val="000E7531"/>
    <w:rsid w:val="000E7645"/>
    <w:rsid w:val="000F085C"/>
    <w:rsid w:val="000F47AD"/>
    <w:rsid w:val="000F5BE2"/>
    <w:rsid w:val="000F7495"/>
    <w:rsid w:val="0010182D"/>
    <w:rsid w:val="00105B85"/>
    <w:rsid w:val="00106F6C"/>
    <w:rsid w:val="00111BC4"/>
    <w:rsid w:val="00130FA7"/>
    <w:rsid w:val="00133DE7"/>
    <w:rsid w:val="00134C7C"/>
    <w:rsid w:val="00134FFF"/>
    <w:rsid w:val="0013710E"/>
    <w:rsid w:val="00164CBA"/>
    <w:rsid w:val="001679B9"/>
    <w:rsid w:val="00167FB5"/>
    <w:rsid w:val="0017244F"/>
    <w:rsid w:val="001755C9"/>
    <w:rsid w:val="00180035"/>
    <w:rsid w:val="001812C8"/>
    <w:rsid w:val="00187B96"/>
    <w:rsid w:val="00195A6A"/>
    <w:rsid w:val="001A4FB0"/>
    <w:rsid w:val="001B54CD"/>
    <w:rsid w:val="001B7A7E"/>
    <w:rsid w:val="001D0C89"/>
    <w:rsid w:val="001D3AB3"/>
    <w:rsid w:val="001D67BD"/>
    <w:rsid w:val="001F25C4"/>
    <w:rsid w:val="001F3F4F"/>
    <w:rsid w:val="001F5DAE"/>
    <w:rsid w:val="00202C70"/>
    <w:rsid w:val="0021053B"/>
    <w:rsid w:val="00223107"/>
    <w:rsid w:val="00225938"/>
    <w:rsid w:val="002518CD"/>
    <w:rsid w:val="002703C8"/>
    <w:rsid w:val="00275E8E"/>
    <w:rsid w:val="00281E75"/>
    <w:rsid w:val="00285352"/>
    <w:rsid w:val="0029082E"/>
    <w:rsid w:val="002913FF"/>
    <w:rsid w:val="0029709C"/>
    <w:rsid w:val="002B41DE"/>
    <w:rsid w:val="002B7B12"/>
    <w:rsid w:val="002D5284"/>
    <w:rsid w:val="002E137F"/>
    <w:rsid w:val="002E3A00"/>
    <w:rsid w:val="002F0E3A"/>
    <w:rsid w:val="002F47AD"/>
    <w:rsid w:val="0030624E"/>
    <w:rsid w:val="003106F6"/>
    <w:rsid w:val="003107AA"/>
    <w:rsid w:val="003138F2"/>
    <w:rsid w:val="0031559D"/>
    <w:rsid w:val="00322615"/>
    <w:rsid w:val="003323D8"/>
    <w:rsid w:val="00333826"/>
    <w:rsid w:val="003840E8"/>
    <w:rsid w:val="003857D9"/>
    <w:rsid w:val="003A1870"/>
    <w:rsid w:val="003A18F0"/>
    <w:rsid w:val="003B0181"/>
    <w:rsid w:val="003B3E70"/>
    <w:rsid w:val="003B6DB0"/>
    <w:rsid w:val="003C1A38"/>
    <w:rsid w:val="003C59B5"/>
    <w:rsid w:val="003D0AEE"/>
    <w:rsid w:val="003D1167"/>
    <w:rsid w:val="003D1B66"/>
    <w:rsid w:val="003E428E"/>
    <w:rsid w:val="003E51EA"/>
    <w:rsid w:val="003E6648"/>
    <w:rsid w:val="003E6707"/>
    <w:rsid w:val="003F3BE2"/>
    <w:rsid w:val="00401B18"/>
    <w:rsid w:val="004158D2"/>
    <w:rsid w:val="00417140"/>
    <w:rsid w:val="00434BF6"/>
    <w:rsid w:val="00442C65"/>
    <w:rsid w:val="00451B3D"/>
    <w:rsid w:val="00455B2A"/>
    <w:rsid w:val="00471698"/>
    <w:rsid w:val="00483ABC"/>
    <w:rsid w:val="004863A6"/>
    <w:rsid w:val="004A0574"/>
    <w:rsid w:val="004A195D"/>
    <w:rsid w:val="004A5460"/>
    <w:rsid w:val="004C174D"/>
    <w:rsid w:val="004C516D"/>
    <w:rsid w:val="004C5804"/>
    <w:rsid w:val="004C7960"/>
    <w:rsid w:val="004C7AEF"/>
    <w:rsid w:val="004D092D"/>
    <w:rsid w:val="004E13E6"/>
    <w:rsid w:val="004F602B"/>
    <w:rsid w:val="00501842"/>
    <w:rsid w:val="005139FD"/>
    <w:rsid w:val="00522A7B"/>
    <w:rsid w:val="005233D4"/>
    <w:rsid w:val="00532F2B"/>
    <w:rsid w:val="0055146B"/>
    <w:rsid w:val="0055425F"/>
    <w:rsid w:val="00564C41"/>
    <w:rsid w:val="00567D29"/>
    <w:rsid w:val="00585D9A"/>
    <w:rsid w:val="005871EF"/>
    <w:rsid w:val="00587231"/>
    <w:rsid w:val="00591533"/>
    <w:rsid w:val="005A6E4B"/>
    <w:rsid w:val="005B2AD8"/>
    <w:rsid w:val="005C01DF"/>
    <w:rsid w:val="005C1893"/>
    <w:rsid w:val="005D24AE"/>
    <w:rsid w:val="005D3E43"/>
    <w:rsid w:val="005F78C7"/>
    <w:rsid w:val="005F7FE6"/>
    <w:rsid w:val="006006E0"/>
    <w:rsid w:val="006057E6"/>
    <w:rsid w:val="006078CD"/>
    <w:rsid w:val="00612919"/>
    <w:rsid w:val="00616A06"/>
    <w:rsid w:val="00641297"/>
    <w:rsid w:val="00643112"/>
    <w:rsid w:val="00650846"/>
    <w:rsid w:val="00655C38"/>
    <w:rsid w:val="00662530"/>
    <w:rsid w:val="0067120E"/>
    <w:rsid w:val="006870FB"/>
    <w:rsid w:val="006946DF"/>
    <w:rsid w:val="006A57D8"/>
    <w:rsid w:val="006A6F61"/>
    <w:rsid w:val="006B26A4"/>
    <w:rsid w:val="006B5883"/>
    <w:rsid w:val="006B6576"/>
    <w:rsid w:val="006C5755"/>
    <w:rsid w:val="006E3AB2"/>
    <w:rsid w:val="006E7574"/>
    <w:rsid w:val="006F4749"/>
    <w:rsid w:val="006F4AC0"/>
    <w:rsid w:val="00706059"/>
    <w:rsid w:val="0071267A"/>
    <w:rsid w:val="00732527"/>
    <w:rsid w:val="00732669"/>
    <w:rsid w:val="007329EB"/>
    <w:rsid w:val="00747FA8"/>
    <w:rsid w:val="0075624C"/>
    <w:rsid w:val="0075705F"/>
    <w:rsid w:val="00776584"/>
    <w:rsid w:val="007879D8"/>
    <w:rsid w:val="0079337F"/>
    <w:rsid w:val="007A258F"/>
    <w:rsid w:val="007A5FC4"/>
    <w:rsid w:val="007A651D"/>
    <w:rsid w:val="007B29FD"/>
    <w:rsid w:val="007D0054"/>
    <w:rsid w:val="007D0CFE"/>
    <w:rsid w:val="007D380B"/>
    <w:rsid w:val="007D3CDC"/>
    <w:rsid w:val="007D46A3"/>
    <w:rsid w:val="007D6391"/>
    <w:rsid w:val="007E0F9F"/>
    <w:rsid w:val="007E25CE"/>
    <w:rsid w:val="007E46FA"/>
    <w:rsid w:val="007F0CAD"/>
    <w:rsid w:val="00803829"/>
    <w:rsid w:val="008057C5"/>
    <w:rsid w:val="00835CE5"/>
    <w:rsid w:val="0083707C"/>
    <w:rsid w:val="0084125F"/>
    <w:rsid w:val="00847B71"/>
    <w:rsid w:val="00851D1C"/>
    <w:rsid w:val="00853CFB"/>
    <w:rsid w:val="00854F2A"/>
    <w:rsid w:val="00856BB5"/>
    <w:rsid w:val="00857A49"/>
    <w:rsid w:val="008627AE"/>
    <w:rsid w:val="008655B7"/>
    <w:rsid w:val="00883AA4"/>
    <w:rsid w:val="0089284E"/>
    <w:rsid w:val="00895BDD"/>
    <w:rsid w:val="008966A2"/>
    <w:rsid w:val="008A1E9B"/>
    <w:rsid w:val="008A6A6A"/>
    <w:rsid w:val="008B424E"/>
    <w:rsid w:val="008B70AD"/>
    <w:rsid w:val="008B7348"/>
    <w:rsid w:val="008D4E95"/>
    <w:rsid w:val="008D667B"/>
    <w:rsid w:val="008E31CD"/>
    <w:rsid w:val="008E4A8E"/>
    <w:rsid w:val="008E67DA"/>
    <w:rsid w:val="008F2A40"/>
    <w:rsid w:val="00901877"/>
    <w:rsid w:val="00910099"/>
    <w:rsid w:val="009256DC"/>
    <w:rsid w:val="009264C9"/>
    <w:rsid w:val="00927AE1"/>
    <w:rsid w:val="00932E62"/>
    <w:rsid w:val="0093599C"/>
    <w:rsid w:val="009407FE"/>
    <w:rsid w:val="0094767D"/>
    <w:rsid w:val="00956CD3"/>
    <w:rsid w:val="00960ED0"/>
    <w:rsid w:val="00967F6C"/>
    <w:rsid w:val="009732C5"/>
    <w:rsid w:val="00973435"/>
    <w:rsid w:val="00980C3D"/>
    <w:rsid w:val="00980D47"/>
    <w:rsid w:val="00984233"/>
    <w:rsid w:val="009C37A1"/>
    <w:rsid w:val="009C4D25"/>
    <w:rsid w:val="009C6A12"/>
    <w:rsid w:val="009E0F6E"/>
    <w:rsid w:val="009E1BE3"/>
    <w:rsid w:val="009E29E5"/>
    <w:rsid w:val="009E3D8F"/>
    <w:rsid w:val="009F1512"/>
    <w:rsid w:val="009F3CEC"/>
    <w:rsid w:val="009F746B"/>
    <w:rsid w:val="00A30F40"/>
    <w:rsid w:val="00A3779A"/>
    <w:rsid w:val="00A409DB"/>
    <w:rsid w:val="00A40AF8"/>
    <w:rsid w:val="00A45571"/>
    <w:rsid w:val="00A50226"/>
    <w:rsid w:val="00A51087"/>
    <w:rsid w:val="00A54B0E"/>
    <w:rsid w:val="00A704AE"/>
    <w:rsid w:val="00A70D4C"/>
    <w:rsid w:val="00A716C6"/>
    <w:rsid w:val="00A80AF8"/>
    <w:rsid w:val="00A817DD"/>
    <w:rsid w:val="00A9545B"/>
    <w:rsid w:val="00AA4853"/>
    <w:rsid w:val="00AA7BD8"/>
    <w:rsid w:val="00AB2372"/>
    <w:rsid w:val="00AC189B"/>
    <w:rsid w:val="00AC200B"/>
    <w:rsid w:val="00AD0608"/>
    <w:rsid w:val="00AD13E0"/>
    <w:rsid w:val="00B05E26"/>
    <w:rsid w:val="00B202E2"/>
    <w:rsid w:val="00B269F3"/>
    <w:rsid w:val="00B3282A"/>
    <w:rsid w:val="00B34CAF"/>
    <w:rsid w:val="00B35B72"/>
    <w:rsid w:val="00B41A1B"/>
    <w:rsid w:val="00B56231"/>
    <w:rsid w:val="00B63D70"/>
    <w:rsid w:val="00B6626B"/>
    <w:rsid w:val="00B8065E"/>
    <w:rsid w:val="00BC1288"/>
    <w:rsid w:val="00BC3B0D"/>
    <w:rsid w:val="00BC7E02"/>
    <w:rsid w:val="00BD5C2B"/>
    <w:rsid w:val="00BE5423"/>
    <w:rsid w:val="00BF15B8"/>
    <w:rsid w:val="00BF5976"/>
    <w:rsid w:val="00BF7734"/>
    <w:rsid w:val="00C006FE"/>
    <w:rsid w:val="00C01774"/>
    <w:rsid w:val="00C069FA"/>
    <w:rsid w:val="00C07BAB"/>
    <w:rsid w:val="00C07EC4"/>
    <w:rsid w:val="00C1314C"/>
    <w:rsid w:val="00C151B2"/>
    <w:rsid w:val="00C218EE"/>
    <w:rsid w:val="00C245A1"/>
    <w:rsid w:val="00C269FD"/>
    <w:rsid w:val="00C33458"/>
    <w:rsid w:val="00C3489F"/>
    <w:rsid w:val="00C52991"/>
    <w:rsid w:val="00C65786"/>
    <w:rsid w:val="00C8610D"/>
    <w:rsid w:val="00C8689D"/>
    <w:rsid w:val="00C957BF"/>
    <w:rsid w:val="00CA01A8"/>
    <w:rsid w:val="00CA041B"/>
    <w:rsid w:val="00CB0A64"/>
    <w:rsid w:val="00CD5622"/>
    <w:rsid w:val="00CD598E"/>
    <w:rsid w:val="00CD62B5"/>
    <w:rsid w:val="00CD6FA4"/>
    <w:rsid w:val="00CF4EFE"/>
    <w:rsid w:val="00D055F4"/>
    <w:rsid w:val="00D206B7"/>
    <w:rsid w:val="00D21168"/>
    <w:rsid w:val="00D52983"/>
    <w:rsid w:val="00D64EC5"/>
    <w:rsid w:val="00D77315"/>
    <w:rsid w:val="00D77959"/>
    <w:rsid w:val="00D81A42"/>
    <w:rsid w:val="00D83F78"/>
    <w:rsid w:val="00D85A1A"/>
    <w:rsid w:val="00DA05E4"/>
    <w:rsid w:val="00DA3974"/>
    <w:rsid w:val="00DD2D7E"/>
    <w:rsid w:val="00DD3E4C"/>
    <w:rsid w:val="00DD4690"/>
    <w:rsid w:val="00DD7FEA"/>
    <w:rsid w:val="00DF1897"/>
    <w:rsid w:val="00E06CFE"/>
    <w:rsid w:val="00E10458"/>
    <w:rsid w:val="00E15A5E"/>
    <w:rsid w:val="00E169C8"/>
    <w:rsid w:val="00E17927"/>
    <w:rsid w:val="00E25F77"/>
    <w:rsid w:val="00E3451A"/>
    <w:rsid w:val="00E54658"/>
    <w:rsid w:val="00E54A72"/>
    <w:rsid w:val="00E551F6"/>
    <w:rsid w:val="00E556BB"/>
    <w:rsid w:val="00E55FDD"/>
    <w:rsid w:val="00E57B10"/>
    <w:rsid w:val="00E72380"/>
    <w:rsid w:val="00E73F11"/>
    <w:rsid w:val="00E76CCA"/>
    <w:rsid w:val="00E7736A"/>
    <w:rsid w:val="00E801EA"/>
    <w:rsid w:val="00E87F9D"/>
    <w:rsid w:val="00E95EE4"/>
    <w:rsid w:val="00EA5105"/>
    <w:rsid w:val="00EC3AB1"/>
    <w:rsid w:val="00ED374B"/>
    <w:rsid w:val="00ED4DCC"/>
    <w:rsid w:val="00EE0438"/>
    <w:rsid w:val="00EE2515"/>
    <w:rsid w:val="00EE3665"/>
    <w:rsid w:val="00EE4C1D"/>
    <w:rsid w:val="00EE690D"/>
    <w:rsid w:val="00F040BF"/>
    <w:rsid w:val="00F06300"/>
    <w:rsid w:val="00F211D8"/>
    <w:rsid w:val="00F36767"/>
    <w:rsid w:val="00F43785"/>
    <w:rsid w:val="00F5389C"/>
    <w:rsid w:val="00F6307A"/>
    <w:rsid w:val="00F63A7D"/>
    <w:rsid w:val="00F67285"/>
    <w:rsid w:val="00F75A9F"/>
    <w:rsid w:val="00F92D0F"/>
    <w:rsid w:val="00F962B7"/>
    <w:rsid w:val="00FA0D53"/>
    <w:rsid w:val="00FA4714"/>
    <w:rsid w:val="00FD0B0B"/>
    <w:rsid w:val="00FD13C8"/>
    <w:rsid w:val="00FD7375"/>
    <w:rsid w:val="00FE2553"/>
    <w:rsid w:val="00FE4FC9"/>
    <w:rsid w:val="00FF00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112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4311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 w:val="0"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4311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 w:val="0"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4311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 w:val="0"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43112"/>
    <w:rPr>
      <w:rFonts w:asciiTheme="majorHAnsi" w:eastAsiaTheme="majorEastAsia" w:hAnsiTheme="majorHAnsi" w:cstheme="majorBidi"/>
      <w:b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43112"/>
    <w:rPr>
      <w:rFonts w:asciiTheme="majorHAnsi" w:eastAsiaTheme="majorEastAsia" w:hAnsiTheme="majorHAnsi" w:cstheme="majorBidi"/>
      <w:b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43112"/>
    <w:rPr>
      <w:rFonts w:asciiTheme="majorHAnsi" w:eastAsiaTheme="majorEastAsia" w:hAnsiTheme="majorHAnsi" w:cstheme="majorBidi"/>
      <w:b/>
      <w:color w:val="4F81BD" w:themeColor="accent1"/>
      <w:sz w:val="24"/>
      <w:szCs w:val="24"/>
      <w:lang w:eastAsia="ru-RU"/>
    </w:rPr>
  </w:style>
  <w:style w:type="paragraph" w:styleId="a3">
    <w:name w:val="Plain Text"/>
    <w:basedOn w:val="a"/>
    <w:link w:val="a4"/>
    <w:uiPriority w:val="99"/>
    <w:rsid w:val="00643112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rsid w:val="00643112"/>
    <w:rPr>
      <w:rFonts w:ascii="Courier New" w:eastAsia="Times New Roman" w:hAnsi="Courier New" w:cs="Times New Roman"/>
      <w:bCs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643112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43112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64311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643112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4311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64311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bCs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64311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643112"/>
    <w:rPr>
      <w:rFonts w:ascii="Times New Roman" w:eastAsia="Times New Roman" w:hAnsi="Times New Roman" w:cs="Times New Roman"/>
      <w:bCs/>
      <w:sz w:val="16"/>
      <w:szCs w:val="16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64311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643112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10182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0182D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0182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0182D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B41D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B41DE"/>
    <w:rPr>
      <w:rFonts w:ascii="Tahoma" w:eastAsia="Times New Roman" w:hAnsi="Tahoma" w:cs="Tahoma"/>
      <w:bCs/>
      <w:sz w:val="16"/>
      <w:szCs w:val="16"/>
      <w:lang w:eastAsia="ru-RU"/>
    </w:rPr>
  </w:style>
  <w:style w:type="table" w:styleId="ae">
    <w:name w:val="Table Grid"/>
    <w:basedOn w:val="a1"/>
    <w:uiPriority w:val="59"/>
    <w:rsid w:val="003E51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Placeholder Text"/>
    <w:basedOn w:val="a0"/>
    <w:uiPriority w:val="99"/>
    <w:semiHidden/>
    <w:rsid w:val="006C5755"/>
    <w:rPr>
      <w:color w:val="808080"/>
    </w:rPr>
  </w:style>
  <w:style w:type="paragraph" w:styleId="af0">
    <w:name w:val="Body Text Indent"/>
    <w:basedOn w:val="a"/>
    <w:link w:val="af1"/>
    <w:uiPriority w:val="99"/>
    <w:semiHidden/>
    <w:unhideWhenUsed/>
    <w:rsid w:val="00F962B7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F962B7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11">
    <w:name w:val="Текст1"/>
    <w:basedOn w:val="a"/>
    <w:rsid w:val="00650846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bCs w:val="0"/>
      <w:sz w:val="20"/>
      <w:szCs w:val="20"/>
    </w:rPr>
  </w:style>
  <w:style w:type="paragraph" w:styleId="af2">
    <w:name w:val="No Spacing"/>
    <w:uiPriority w:val="1"/>
    <w:qFormat/>
    <w:rsid w:val="006E7574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112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4311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 w:val="0"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4311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 w:val="0"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4311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 w:val="0"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43112"/>
    <w:rPr>
      <w:rFonts w:asciiTheme="majorHAnsi" w:eastAsiaTheme="majorEastAsia" w:hAnsiTheme="majorHAnsi" w:cstheme="majorBidi"/>
      <w:b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43112"/>
    <w:rPr>
      <w:rFonts w:asciiTheme="majorHAnsi" w:eastAsiaTheme="majorEastAsia" w:hAnsiTheme="majorHAnsi" w:cstheme="majorBidi"/>
      <w:b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43112"/>
    <w:rPr>
      <w:rFonts w:asciiTheme="majorHAnsi" w:eastAsiaTheme="majorEastAsia" w:hAnsiTheme="majorHAnsi" w:cstheme="majorBidi"/>
      <w:b/>
      <w:color w:val="4F81BD" w:themeColor="accent1"/>
      <w:sz w:val="24"/>
      <w:szCs w:val="24"/>
      <w:lang w:eastAsia="ru-RU"/>
    </w:rPr>
  </w:style>
  <w:style w:type="paragraph" w:styleId="a3">
    <w:name w:val="Plain Text"/>
    <w:basedOn w:val="a"/>
    <w:link w:val="a4"/>
    <w:uiPriority w:val="99"/>
    <w:rsid w:val="00643112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rsid w:val="00643112"/>
    <w:rPr>
      <w:rFonts w:ascii="Courier New" w:eastAsia="Times New Roman" w:hAnsi="Courier New" w:cs="Times New Roman"/>
      <w:bCs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643112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43112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64311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643112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4311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64311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bCs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64311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643112"/>
    <w:rPr>
      <w:rFonts w:ascii="Times New Roman" w:eastAsia="Times New Roman" w:hAnsi="Times New Roman" w:cs="Times New Roman"/>
      <w:bCs/>
      <w:sz w:val="16"/>
      <w:szCs w:val="16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64311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643112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10182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0182D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0182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0182D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B41D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B41DE"/>
    <w:rPr>
      <w:rFonts w:ascii="Tahoma" w:eastAsia="Times New Roman" w:hAnsi="Tahoma" w:cs="Tahoma"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AF0A4-A659-44C9-8543-961CD3BA1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2328</TotalTime>
  <Pages>7</Pages>
  <Words>2162</Words>
  <Characters>12329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14463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zhitskiy</dc:creator>
  <cp:lastModifiedBy>Радевич</cp:lastModifiedBy>
  <cp:revision>220</cp:revision>
  <cp:lastPrinted>2021-01-31T08:57:00Z</cp:lastPrinted>
  <dcterms:created xsi:type="dcterms:W3CDTF">2019-10-11T07:47:00Z</dcterms:created>
  <dcterms:modified xsi:type="dcterms:W3CDTF">2022-01-17T06:28:00Z</dcterms:modified>
</cp:coreProperties>
</file>