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34" w:rsidRDefault="009B7334" w:rsidP="004263B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211629" cy="9122735"/>
            <wp:effectExtent l="19050" t="0" r="0" b="0"/>
            <wp:docPr id="1" name="Рисунок 1" descr="C:\Users\ФИС-ГИА-ПК\Desktop\положение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С-ГИА-ПК\Desktop\положение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212" t="5080" r="7336" b="8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629" cy="9122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369E7" w:rsidRPr="00EE0C36" w:rsidRDefault="00A70781" w:rsidP="00A70781">
      <w:pPr>
        <w:tabs>
          <w:tab w:val="left" w:pos="38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  <w:r w:rsidR="00A369E7" w:rsidRPr="00EE0C36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DF0843" w:rsidRDefault="00A369E7" w:rsidP="00FD1D92">
      <w:pPr>
        <w:pStyle w:val="1"/>
        <w:numPr>
          <w:ilvl w:val="1"/>
          <w:numId w:val="3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 w:val="0"/>
          <w:sz w:val="24"/>
          <w:szCs w:val="24"/>
        </w:rPr>
      </w:pPr>
      <w:r w:rsidRPr="008301C4">
        <w:rPr>
          <w:b w:val="0"/>
          <w:sz w:val="24"/>
          <w:szCs w:val="24"/>
        </w:rPr>
        <w:t>Данное положение</w:t>
      </w:r>
      <w:r w:rsidR="00EE0C36" w:rsidRPr="008301C4">
        <w:rPr>
          <w:b w:val="0"/>
          <w:sz w:val="24"/>
          <w:szCs w:val="24"/>
        </w:rPr>
        <w:t xml:space="preserve"> </w:t>
      </w:r>
      <w:r w:rsidRPr="008301C4">
        <w:rPr>
          <w:b w:val="0"/>
          <w:sz w:val="24"/>
          <w:szCs w:val="24"/>
        </w:rPr>
        <w:t>разработано в соответствии с требованиями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</w:t>
      </w:r>
      <w:r w:rsidR="00EE0C36" w:rsidRPr="008301C4">
        <w:rPr>
          <w:b w:val="0"/>
          <w:sz w:val="24"/>
          <w:szCs w:val="24"/>
        </w:rPr>
        <w:t xml:space="preserve"> </w:t>
      </w:r>
      <w:r w:rsidR="00BF7060">
        <w:rPr>
          <w:b w:val="0"/>
          <w:sz w:val="24"/>
          <w:szCs w:val="24"/>
        </w:rPr>
        <w:t xml:space="preserve">(далее </w:t>
      </w:r>
      <w:r w:rsidR="00BF7060">
        <w:rPr>
          <w:bCs w:val="0"/>
          <w:sz w:val="24"/>
          <w:szCs w:val="24"/>
        </w:rPr>
        <w:t>–</w:t>
      </w:r>
      <w:r w:rsidR="00BF7060">
        <w:rPr>
          <w:b w:val="0"/>
          <w:sz w:val="24"/>
          <w:szCs w:val="24"/>
        </w:rPr>
        <w:t xml:space="preserve"> Закон).</w:t>
      </w:r>
    </w:p>
    <w:p w:rsidR="00DF0843" w:rsidRDefault="00A369E7" w:rsidP="00FD1D92">
      <w:pPr>
        <w:pStyle w:val="1"/>
        <w:numPr>
          <w:ilvl w:val="1"/>
          <w:numId w:val="3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 w:val="0"/>
          <w:sz w:val="24"/>
          <w:szCs w:val="24"/>
        </w:rPr>
      </w:pPr>
      <w:r w:rsidRPr="00DF0843">
        <w:rPr>
          <w:b w:val="0"/>
          <w:sz w:val="24"/>
          <w:szCs w:val="24"/>
        </w:rPr>
        <w:t xml:space="preserve">Настоящее положение определяет обязательный порядок работы </w:t>
      </w:r>
      <w:r w:rsidR="00BF7060" w:rsidRPr="00DF0843">
        <w:rPr>
          <w:b w:val="0"/>
          <w:sz w:val="24"/>
          <w:szCs w:val="24"/>
        </w:rPr>
        <w:t xml:space="preserve">Приёмочной комиссии </w:t>
      </w:r>
      <w:r w:rsidRPr="00DF0843">
        <w:rPr>
          <w:b w:val="0"/>
          <w:sz w:val="24"/>
          <w:szCs w:val="24"/>
        </w:rPr>
        <w:t>при осуществлении проверки предоставленных поставщиками (подрядчиками, исполнителями) товаров, работ и услуг, в части их соответствия условиям контрактов</w:t>
      </w:r>
      <w:r w:rsidR="00BF7060" w:rsidRPr="00DF0843">
        <w:rPr>
          <w:b w:val="0"/>
          <w:sz w:val="24"/>
          <w:szCs w:val="24"/>
        </w:rPr>
        <w:t>,</w:t>
      </w:r>
      <w:r w:rsidR="003E5DDF" w:rsidRPr="003E5DDF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="003E5DDF" w:rsidRPr="003E5DDF">
        <w:rPr>
          <w:b w:val="0"/>
          <w:sz w:val="24"/>
          <w:szCs w:val="24"/>
        </w:rPr>
        <w:t>включая проведение экспертизы поставленного товара, результатов выполненной работы, оказанной услуги, а также отдельных этапов исполнения контракт</w:t>
      </w:r>
      <w:r w:rsidR="00956F17">
        <w:rPr>
          <w:b w:val="0"/>
          <w:sz w:val="24"/>
          <w:szCs w:val="24"/>
        </w:rPr>
        <w:t xml:space="preserve">ов, </w:t>
      </w:r>
      <w:r w:rsidR="00BF7060" w:rsidRPr="00DF0843">
        <w:rPr>
          <w:b w:val="0"/>
          <w:sz w:val="24"/>
          <w:szCs w:val="24"/>
        </w:rPr>
        <w:t>заключенн</w:t>
      </w:r>
      <w:r w:rsidR="00956F17">
        <w:rPr>
          <w:b w:val="0"/>
          <w:sz w:val="24"/>
          <w:szCs w:val="24"/>
        </w:rPr>
        <w:t>ых</w:t>
      </w:r>
      <w:r w:rsidR="00BF7060" w:rsidRPr="00DF0843">
        <w:rPr>
          <w:b w:val="0"/>
          <w:sz w:val="24"/>
          <w:szCs w:val="24"/>
        </w:rPr>
        <w:t xml:space="preserve"> для нужд Государственного бюджетного профессионального образовательного учреждения «Дзержинский техникум бизнеса и технологий» (далее – Техникум).</w:t>
      </w:r>
    </w:p>
    <w:p w:rsidR="00DF0843" w:rsidRDefault="00BF7060" w:rsidP="00FD1D92">
      <w:pPr>
        <w:pStyle w:val="1"/>
        <w:numPr>
          <w:ilvl w:val="1"/>
          <w:numId w:val="3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 w:val="0"/>
          <w:sz w:val="24"/>
          <w:szCs w:val="24"/>
        </w:rPr>
      </w:pPr>
      <w:r w:rsidRPr="00DF0843">
        <w:rPr>
          <w:b w:val="0"/>
          <w:sz w:val="24"/>
          <w:szCs w:val="24"/>
        </w:rPr>
        <w:t>Для приё</w:t>
      </w:r>
      <w:r w:rsidR="00A369E7" w:rsidRPr="00DF0843">
        <w:rPr>
          <w:b w:val="0"/>
          <w:sz w:val="24"/>
          <w:szCs w:val="24"/>
        </w:rPr>
        <w:t>мки поставленного товара, выполненной работы или оказанной услуги, результатов отдельного этапа ис</w:t>
      </w:r>
      <w:r w:rsidR="00DF0843" w:rsidRPr="00DF0843">
        <w:rPr>
          <w:b w:val="0"/>
          <w:sz w:val="24"/>
          <w:szCs w:val="24"/>
        </w:rPr>
        <w:t>полнения контракта в Техникуме созда</w:t>
      </w:r>
      <w:r w:rsidR="00996ED4">
        <w:rPr>
          <w:b w:val="0"/>
          <w:sz w:val="24"/>
          <w:szCs w:val="24"/>
        </w:rPr>
        <w:t>ется</w:t>
      </w:r>
      <w:r w:rsidR="00DF0843" w:rsidRPr="00DF0843">
        <w:rPr>
          <w:b w:val="0"/>
          <w:sz w:val="24"/>
          <w:szCs w:val="24"/>
        </w:rPr>
        <w:t xml:space="preserve"> Приёмочная </w:t>
      </w:r>
      <w:r w:rsidR="00A369E7" w:rsidRPr="00DF0843">
        <w:rPr>
          <w:b w:val="0"/>
          <w:sz w:val="24"/>
          <w:szCs w:val="24"/>
        </w:rPr>
        <w:t>комиссия, которая состоит не менее чем из</w:t>
      </w:r>
      <w:r w:rsidR="00DF0843" w:rsidRPr="00DF0843">
        <w:rPr>
          <w:b w:val="0"/>
          <w:sz w:val="24"/>
          <w:szCs w:val="24"/>
        </w:rPr>
        <w:t xml:space="preserve"> пяти человек. Состав Приёмочной </w:t>
      </w:r>
      <w:r w:rsidR="00A369E7" w:rsidRPr="00DF0843">
        <w:rPr>
          <w:b w:val="0"/>
          <w:sz w:val="24"/>
          <w:szCs w:val="24"/>
        </w:rPr>
        <w:t xml:space="preserve">комиссии утверждается </w:t>
      </w:r>
      <w:r w:rsidR="00DF0843" w:rsidRPr="00DF0843">
        <w:rPr>
          <w:b w:val="0"/>
          <w:sz w:val="24"/>
          <w:szCs w:val="24"/>
        </w:rPr>
        <w:t>приказом директора Техникума</w:t>
      </w:r>
      <w:r w:rsidR="00A369E7" w:rsidRPr="00DF0843">
        <w:rPr>
          <w:b w:val="0"/>
          <w:sz w:val="24"/>
          <w:szCs w:val="24"/>
        </w:rPr>
        <w:t>.</w:t>
      </w:r>
    </w:p>
    <w:p w:rsidR="00A369E7" w:rsidRPr="00956F17" w:rsidRDefault="00DF0843" w:rsidP="00FD1D92">
      <w:pPr>
        <w:pStyle w:val="1"/>
        <w:numPr>
          <w:ilvl w:val="1"/>
          <w:numId w:val="3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 w:val="0"/>
          <w:sz w:val="24"/>
          <w:szCs w:val="24"/>
        </w:rPr>
      </w:pPr>
      <w:r w:rsidRPr="00956F17">
        <w:rPr>
          <w:b w:val="0"/>
          <w:sz w:val="24"/>
          <w:szCs w:val="24"/>
        </w:rPr>
        <w:t xml:space="preserve">Приёмка </w:t>
      </w:r>
      <w:r w:rsidR="00A369E7" w:rsidRPr="00956F17">
        <w:rPr>
          <w:b w:val="0"/>
          <w:sz w:val="24"/>
          <w:szCs w:val="24"/>
        </w:rPr>
        <w:t xml:space="preserve">проводится </w:t>
      </w:r>
      <w:r w:rsidRPr="00956F17">
        <w:rPr>
          <w:b w:val="0"/>
          <w:sz w:val="24"/>
          <w:szCs w:val="24"/>
        </w:rPr>
        <w:t>работниками</w:t>
      </w:r>
      <w:r w:rsidR="00A369E7" w:rsidRPr="00956F17">
        <w:rPr>
          <w:b w:val="0"/>
          <w:sz w:val="24"/>
          <w:szCs w:val="24"/>
        </w:rPr>
        <w:t>, ответственными за соответствующую закупку, осуществляющими при</w:t>
      </w:r>
      <w:r w:rsidRPr="00956F17">
        <w:rPr>
          <w:b w:val="0"/>
          <w:sz w:val="24"/>
          <w:szCs w:val="24"/>
        </w:rPr>
        <w:t>ё</w:t>
      </w:r>
      <w:r w:rsidR="00A369E7" w:rsidRPr="00956F17">
        <w:rPr>
          <w:b w:val="0"/>
          <w:sz w:val="24"/>
          <w:szCs w:val="24"/>
        </w:rPr>
        <w:t xml:space="preserve">мку товаров, работ, услуг. При необходимости к проведению </w:t>
      </w:r>
      <w:r w:rsidRPr="00956F17">
        <w:rPr>
          <w:b w:val="0"/>
          <w:sz w:val="24"/>
          <w:szCs w:val="24"/>
        </w:rPr>
        <w:t>приёмки</w:t>
      </w:r>
      <w:r w:rsidR="00A369E7" w:rsidRPr="00956F17">
        <w:rPr>
          <w:b w:val="0"/>
          <w:sz w:val="24"/>
          <w:szCs w:val="24"/>
        </w:rPr>
        <w:t xml:space="preserve"> могут привлекаться другие </w:t>
      </w:r>
      <w:r w:rsidRPr="00956F17">
        <w:rPr>
          <w:b w:val="0"/>
          <w:sz w:val="24"/>
          <w:szCs w:val="24"/>
        </w:rPr>
        <w:t>работники</w:t>
      </w:r>
      <w:r w:rsidR="00A369E7" w:rsidRPr="00956F17">
        <w:rPr>
          <w:b w:val="0"/>
          <w:sz w:val="24"/>
          <w:szCs w:val="24"/>
        </w:rPr>
        <w:t>, обладающие специальными познаниями,</w:t>
      </w:r>
      <w:r w:rsidRPr="00956F17">
        <w:rPr>
          <w:b w:val="0"/>
          <w:sz w:val="24"/>
          <w:szCs w:val="24"/>
        </w:rPr>
        <w:t xml:space="preserve"> </w:t>
      </w:r>
      <w:r w:rsidR="00A369E7" w:rsidRPr="00956F17">
        <w:rPr>
          <w:b w:val="0"/>
          <w:sz w:val="24"/>
          <w:szCs w:val="24"/>
        </w:rPr>
        <w:t>опытом, ква</w:t>
      </w:r>
      <w:r w:rsidR="00956F17" w:rsidRPr="00956F17">
        <w:rPr>
          <w:b w:val="0"/>
          <w:sz w:val="24"/>
          <w:szCs w:val="24"/>
        </w:rPr>
        <w:t>лификацией по предмету закупки.</w:t>
      </w:r>
    </w:p>
    <w:p w:rsidR="00956F17" w:rsidRPr="00956F17" w:rsidRDefault="00956F17" w:rsidP="00956F17">
      <w:pPr>
        <w:pStyle w:val="1"/>
        <w:shd w:val="clear" w:color="auto" w:fill="FFFFFF"/>
        <w:spacing w:before="0" w:beforeAutospacing="0" w:after="0" w:afterAutospacing="0" w:line="276" w:lineRule="auto"/>
        <w:ind w:left="1440"/>
        <w:jc w:val="both"/>
        <w:rPr>
          <w:sz w:val="24"/>
          <w:szCs w:val="24"/>
        </w:rPr>
      </w:pPr>
    </w:p>
    <w:p w:rsidR="00A369E7" w:rsidRPr="00EE0C36" w:rsidRDefault="00A369E7" w:rsidP="00A369E7">
      <w:pPr>
        <w:ind w:right="-259"/>
        <w:jc w:val="center"/>
        <w:rPr>
          <w:rFonts w:ascii="Times New Roman" w:hAnsi="Times New Roman"/>
          <w:sz w:val="24"/>
          <w:szCs w:val="24"/>
        </w:rPr>
      </w:pPr>
      <w:r w:rsidRPr="00EE0C36">
        <w:rPr>
          <w:rFonts w:ascii="Times New Roman" w:hAnsi="Times New Roman"/>
          <w:b/>
          <w:bCs/>
          <w:sz w:val="24"/>
          <w:szCs w:val="24"/>
        </w:rPr>
        <w:t>2. Основные положения</w:t>
      </w:r>
    </w:p>
    <w:p w:rsidR="00956F17" w:rsidRPr="00956F17" w:rsidRDefault="00A369E7" w:rsidP="00FD1D92">
      <w:pPr>
        <w:pStyle w:val="1"/>
        <w:numPr>
          <w:ilvl w:val="1"/>
          <w:numId w:val="3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 w:val="0"/>
          <w:sz w:val="24"/>
          <w:szCs w:val="24"/>
        </w:rPr>
      </w:pPr>
      <w:r w:rsidRPr="00956F17">
        <w:rPr>
          <w:b w:val="0"/>
          <w:sz w:val="24"/>
          <w:szCs w:val="24"/>
        </w:rPr>
        <w:t xml:space="preserve"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</w:t>
      </w:r>
      <w:r w:rsidR="00956F17">
        <w:rPr>
          <w:b w:val="0"/>
          <w:sz w:val="24"/>
          <w:szCs w:val="24"/>
        </w:rPr>
        <w:t>Э</w:t>
      </w:r>
      <w:r w:rsidR="00956F17" w:rsidRPr="00956F17">
        <w:rPr>
          <w:b w:val="0"/>
          <w:sz w:val="24"/>
          <w:szCs w:val="24"/>
        </w:rPr>
        <w:t>кспертиза исполненного по контракту охватывае</w:t>
      </w:r>
      <w:r w:rsidR="00956F17">
        <w:rPr>
          <w:b w:val="0"/>
          <w:sz w:val="24"/>
          <w:szCs w:val="24"/>
        </w:rPr>
        <w:t>тся понятием «приё</w:t>
      </w:r>
      <w:r w:rsidR="00956F17" w:rsidRPr="00956F17">
        <w:rPr>
          <w:b w:val="0"/>
          <w:sz w:val="24"/>
          <w:szCs w:val="24"/>
        </w:rPr>
        <w:t>мка</w:t>
      </w:r>
      <w:r w:rsidR="00956F17">
        <w:rPr>
          <w:b w:val="0"/>
          <w:sz w:val="24"/>
          <w:szCs w:val="24"/>
        </w:rPr>
        <w:t>»</w:t>
      </w:r>
      <w:r w:rsidR="00956F17" w:rsidRPr="00956F17">
        <w:rPr>
          <w:b w:val="0"/>
          <w:sz w:val="24"/>
          <w:szCs w:val="24"/>
        </w:rPr>
        <w:t>, то е</w:t>
      </w:r>
      <w:r w:rsidR="00AF3592">
        <w:rPr>
          <w:b w:val="0"/>
          <w:sz w:val="24"/>
          <w:szCs w:val="24"/>
        </w:rPr>
        <w:t>сть осуществляется в рамках приё</w:t>
      </w:r>
      <w:r w:rsidR="00956F17" w:rsidRPr="00956F17">
        <w:rPr>
          <w:b w:val="0"/>
          <w:sz w:val="24"/>
          <w:szCs w:val="24"/>
        </w:rPr>
        <w:t>мки</w:t>
      </w:r>
      <w:r w:rsidR="00191808">
        <w:rPr>
          <w:b w:val="0"/>
          <w:sz w:val="24"/>
          <w:szCs w:val="24"/>
        </w:rPr>
        <w:t xml:space="preserve"> </w:t>
      </w:r>
      <w:r w:rsidR="00191808" w:rsidRPr="00191808">
        <w:rPr>
          <w:b w:val="0"/>
          <w:sz w:val="24"/>
          <w:szCs w:val="24"/>
        </w:rPr>
        <w:t>поставл</w:t>
      </w:r>
      <w:r w:rsidR="00191808">
        <w:rPr>
          <w:b w:val="0"/>
          <w:sz w:val="24"/>
          <w:szCs w:val="24"/>
        </w:rPr>
        <w:t>енных</w:t>
      </w:r>
      <w:r w:rsidR="00191808" w:rsidRPr="00191808">
        <w:rPr>
          <w:b w:val="0"/>
          <w:sz w:val="24"/>
          <w:szCs w:val="24"/>
        </w:rPr>
        <w:t xml:space="preserve"> товаров, выполн</w:t>
      </w:r>
      <w:r w:rsidR="00191808">
        <w:rPr>
          <w:b w:val="0"/>
          <w:sz w:val="24"/>
          <w:szCs w:val="24"/>
        </w:rPr>
        <w:t>енных</w:t>
      </w:r>
      <w:r w:rsidR="00191808" w:rsidRPr="00191808">
        <w:rPr>
          <w:b w:val="0"/>
          <w:sz w:val="24"/>
          <w:szCs w:val="24"/>
        </w:rPr>
        <w:t xml:space="preserve"> работ, оказ</w:t>
      </w:r>
      <w:r w:rsidR="00191808">
        <w:rPr>
          <w:b w:val="0"/>
          <w:sz w:val="24"/>
          <w:szCs w:val="24"/>
        </w:rPr>
        <w:t>анных</w:t>
      </w:r>
      <w:r w:rsidR="00191808" w:rsidRPr="00191808">
        <w:rPr>
          <w:b w:val="0"/>
          <w:sz w:val="24"/>
          <w:szCs w:val="24"/>
        </w:rPr>
        <w:t xml:space="preserve"> услуг или результатов отдельных этапов исполнения контрактов</w:t>
      </w:r>
      <w:r w:rsidR="00191808">
        <w:rPr>
          <w:b w:val="0"/>
          <w:sz w:val="24"/>
          <w:szCs w:val="24"/>
        </w:rPr>
        <w:t xml:space="preserve">. </w:t>
      </w:r>
      <w:r w:rsidR="00956F17">
        <w:rPr>
          <w:b w:val="0"/>
          <w:sz w:val="24"/>
          <w:szCs w:val="24"/>
        </w:rPr>
        <w:t>Приёмка</w:t>
      </w:r>
      <w:r w:rsidRPr="00956F17">
        <w:rPr>
          <w:sz w:val="24"/>
          <w:szCs w:val="24"/>
        </w:rPr>
        <w:t xml:space="preserve"> </w:t>
      </w:r>
      <w:r w:rsidRPr="00956F17">
        <w:rPr>
          <w:b w:val="0"/>
          <w:sz w:val="24"/>
          <w:szCs w:val="24"/>
        </w:rPr>
        <w:t>результатов, предусмотренных контрактом, может проводиться заказчиком своими силами.</w:t>
      </w:r>
    </w:p>
    <w:p w:rsidR="00066433" w:rsidRDefault="00956F17" w:rsidP="00FD1D92">
      <w:pPr>
        <w:pStyle w:val="1"/>
        <w:numPr>
          <w:ilvl w:val="1"/>
          <w:numId w:val="3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Приёмка</w:t>
      </w:r>
      <w:r w:rsidR="00A369E7" w:rsidRPr="00956F17">
        <w:rPr>
          <w:b w:val="0"/>
          <w:sz w:val="24"/>
          <w:szCs w:val="24"/>
        </w:rPr>
        <w:t xml:space="preserve"> качества и объема поставленных товаров, выполненных работ и оказанных услуг проводится </w:t>
      </w:r>
      <w:r w:rsidR="00066433">
        <w:rPr>
          <w:b w:val="0"/>
          <w:sz w:val="24"/>
          <w:szCs w:val="24"/>
        </w:rPr>
        <w:t xml:space="preserve">Приёмочной </w:t>
      </w:r>
      <w:r w:rsidR="00A369E7" w:rsidRPr="00956F17">
        <w:rPr>
          <w:b w:val="0"/>
          <w:sz w:val="24"/>
          <w:szCs w:val="24"/>
        </w:rPr>
        <w:t>комиссией</w:t>
      </w:r>
      <w:r w:rsidR="00066433">
        <w:rPr>
          <w:b w:val="0"/>
          <w:sz w:val="24"/>
          <w:szCs w:val="24"/>
        </w:rPr>
        <w:t xml:space="preserve"> </w:t>
      </w:r>
      <w:r w:rsidR="00A369E7" w:rsidRPr="00956F17">
        <w:rPr>
          <w:b w:val="0"/>
          <w:sz w:val="24"/>
          <w:szCs w:val="24"/>
        </w:rPr>
        <w:t>по результатам исполнения контракта.</w:t>
      </w:r>
    </w:p>
    <w:p w:rsidR="00066433" w:rsidRDefault="00A369E7" w:rsidP="00FD1D92">
      <w:pPr>
        <w:pStyle w:val="1"/>
        <w:numPr>
          <w:ilvl w:val="1"/>
          <w:numId w:val="3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 w:val="0"/>
          <w:sz w:val="24"/>
          <w:szCs w:val="24"/>
        </w:rPr>
      </w:pPr>
      <w:r w:rsidRPr="00066433">
        <w:rPr>
          <w:b w:val="0"/>
          <w:sz w:val="24"/>
          <w:szCs w:val="24"/>
        </w:rPr>
        <w:t xml:space="preserve">Результаты проведения </w:t>
      </w:r>
      <w:r w:rsidR="00066433">
        <w:rPr>
          <w:b w:val="0"/>
          <w:sz w:val="24"/>
          <w:szCs w:val="24"/>
        </w:rPr>
        <w:t xml:space="preserve">приёмки </w:t>
      </w:r>
      <w:r w:rsidRPr="00066433">
        <w:rPr>
          <w:b w:val="0"/>
          <w:sz w:val="24"/>
          <w:szCs w:val="24"/>
        </w:rPr>
        <w:t xml:space="preserve">(отдельного этапа исполнения контракта, информация о поставленном товаре, выполненной работе или об оказанной услуге) оформляются в виде </w:t>
      </w:r>
      <w:r w:rsidR="00066433">
        <w:rPr>
          <w:b w:val="0"/>
          <w:sz w:val="24"/>
          <w:szCs w:val="24"/>
        </w:rPr>
        <w:t xml:space="preserve">акта приёмки товаров, работ или услуг </w:t>
      </w:r>
      <w:r w:rsidRPr="00066433">
        <w:rPr>
          <w:b w:val="0"/>
          <w:sz w:val="24"/>
          <w:szCs w:val="24"/>
        </w:rPr>
        <w:t>(Приложение № 1,2 к настоящему положению).</w:t>
      </w:r>
    </w:p>
    <w:p w:rsidR="00A369E7" w:rsidRPr="00066433" w:rsidRDefault="00066433" w:rsidP="00CB5148">
      <w:pPr>
        <w:pStyle w:val="1"/>
        <w:numPr>
          <w:ilvl w:val="1"/>
          <w:numId w:val="39"/>
        </w:numPr>
        <w:shd w:val="clear" w:color="auto" w:fill="FFFFFF"/>
        <w:spacing w:before="0" w:beforeAutospacing="0" w:after="240" w:afterAutospacing="0" w:line="276" w:lineRule="auto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Акт приёмки товаров, работ или услуг </w:t>
      </w:r>
      <w:r w:rsidR="00A369E7" w:rsidRPr="00066433">
        <w:rPr>
          <w:b w:val="0"/>
          <w:sz w:val="24"/>
          <w:szCs w:val="24"/>
        </w:rPr>
        <w:t>вместе со всеми документами, подтверждающими приемку товара, работ, услуг пер</w:t>
      </w:r>
      <w:r w:rsidR="00741046">
        <w:rPr>
          <w:b w:val="0"/>
          <w:sz w:val="24"/>
          <w:szCs w:val="24"/>
        </w:rPr>
        <w:t xml:space="preserve">едаются для оплаты и размещения </w:t>
      </w:r>
      <w:r w:rsidR="00A369E7" w:rsidRPr="00066433">
        <w:rPr>
          <w:b w:val="0"/>
          <w:sz w:val="24"/>
          <w:szCs w:val="24"/>
        </w:rPr>
        <w:t>в единой информационной системе лиц</w:t>
      </w:r>
      <w:r w:rsidR="00741046">
        <w:rPr>
          <w:b w:val="0"/>
          <w:sz w:val="24"/>
          <w:szCs w:val="24"/>
        </w:rPr>
        <w:t>а</w:t>
      </w:r>
      <w:r w:rsidR="00A369E7" w:rsidRPr="00066433">
        <w:rPr>
          <w:b w:val="0"/>
          <w:sz w:val="24"/>
          <w:szCs w:val="24"/>
        </w:rPr>
        <w:t>м, ответственным за оплату и размещения в</w:t>
      </w:r>
      <w:r w:rsidR="00741046">
        <w:rPr>
          <w:b w:val="0"/>
          <w:sz w:val="24"/>
          <w:szCs w:val="24"/>
        </w:rPr>
        <w:t xml:space="preserve"> </w:t>
      </w:r>
      <w:r w:rsidR="00A369E7" w:rsidRPr="00066433">
        <w:rPr>
          <w:b w:val="0"/>
          <w:sz w:val="24"/>
          <w:szCs w:val="24"/>
        </w:rPr>
        <w:t>единой информационной системе.</w:t>
      </w:r>
    </w:p>
    <w:p w:rsidR="00A369E7" w:rsidRPr="00EE0C36" w:rsidRDefault="0038587F" w:rsidP="00CB5148">
      <w:pPr>
        <w:tabs>
          <w:tab w:val="left" w:pos="3433"/>
        </w:tabs>
        <w:spacing w:line="281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Права и обязанности членов Приёмочной </w:t>
      </w:r>
      <w:r w:rsidR="00A369E7" w:rsidRPr="00EE0C36">
        <w:rPr>
          <w:rFonts w:ascii="Times New Roman" w:hAnsi="Times New Roman"/>
          <w:b/>
          <w:bCs/>
          <w:sz w:val="24"/>
          <w:szCs w:val="24"/>
        </w:rPr>
        <w:t>комиссии</w:t>
      </w:r>
    </w:p>
    <w:p w:rsidR="0038587F" w:rsidRPr="009F7F48" w:rsidRDefault="00A369E7" w:rsidP="00520CB1">
      <w:pPr>
        <w:pStyle w:val="1"/>
        <w:numPr>
          <w:ilvl w:val="1"/>
          <w:numId w:val="4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 w:val="0"/>
          <w:sz w:val="24"/>
          <w:szCs w:val="24"/>
        </w:rPr>
      </w:pPr>
      <w:r w:rsidRPr="009F7F48">
        <w:rPr>
          <w:b w:val="0"/>
          <w:sz w:val="24"/>
          <w:szCs w:val="24"/>
        </w:rPr>
        <w:t xml:space="preserve">Члены </w:t>
      </w:r>
      <w:r w:rsidR="0038587F" w:rsidRPr="009F7F48">
        <w:rPr>
          <w:b w:val="0"/>
          <w:sz w:val="24"/>
          <w:szCs w:val="24"/>
        </w:rPr>
        <w:t>Приёмочной</w:t>
      </w:r>
      <w:r w:rsidRPr="009F7F48">
        <w:rPr>
          <w:b w:val="0"/>
          <w:sz w:val="24"/>
          <w:szCs w:val="24"/>
        </w:rPr>
        <w:t xml:space="preserve"> комиссии</w:t>
      </w:r>
      <w:r w:rsidR="0038587F" w:rsidRPr="009F7F48">
        <w:rPr>
          <w:b w:val="0"/>
          <w:sz w:val="24"/>
          <w:szCs w:val="24"/>
        </w:rPr>
        <w:t xml:space="preserve"> </w:t>
      </w:r>
      <w:r w:rsidRPr="009F7F48">
        <w:rPr>
          <w:b w:val="0"/>
          <w:sz w:val="24"/>
          <w:szCs w:val="24"/>
        </w:rPr>
        <w:t>при осуществлении приемки товаров, работ и услуг обязаны:</w:t>
      </w:r>
      <w:r w:rsidR="0038587F" w:rsidRPr="009F7F48">
        <w:rPr>
          <w:b w:val="0"/>
          <w:sz w:val="24"/>
          <w:szCs w:val="24"/>
        </w:rPr>
        <w:t xml:space="preserve"> </w:t>
      </w:r>
    </w:p>
    <w:p w:rsidR="007E7C71" w:rsidRDefault="00A369E7" w:rsidP="007E7C71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C36">
        <w:rPr>
          <w:rFonts w:ascii="Times New Roman" w:hAnsi="Times New Roman"/>
          <w:sz w:val="24"/>
          <w:szCs w:val="24"/>
        </w:rPr>
        <w:t>оценивать результат закупки на предмет соответствия товара (выполненных работ, оказанных услуг) с предметом и условиями контракта;</w:t>
      </w:r>
    </w:p>
    <w:p w:rsidR="007E7C71" w:rsidRDefault="00A369E7" w:rsidP="007E7C71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7C71">
        <w:rPr>
          <w:rFonts w:ascii="Times New Roman" w:hAnsi="Times New Roman"/>
          <w:sz w:val="24"/>
          <w:szCs w:val="24"/>
        </w:rPr>
        <w:t>при необходимости выходить на объект строительства или ремонта или к результату выполненных работ;</w:t>
      </w:r>
    </w:p>
    <w:p w:rsidR="007E7C71" w:rsidRDefault="00A369E7" w:rsidP="007E7C71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7C71">
        <w:rPr>
          <w:rFonts w:ascii="Times New Roman" w:hAnsi="Times New Roman"/>
          <w:sz w:val="24"/>
          <w:szCs w:val="24"/>
        </w:rPr>
        <w:t>знакомиться с результатом оказания услуг;</w:t>
      </w:r>
    </w:p>
    <w:p w:rsidR="007E7C71" w:rsidRDefault="00A369E7" w:rsidP="007E7C71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E7C71">
        <w:rPr>
          <w:rFonts w:ascii="Times New Roman" w:hAnsi="Times New Roman"/>
          <w:sz w:val="24"/>
          <w:szCs w:val="24"/>
        </w:rPr>
        <w:t>осматривать поставленный и (или) введенный в эксплуатацию товар;</w:t>
      </w:r>
    </w:p>
    <w:p w:rsidR="00A369E7" w:rsidRPr="007E7C71" w:rsidRDefault="007E7C71" w:rsidP="007E7C71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акт приёмки товара, работы или услуги</w:t>
      </w:r>
      <w:r w:rsidR="00A369E7" w:rsidRPr="007E7C71">
        <w:rPr>
          <w:rFonts w:ascii="Times New Roman" w:hAnsi="Times New Roman"/>
          <w:sz w:val="24"/>
          <w:szCs w:val="24"/>
        </w:rPr>
        <w:t>.</w:t>
      </w:r>
    </w:p>
    <w:p w:rsidR="00D25601" w:rsidRDefault="007E7C71" w:rsidP="004C7AB5">
      <w:pPr>
        <w:spacing w:after="0"/>
        <w:ind w:left="2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приёмки товара, работы или услуги</w:t>
      </w:r>
      <w:r w:rsidR="00DA4E3A">
        <w:rPr>
          <w:rFonts w:ascii="Times New Roman" w:hAnsi="Times New Roman"/>
          <w:sz w:val="24"/>
          <w:szCs w:val="24"/>
        </w:rPr>
        <w:t xml:space="preserve"> (далее – Акт приёмки) </w:t>
      </w:r>
      <w:r w:rsidR="00A369E7" w:rsidRPr="00EE0C36">
        <w:rPr>
          <w:rFonts w:ascii="Times New Roman" w:hAnsi="Times New Roman"/>
          <w:sz w:val="24"/>
          <w:szCs w:val="24"/>
        </w:rPr>
        <w:t>может составляться как по окончанию поставки товара (выполнению работ, оказанию услуг), так и на отдельных этапах исполнения заключенных контрактов.</w:t>
      </w:r>
    </w:p>
    <w:p w:rsidR="00A369E7" w:rsidRPr="009F7F48" w:rsidRDefault="00A369E7" w:rsidP="00520CB1">
      <w:pPr>
        <w:pStyle w:val="1"/>
        <w:numPr>
          <w:ilvl w:val="1"/>
          <w:numId w:val="4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 w:val="0"/>
          <w:sz w:val="24"/>
          <w:szCs w:val="24"/>
        </w:rPr>
      </w:pPr>
      <w:r w:rsidRPr="009F7F48">
        <w:rPr>
          <w:b w:val="0"/>
          <w:sz w:val="24"/>
          <w:szCs w:val="24"/>
        </w:rPr>
        <w:t xml:space="preserve">Члены </w:t>
      </w:r>
      <w:r w:rsidR="009F7F48">
        <w:rPr>
          <w:b w:val="0"/>
          <w:sz w:val="24"/>
          <w:szCs w:val="24"/>
        </w:rPr>
        <w:t>Приёмочной</w:t>
      </w:r>
      <w:r w:rsidRPr="009F7F48">
        <w:rPr>
          <w:b w:val="0"/>
          <w:sz w:val="24"/>
          <w:szCs w:val="24"/>
        </w:rPr>
        <w:t xml:space="preserve"> комиссии</w:t>
      </w:r>
      <w:r w:rsidR="009F7F48">
        <w:rPr>
          <w:b w:val="0"/>
          <w:sz w:val="24"/>
          <w:szCs w:val="24"/>
        </w:rPr>
        <w:t xml:space="preserve"> при осуществлении приё</w:t>
      </w:r>
      <w:r w:rsidRPr="009F7F48">
        <w:rPr>
          <w:b w:val="0"/>
          <w:sz w:val="24"/>
          <w:szCs w:val="24"/>
        </w:rPr>
        <w:t>мки товаров, работ и услуг вправе:</w:t>
      </w:r>
    </w:p>
    <w:p w:rsidR="00D25601" w:rsidRDefault="00A369E7" w:rsidP="00D25601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C36">
        <w:rPr>
          <w:rFonts w:ascii="Times New Roman" w:hAnsi="Times New Roman"/>
          <w:sz w:val="24"/>
          <w:szCs w:val="24"/>
        </w:rPr>
        <w:t>участвовать при при</w:t>
      </w:r>
      <w:r w:rsidR="00D25601">
        <w:rPr>
          <w:rFonts w:ascii="Times New Roman" w:hAnsi="Times New Roman"/>
          <w:sz w:val="24"/>
          <w:szCs w:val="24"/>
        </w:rPr>
        <w:t>ё</w:t>
      </w:r>
      <w:r w:rsidRPr="00EE0C36">
        <w:rPr>
          <w:rFonts w:ascii="Times New Roman" w:hAnsi="Times New Roman"/>
          <w:sz w:val="24"/>
          <w:szCs w:val="24"/>
        </w:rPr>
        <w:t>мке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– отдельный этап исполнения контрак</w:t>
      </w:r>
      <w:r w:rsidR="00D25601">
        <w:rPr>
          <w:rFonts w:ascii="Times New Roman" w:hAnsi="Times New Roman"/>
          <w:sz w:val="24"/>
          <w:szCs w:val="24"/>
        </w:rPr>
        <w:t>та), предусмотренных контрактом</w:t>
      </w:r>
      <w:r w:rsidRPr="00EE0C36">
        <w:rPr>
          <w:rFonts w:ascii="Times New Roman" w:hAnsi="Times New Roman"/>
          <w:sz w:val="24"/>
          <w:szCs w:val="24"/>
        </w:rPr>
        <w:t>;</w:t>
      </w:r>
    </w:p>
    <w:p w:rsidR="00A369E7" w:rsidRPr="00D25601" w:rsidRDefault="00D25601" w:rsidP="00D25601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отказывать в приё</w:t>
      </w:r>
      <w:r w:rsidR="00A369E7" w:rsidRPr="00D25601">
        <w:rPr>
          <w:rFonts w:ascii="Times New Roman" w:hAnsi="Times New Roman"/>
          <w:sz w:val="24"/>
          <w:szCs w:val="24"/>
        </w:rPr>
        <w:t>мке результатов отдельного этапа исполнения контракта либо поставленного товара, выполненной работы или оказанной услуги в случае выявления несоответствия этих результатов либо этих товара, работы, услуги условиям контракта, если выявленное нес</w:t>
      </w:r>
      <w:r>
        <w:rPr>
          <w:rFonts w:ascii="Times New Roman" w:hAnsi="Times New Roman"/>
          <w:sz w:val="24"/>
          <w:szCs w:val="24"/>
        </w:rPr>
        <w:t>оответствие не препятствует приё</w:t>
      </w:r>
      <w:r w:rsidR="00A369E7" w:rsidRPr="00D25601">
        <w:rPr>
          <w:rFonts w:ascii="Times New Roman" w:hAnsi="Times New Roman"/>
          <w:sz w:val="24"/>
          <w:szCs w:val="24"/>
        </w:rPr>
        <w:t>мке этих результатов либо этих товара, работы, услуги и устранено поставщиком (подрядчиком, исполнителем).</w:t>
      </w:r>
    </w:p>
    <w:p w:rsidR="00A369E7" w:rsidRPr="00EE0C36" w:rsidRDefault="00A369E7" w:rsidP="000D5BE6">
      <w:pPr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A369E7" w:rsidRPr="000D5BE6" w:rsidRDefault="00A369E7" w:rsidP="00B860E3">
      <w:pPr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0C36">
        <w:rPr>
          <w:rFonts w:ascii="Times New Roman" w:hAnsi="Times New Roman"/>
          <w:b/>
          <w:bCs/>
          <w:sz w:val="24"/>
          <w:szCs w:val="24"/>
        </w:rPr>
        <w:t xml:space="preserve">Требования к </w:t>
      </w:r>
      <w:r w:rsidR="000D5BE6">
        <w:rPr>
          <w:rFonts w:ascii="Times New Roman" w:hAnsi="Times New Roman"/>
          <w:b/>
          <w:bCs/>
          <w:sz w:val="24"/>
          <w:szCs w:val="24"/>
        </w:rPr>
        <w:t xml:space="preserve">акту </w:t>
      </w:r>
      <w:r w:rsidRPr="000D5BE6">
        <w:rPr>
          <w:rFonts w:ascii="Times New Roman" w:hAnsi="Times New Roman"/>
          <w:b/>
          <w:bCs/>
          <w:sz w:val="24"/>
          <w:szCs w:val="24"/>
        </w:rPr>
        <w:t>при</w:t>
      </w:r>
      <w:r w:rsidR="000D5BE6">
        <w:rPr>
          <w:rFonts w:ascii="Times New Roman" w:hAnsi="Times New Roman"/>
          <w:b/>
          <w:bCs/>
          <w:sz w:val="24"/>
          <w:szCs w:val="24"/>
        </w:rPr>
        <w:t>ё</w:t>
      </w:r>
      <w:r w:rsidRPr="000D5BE6">
        <w:rPr>
          <w:rFonts w:ascii="Times New Roman" w:hAnsi="Times New Roman"/>
          <w:b/>
          <w:bCs/>
          <w:sz w:val="24"/>
          <w:szCs w:val="24"/>
        </w:rPr>
        <w:t>мки товаров, работ и</w:t>
      </w:r>
      <w:r w:rsidR="000D5BE6">
        <w:rPr>
          <w:rFonts w:ascii="Times New Roman" w:hAnsi="Times New Roman"/>
          <w:b/>
          <w:bCs/>
          <w:sz w:val="24"/>
          <w:szCs w:val="24"/>
        </w:rPr>
        <w:t>ли</w:t>
      </w:r>
      <w:r w:rsidRPr="000D5BE6">
        <w:rPr>
          <w:rFonts w:ascii="Times New Roman" w:hAnsi="Times New Roman"/>
          <w:b/>
          <w:bCs/>
          <w:sz w:val="24"/>
          <w:szCs w:val="24"/>
        </w:rPr>
        <w:t xml:space="preserve"> услуг</w:t>
      </w:r>
    </w:p>
    <w:p w:rsidR="00A369E7" w:rsidRPr="00EE0C36" w:rsidRDefault="00A369E7" w:rsidP="000D5BE6">
      <w:pPr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DA4E3A" w:rsidRDefault="00DA4E3A" w:rsidP="0095298B">
      <w:pPr>
        <w:pStyle w:val="1"/>
        <w:numPr>
          <w:ilvl w:val="1"/>
          <w:numId w:val="4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Форма акта приёмки должна соответствовать приложениям № 1 или № 2 </w:t>
      </w:r>
      <w:r w:rsidR="00A369E7" w:rsidRPr="00DA4E3A">
        <w:rPr>
          <w:b w:val="0"/>
          <w:sz w:val="24"/>
          <w:szCs w:val="24"/>
        </w:rPr>
        <w:t>к настоящему положению.</w:t>
      </w:r>
    </w:p>
    <w:p w:rsidR="00DA4E3A" w:rsidRDefault="00A369E7" w:rsidP="0095298B">
      <w:pPr>
        <w:pStyle w:val="1"/>
        <w:numPr>
          <w:ilvl w:val="1"/>
          <w:numId w:val="4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 w:val="0"/>
          <w:sz w:val="24"/>
          <w:szCs w:val="24"/>
        </w:rPr>
      </w:pPr>
      <w:r w:rsidRPr="00DA4E3A">
        <w:rPr>
          <w:b w:val="0"/>
          <w:sz w:val="24"/>
          <w:szCs w:val="24"/>
        </w:rPr>
        <w:t xml:space="preserve">Если при проведении </w:t>
      </w:r>
      <w:r w:rsidR="00DA4E3A">
        <w:rPr>
          <w:b w:val="0"/>
          <w:sz w:val="24"/>
          <w:szCs w:val="24"/>
        </w:rPr>
        <w:t xml:space="preserve">приёмки </w:t>
      </w:r>
      <w:r w:rsidRPr="00DA4E3A">
        <w:rPr>
          <w:b w:val="0"/>
          <w:sz w:val="24"/>
          <w:szCs w:val="24"/>
        </w:rPr>
        <w:t>товаров по количеству и качеству будут</w:t>
      </w:r>
      <w:r w:rsidR="00DA4E3A">
        <w:rPr>
          <w:b w:val="0"/>
          <w:sz w:val="24"/>
          <w:szCs w:val="24"/>
        </w:rPr>
        <w:t xml:space="preserve"> </w:t>
      </w:r>
      <w:r w:rsidRPr="00DA4E3A">
        <w:rPr>
          <w:b w:val="0"/>
          <w:sz w:val="24"/>
          <w:szCs w:val="24"/>
        </w:rPr>
        <w:t xml:space="preserve">выявлены недостача товара или его ненадлежащее качество, то данные факты должны быть отражены в </w:t>
      </w:r>
      <w:r w:rsidR="00DA4E3A">
        <w:rPr>
          <w:b w:val="0"/>
          <w:sz w:val="24"/>
          <w:szCs w:val="24"/>
        </w:rPr>
        <w:t>акте приёмки</w:t>
      </w:r>
      <w:r w:rsidRPr="00DA4E3A">
        <w:rPr>
          <w:b w:val="0"/>
          <w:sz w:val="24"/>
          <w:szCs w:val="24"/>
        </w:rPr>
        <w:t>.</w:t>
      </w:r>
    </w:p>
    <w:p w:rsidR="00F30458" w:rsidRDefault="00DA4E3A" w:rsidP="0095298B">
      <w:pPr>
        <w:pStyle w:val="1"/>
        <w:numPr>
          <w:ilvl w:val="1"/>
          <w:numId w:val="4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Акт приёмки подписывается </w:t>
      </w:r>
      <w:r w:rsidR="00A369E7" w:rsidRPr="00DA4E3A">
        <w:rPr>
          <w:b w:val="0"/>
          <w:sz w:val="24"/>
          <w:szCs w:val="24"/>
        </w:rPr>
        <w:t xml:space="preserve">всеми лицами, участвующими в проведении </w:t>
      </w:r>
      <w:r>
        <w:rPr>
          <w:b w:val="0"/>
          <w:sz w:val="24"/>
          <w:szCs w:val="24"/>
        </w:rPr>
        <w:t xml:space="preserve">приёмки </w:t>
      </w:r>
      <w:r w:rsidR="00A369E7" w:rsidRPr="00DA4E3A">
        <w:rPr>
          <w:b w:val="0"/>
          <w:sz w:val="24"/>
          <w:szCs w:val="24"/>
        </w:rPr>
        <w:t>товаров (работ, услуг).</w:t>
      </w:r>
    </w:p>
    <w:p w:rsidR="00A369E7" w:rsidRPr="00F30458" w:rsidRDefault="00A369E7" w:rsidP="00CB5148">
      <w:pPr>
        <w:pStyle w:val="1"/>
        <w:numPr>
          <w:ilvl w:val="1"/>
          <w:numId w:val="41"/>
        </w:numPr>
        <w:shd w:val="clear" w:color="auto" w:fill="FFFFFF"/>
        <w:spacing w:before="0" w:beforeAutospacing="0" w:after="240" w:afterAutospacing="0" w:line="276" w:lineRule="auto"/>
        <w:ind w:left="567" w:hanging="567"/>
        <w:jc w:val="both"/>
        <w:rPr>
          <w:b w:val="0"/>
          <w:sz w:val="24"/>
          <w:szCs w:val="24"/>
        </w:rPr>
      </w:pPr>
      <w:r w:rsidRPr="00F30458">
        <w:rPr>
          <w:b w:val="0"/>
          <w:sz w:val="24"/>
          <w:szCs w:val="24"/>
        </w:rPr>
        <w:t xml:space="preserve">Лицо, выразившее несогласие с содержанием </w:t>
      </w:r>
      <w:r w:rsidR="0095298B">
        <w:rPr>
          <w:b w:val="0"/>
          <w:sz w:val="24"/>
          <w:szCs w:val="24"/>
        </w:rPr>
        <w:t>акта приёмки</w:t>
      </w:r>
      <w:r w:rsidRPr="00F30458">
        <w:rPr>
          <w:b w:val="0"/>
          <w:sz w:val="24"/>
          <w:szCs w:val="24"/>
        </w:rPr>
        <w:t xml:space="preserve">, обязано изложить в письменном виде свое мнение (прилагается к </w:t>
      </w:r>
      <w:r w:rsidR="0095298B">
        <w:rPr>
          <w:b w:val="0"/>
          <w:sz w:val="24"/>
          <w:szCs w:val="24"/>
        </w:rPr>
        <w:t>акту приёмки</w:t>
      </w:r>
      <w:r w:rsidRPr="00F30458">
        <w:rPr>
          <w:b w:val="0"/>
          <w:sz w:val="24"/>
          <w:szCs w:val="24"/>
        </w:rPr>
        <w:t xml:space="preserve">), о чем в </w:t>
      </w:r>
      <w:r w:rsidR="0095298B">
        <w:rPr>
          <w:b w:val="0"/>
          <w:sz w:val="24"/>
          <w:szCs w:val="24"/>
        </w:rPr>
        <w:t xml:space="preserve">акте приёмки </w:t>
      </w:r>
      <w:r w:rsidRPr="00F30458">
        <w:rPr>
          <w:b w:val="0"/>
          <w:sz w:val="24"/>
          <w:szCs w:val="24"/>
        </w:rPr>
        <w:t>делается соответствующая отметка.</w:t>
      </w:r>
    </w:p>
    <w:p w:rsidR="00A369E7" w:rsidRPr="008E1821" w:rsidRDefault="00A369E7" w:rsidP="003D0804">
      <w:pPr>
        <w:numPr>
          <w:ilvl w:val="0"/>
          <w:numId w:val="41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E1821">
        <w:rPr>
          <w:rFonts w:ascii="Times New Roman" w:hAnsi="Times New Roman"/>
          <w:b/>
          <w:bCs/>
          <w:sz w:val="24"/>
          <w:szCs w:val="24"/>
        </w:rPr>
        <w:t>Порядок привлечения независимой экспертной организации (эксперта)</w:t>
      </w:r>
    </w:p>
    <w:p w:rsidR="00A369E7" w:rsidRPr="008E1821" w:rsidRDefault="00A369E7" w:rsidP="008E1821">
      <w:pPr>
        <w:pStyle w:val="1"/>
        <w:numPr>
          <w:ilvl w:val="1"/>
          <w:numId w:val="4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 w:val="0"/>
          <w:sz w:val="24"/>
          <w:szCs w:val="24"/>
        </w:rPr>
      </w:pPr>
      <w:r w:rsidRPr="008E1821">
        <w:rPr>
          <w:b w:val="0"/>
          <w:sz w:val="24"/>
          <w:szCs w:val="24"/>
        </w:rPr>
        <w:t xml:space="preserve">Выбор независимой экспертной организации (эксперта) осуществляется </w:t>
      </w:r>
      <w:r w:rsidR="008E1821">
        <w:rPr>
          <w:b w:val="0"/>
          <w:sz w:val="24"/>
          <w:szCs w:val="24"/>
        </w:rPr>
        <w:t xml:space="preserve">Техникумом </w:t>
      </w:r>
      <w:r w:rsidRPr="008E1821">
        <w:rPr>
          <w:b w:val="0"/>
          <w:sz w:val="24"/>
          <w:szCs w:val="24"/>
        </w:rPr>
        <w:t>в соответствии с Законом о контрактной системе.</w:t>
      </w:r>
    </w:p>
    <w:p w:rsidR="008E1821" w:rsidRDefault="00A369E7" w:rsidP="008E1821">
      <w:pPr>
        <w:pStyle w:val="1"/>
        <w:numPr>
          <w:ilvl w:val="1"/>
          <w:numId w:val="4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 w:val="0"/>
          <w:sz w:val="24"/>
          <w:szCs w:val="24"/>
        </w:rPr>
      </w:pPr>
      <w:r w:rsidRPr="008E1821">
        <w:rPr>
          <w:b w:val="0"/>
          <w:sz w:val="24"/>
          <w:szCs w:val="24"/>
        </w:rPr>
        <w:t xml:space="preserve">Независимая экспертная организация (эксперт) оказывает </w:t>
      </w:r>
      <w:r w:rsidR="008E1821">
        <w:rPr>
          <w:b w:val="0"/>
          <w:sz w:val="24"/>
          <w:szCs w:val="24"/>
        </w:rPr>
        <w:t>Техникуму</w:t>
      </w:r>
      <w:r w:rsidRPr="008E1821">
        <w:rPr>
          <w:b w:val="0"/>
          <w:sz w:val="24"/>
          <w:szCs w:val="24"/>
        </w:rPr>
        <w:t xml:space="preserve"> услуги по экспертизе качества товаров на основании контракта.</w:t>
      </w:r>
    </w:p>
    <w:p w:rsidR="00A369E7" w:rsidRPr="008E1821" w:rsidRDefault="00A369E7" w:rsidP="008E1821">
      <w:pPr>
        <w:pStyle w:val="1"/>
        <w:numPr>
          <w:ilvl w:val="1"/>
          <w:numId w:val="4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 w:val="0"/>
          <w:sz w:val="24"/>
          <w:szCs w:val="24"/>
        </w:rPr>
      </w:pPr>
      <w:r w:rsidRPr="008E1821">
        <w:rPr>
          <w:b w:val="0"/>
          <w:sz w:val="24"/>
          <w:szCs w:val="24"/>
        </w:rPr>
        <w:t>В целях своевременного и объективного проведения эксп</w:t>
      </w:r>
      <w:r w:rsidR="008E1821">
        <w:rPr>
          <w:b w:val="0"/>
          <w:sz w:val="24"/>
          <w:szCs w:val="24"/>
        </w:rPr>
        <w:t>ертизы качества товаров Техникум</w:t>
      </w:r>
      <w:r w:rsidRPr="008E1821">
        <w:rPr>
          <w:b w:val="0"/>
          <w:sz w:val="24"/>
          <w:szCs w:val="24"/>
        </w:rPr>
        <w:t xml:space="preserve"> обязан в течение одного рабочего дня с момента принятия решения о проведении экспертизы поставляемого товара предоставить независимой экспертной организации (эксперту):</w:t>
      </w:r>
    </w:p>
    <w:p w:rsidR="008E1821" w:rsidRDefault="00A369E7" w:rsidP="008E1821">
      <w:pPr>
        <w:numPr>
          <w:ilvl w:val="0"/>
          <w:numId w:val="42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EE0C36">
        <w:rPr>
          <w:rFonts w:ascii="Times New Roman" w:hAnsi="Times New Roman"/>
          <w:sz w:val="24"/>
          <w:szCs w:val="24"/>
        </w:rPr>
        <w:t>экземпляры отобранных товаров;</w:t>
      </w:r>
    </w:p>
    <w:p w:rsidR="008E1821" w:rsidRDefault="00A369E7" w:rsidP="008E1821">
      <w:pPr>
        <w:numPr>
          <w:ilvl w:val="0"/>
          <w:numId w:val="42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8E1821">
        <w:rPr>
          <w:rFonts w:ascii="Times New Roman" w:hAnsi="Times New Roman"/>
          <w:sz w:val="24"/>
          <w:szCs w:val="24"/>
        </w:rPr>
        <w:t>сопроводительные, нормативно-технические документы на товары;</w:t>
      </w:r>
    </w:p>
    <w:p w:rsidR="00A369E7" w:rsidRPr="008E1821" w:rsidRDefault="00A369E7" w:rsidP="008E1821">
      <w:pPr>
        <w:numPr>
          <w:ilvl w:val="0"/>
          <w:numId w:val="42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 w:rsidRPr="008E1821">
        <w:rPr>
          <w:rFonts w:ascii="Times New Roman" w:hAnsi="Times New Roman"/>
          <w:sz w:val="24"/>
          <w:szCs w:val="24"/>
        </w:rPr>
        <w:t>образец, макет или изображение товаров в трехмерном измерении (в случае, если в документации об аукционе содержалось требование о соответствии поставляемых товаров образцу или макету товаров).</w:t>
      </w:r>
    </w:p>
    <w:p w:rsidR="00A369E7" w:rsidRPr="00EE0C36" w:rsidRDefault="00A369E7" w:rsidP="008E1821">
      <w:pPr>
        <w:spacing w:after="0" w:line="62" w:lineRule="exact"/>
        <w:rPr>
          <w:rFonts w:ascii="Times New Roman" w:hAnsi="Times New Roman"/>
          <w:sz w:val="24"/>
          <w:szCs w:val="24"/>
        </w:rPr>
      </w:pPr>
    </w:p>
    <w:p w:rsidR="008E1821" w:rsidRDefault="00A369E7" w:rsidP="008E1821">
      <w:pPr>
        <w:pStyle w:val="1"/>
        <w:numPr>
          <w:ilvl w:val="1"/>
          <w:numId w:val="4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 w:val="0"/>
          <w:sz w:val="24"/>
          <w:szCs w:val="24"/>
        </w:rPr>
      </w:pPr>
      <w:r w:rsidRPr="008E1821">
        <w:rPr>
          <w:b w:val="0"/>
          <w:sz w:val="24"/>
          <w:szCs w:val="24"/>
        </w:rPr>
        <w:t xml:space="preserve">В согласованный с экспертной организацией срок, не превышающим общий срок поставки товаров по контракту, </w:t>
      </w:r>
      <w:r w:rsidR="008E1821">
        <w:rPr>
          <w:b w:val="0"/>
          <w:sz w:val="24"/>
          <w:szCs w:val="24"/>
        </w:rPr>
        <w:t>Техникум</w:t>
      </w:r>
      <w:r w:rsidRPr="008E1821">
        <w:rPr>
          <w:b w:val="0"/>
          <w:sz w:val="24"/>
          <w:szCs w:val="24"/>
        </w:rPr>
        <w:t xml:space="preserve"> получает заключение по итогам экспертизы качества товара у независимой экспертной организации (эксперта).</w:t>
      </w:r>
    </w:p>
    <w:p w:rsidR="00A369E7" w:rsidRPr="008E1821" w:rsidRDefault="00A369E7" w:rsidP="008E1821">
      <w:pPr>
        <w:pStyle w:val="1"/>
        <w:numPr>
          <w:ilvl w:val="1"/>
          <w:numId w:val="4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b w:val="0"/>
          <w:sz w:val="24"/>
          <w:szCs w:val="24"/>
        </w:rPr>
      </w:pPr>
      <w:r w:rsidRPr="008E1821">
        <w:rPr>
          <w:b w:val="0"/>
          <w:sz w:val="24"/>
          <w:szCs w:val="24"/>
        </w:rPr>
        <w:t>Результаты экспертизы качества товаров прикладываются к заключению</w:t>
      </w:r>
      <w:r w:rsidR="008E1821">
        <w:rPr>
          <w:b w:val="0"/>
          <w:sz w:val="24"/>
          <w:szCs w:val="24"/>
        </w:rPr>
        <w:t xml:space="preserve"> Приёмочной комиссии </w:t>
      </w:r>
      <w:r w:rsidRPr="008E1821">
        <w:rPr>
          <w:b w:val="0"/>
          <w:sz w:val="24"/>
          <w:szCs w:val="24"/>
        </w:rPr>
        <w:t>(при его составлении).</w:t>
      </w:r>
    </w:p>
    <w:p w:rsidR="00BE194C" w:rsidRDefault="00BE194C" w:rsidP="00A369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194C" w:rsidRPr="00BE194C" w:rsidRDefault="00BE194C" w:rsidP="00BE194C">
      <w:pPr>
        <w:rPr>
          <w:rFonts w:ascii="Times New Roman" w:hAnsi="Times New Roman"/>
          <w:sz w:val="24"/>
          <w:szCs w:val="24"/>
        </w:rPr>
      </w:pPr>
    </w:p>
    <w:p w:rsidR="00BE194C" w:rsidRPr="00BE194C" w:rsidRDefault="00BE194C" w:rsidP="00BE194C">
      <w:pPr>
        <w:rPr>
          <w:rFonts w:ascii="Times New Roman" w:hAnsi="Times New Roman"/>
          <w:sz w:val="24"/>
          <w:szCs w:val="24"/>
        </w:rPr>
      </w:pPr>
    </w:p>
    <w:p w:rsidR="00BE194C" w:rsidRPr="00BE194C" w:rsidRDefault="00BE194C" w:rsidP="00BE194C">
      <w:pPr>
        <w:rPr>
          <w:rFonts w:ascii="Times New Roman" w:hAnsi="Times New Roman"/>
          <w:sz w:val="24"/>
          <w:szCs w:val="24"/>
        </w:rPr>
      </w:pPr>
    </w:p>
    <w:p w:rsidR="00BE194C" w:rsidRPr="00BE194C" w:rsidRDefault="00BE194C" w:rsidP="00BE194C">
      <w:pPr>
        <w:rPr>
          <w:rFonts w:ascii="Times New Roman" w:hAnsi="Times New Roman"/>
          <w:sz w:val="24"/>
          <w:szCs w:val="24"/>
        </w:rPr>
      </w:pPr>
    </w:p>
    <w:p w:rsidR="00BE194C" w:rsidRPr="00BE194C" w:rsidRDefault="00BE194C" w:rsidP="00BE194C">
      <w:pPr>
        <w:rPr>
          <w:rFonts w:ascii="Times New Roman" w:hAnsi="Times New Roman"/>
          <w:sz w:val="24"/>
          <w:szCs w:val="24"/>
        </w:rPr>
      </w:pPr>
    </w:p>
    <w:p w:rsidR="00BE194C" w:rsidRPr="00BE194C" w:rsidRDefault="00BE194C" w:rsidP="00BE194C">
      <w:pPr>
        <w:rPr>
          <w:rFonts w:ascii="Times New Roman" w:hAnsi="Times New Roman"/>
          <w:sz w:val="24"/>
          <w:szCs w:val="24"/>
        </w:rPr>
      </w:pPr>
    </w:p>
    <w:p w:rsidR="00BE194C" w:rsidRDefault="00BE194C" w:rsidP="00BE194C">
      <w:pPr>
        <w:rPr>
          <w:rFonts w:ascii="Times New Roman" w:hAnsi="Times New Roman"/>
          <w:sz w:val="24"/>
          <w:szCs w:val="24"/>
        </w:rPr>
      </w:pPr>
    </w:p>
    <w:p w:rsidR="00A24F62" w:rsidRDefault="00A24F62" w:rsidP="00BE194C">
      <w:pPr>
        <w:jc w:val="center"/>
        <w:rPr>
          <w:rFonts w:ascii="Times New Roman" w:hAnsi="Times New Roman"/>
          <w:sz w:val="24"/>
          <w:szCs w:val="24"/>
        </w:rPr>
      </w:pPr>
    </w:p>
    <w:p w:rsidR="0018260D" w:rsidRDefault="0018260D" w:rsidP="00BE194C">
      <w:pPr>
        <w:jc w:val="center"/>
        <w:rPr>
          <w:rFonts w:ascii="Times New Roman" w:hAnsi="Times New Roman"/>
          <w:sz w:val="24"/>
          <w:szCs w:val="24"/>
        </w:rPr>
      </w:pPr>
    </w:p>
    <w:p w:rsidR="0018260D" w:rsidRDefault="0018260D" w:rsidP="00BE194C">
      <w:pPr>
        <w:jc w:val="center"/>
        <w:rPr>
          <w:rFonts w:ascii="Times New Roman" w:hAnsi="Times New Roman"/>
          <w:sz w:val="24"/>
          <w:szCs w:val="24"/>
        </w:rPr>
      </w:pPr>
    </w:p>
    <w:p w:rsidR="0018260D" w:rsidRDefault="0018260D" w:rsidP="00BE194C">
      <w:pPr>
        <w:jc w:val="center"/>
        <w:rPr>
          <w:rFonts w:ascii="Times New Roman" w:hAnsi="Times New Roman"/>
          <w:sz w:val="24"/>
          <w:szCs w:val="24"/>
        </w:rPr>
      </w:pPr>
    </w:p>
    <w:p w:rsidR="0018260D" w:rsidRDefault="0018260D" w:rsidP="00BE194C">
      <w:pPr>
        <w:jc w:val="center"/>
        <w:rPr>
          <w:rFonts w:ascii="Times New Roman" w:hAnsi="Times New Roman"/>
          <w:sz w:val="24"/>
          <w:szCs w:val="24"/>
        </w:rPr>
      </w:pPr>
    </w:p>
    <w:p w:rsidR="0018260D" w:rsidRDefault="0018260D" w:rsidP="00BE194C">
      <w:pPr>
        <w:jc w:val="center"/>
        <w:rPr>
          <w:rFonts w:ascii="Times New Roman" w:hAnsi="Times New Roman"/>
          <w:sz w:val="24"/>
          <w:szCs w:val="24"/>
        </w:rPr>
      </w:pPr>
    </w:p>
    <w:p w:rsidR="0018260D" w:rsidRDefault="0018260D" w:rsidP="00BE194C">
      <w:pPr>
        <w:jc w:val="center"/>
        <w:rPr>
          <w:rFonts w:ascii="Times New Roman" w:hAnsi="Times New Roman"/>
          <w:sz w:val="24"/>
          <w:szCs w:val="24"/>
        </w:rPr>
      </w:pPr>
    </w:p>
    <w:p w:rsidR="0018260D" w:rsidRDefault="0018260D" w:rsidP="00BE194C">
      <w:pPr>
        <w:jc w:val="center"/>
        <w:rPr>
          <w:rFonts w:ascii="Times New Roman" w:hAnsi="Times New Roman"/>
          <w:sz w:val="24"/>
          <w:szCs w:val="24"/>
        </w:rPr>
      </w:pPr>
    </w:p>
    <w:p w:rsidR="0018260D" w:rsidRDefault="0018260D" w:rsidP="00BE194C">
      <w:pPr>
        <w:jc w:val="center"/>
        <w:rPr>
          <w:rFonts w:ascii="Times New Roman" w:hAnsi="Times New Roman"/>
          <w:sz w:val="24"/>
          <w:szCs w:val="24"/>
        </w:rPr>
      </w:pPr>
    </w:p>
    <w:p w:rsidR="00D06130" w:rsidRPr="003F2A38" w:rsidRDefault="00990FF0" w:rsidP="00990FF0">
      <w:pPr>
        <w:pStyle w:val="ae"/>
        <w:keepNext/>
        <w:pageBreakBefore/>
        <w:ind w:left="6521"/>
        <w:rPr>
          <w:b w:val="0"/>
          <w:sz w:val="24"/>
          <w:szCs w:val="24"/>
        </w:rPr>
      </w:pPr>
      <w:r w:rsidRPr="003F2A38">
        <w:rPr>
          <w:b w:val="0"/>
          <w:sz w:val="24"/>
          <w:szCs w:val="24"/>
        </w:rPr>
        <w:t>Приложение № 1</w:t>
      </w:r>
    </w:p>
    <w:p w:rsidR="00D06130" w:rsidRPr="009B189D" w:rsidRDefault="00D06130" w:rsidP="00D06130">
      <w:pPr>
        <w:pStyle w:val="formattext"/>
        <w:jc w:val="center"/>
        <w:rPr>
          <w:sz w:val="28"/>
          <w:szCs w:val="28"/>
        </w:rPr>
      </w:pPr>
      <w:r>
        <w:tab/>
      </w:r>
      <w:r w:rsidRPr="009B189D">
        <w:rPr>
          <w:color w:val="111111"/>
          <w:sz w:val="28"/>
          <w:szCs w:val="28"/>
        </w:rPr>
        <w:t>ГБПОУ «Дзержинский техникум бизнеса и технологий»</w:t>
      </w:r>
    </w:p>
    <w:p w:rsidR="00D06130" w:rsidRDefault="00D06130" w:rsidP="00D06130">
      <w:pPr>
        <w:pStyle w:val="a4"/>
        <w:shd w:val="clear" w:color="auto" w:fill="FFFFFF"/>
        <w:jc w:val="center"/>
        <w:rPr>
          <w:b/>
        </w:rPr>
      </w:pPr>
    </w:p>
    <w:p w:rsidR="00D06130" w:rsidRDefault="00D06130" w:rsidP="00D06130">
      <w:pPr>
        <w:pStyle w:val="a4"/>
        <w:shd w:val="clear" w:color="auto" w:fill="FFFFFF"/>
      </w:pPr>
      <w:r>
        <w:t xml:space="preserve">г. Дзержинск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«___»_________20____г.</w:t>
      </w:r>
      <w:r>
        <w:br/>
      </w:r>
    </w:p>
    <w:p w:rsidR="00D06130" w:rsidRDefault="003F2A38" w:rsidP="00D06130">
      <w:pPr>
        <w:pStyle w:val="a4"/>
        <w:shd w:val="clear" w:color="auto" w:fill="FFFFFF"/>
        <w:jc w:val="center"/>
        <w:rPr>
          <w:b/>
        </w:rPr>
      </w:pPr>
      <w:r>
        <w:rPr>
          <w:b/>
        </w:rPr>
        <w:t>АКТ ПРИЁМКИ ТОВАРОВ</w:t>
      </w:r>
      <w:r w:rsidR="00D06130" w:rsidRPr="00A16A92">
        <w:rPr>
          <w:b/>
        </w:rPr>
        <w:t xml:space="preserve"> </w:t>
      </w:r>
    </w:p>
    <w:p w:rsidR="003F2A38" w:rsidRPr="00A16A92" w:rsidRDefault="003F2A38" w:rsidP="00D06130">
      <w:pPr>
        <w:pStyle w:val="a4"/>
        <w:shd w:val="clear" w:color="auto" w:fill="FFFFFF"/>
        <w:jc w:val="center"/>
        <w:rPr>
          <w:b/>
        </w:rPr>
      </w:pPr>
    </w:p>
    <w:p w:rsidR="00D06130" w:rsidRDefault="00D06130" w:rsidP="003F2A38">
      <w:pPr>
        <w:pStyle w:val="a4"/>
        <w:shd w:val="clear" w:color="auto" w:fill="FFFFFF"/>
      </w:pPr>
      <w:r>
        <w:t xml:space="preserve">К контракту  № </w:t>
      </w:r>
      <w:r w:rsidR="003F2A38">
        <w:t>_______________________________________</w:t>
      </w:r>
      <w:r>
        <w:t xml:space="preserve"> от  </w:t>
      </w:r>
      <w:r w:rsidR="003F2A38">
        <w:t>«___»_________20____г.</w:t>
      </w:r>
    </w:p>
    <w:p w:rsidR="003F2A38" w:rsidRDefault="003F2A38" w:rsidP="00D06130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06130" w:rsidRDefault="00D06130" w:rsidP="00D06130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6C43DD">
        <w:rPr>
          <w:rFonts w:ascii="Times New Roman" w:hAnsi="Times New Roman" w:cs="Times New Roman"/>
          <w:sz w:val="24"/>
          <w:szCs w:val="24"/>
        </w:rPr>
        <w:t xml:space="preserve">приёмочная </w:t>
      </w:r>
      <w:r w:rsidRPr="009B189D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B189D">
        <w:rPr>
          <w:rFonts w:ascii="Times New Roman" w:hAnsi="Times New Roman" w:cs="Times New Roman"/>
          <w:sz w:val="24"/>
          <w:szCs w:val="24"/>
        </w:rPr>
        <w:t>:</w:t>
      </w:r>
    </w:p>
    <w:p w:rsidR="00D06130" w:rsidRPr="009B189D" w:rsidRDefault="00D06130" w:rsidP="00D06130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D06130" w:rsidRDefault="00D06130" w:rsidP="00D06130">
      <w:pPr>
        <w:pStyle w:val="af"/>
        <w:rPr>
          <w:rFonts w:ascii="Times New Roman" w:hAnsi="Times New Roman" w:cs="Times New Roman"/>
          <w:sz w:val="24"/>
          <w:szCs w:val="24"/>
        </w:rPr>
      </w:pPr>
      <w:r w:rsidRPr="009B189D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 – _______________</w:t>
      </w:r>
      <w:r w:rsidRPr="009B189D">
        <w:rPr>
          <w:rFonts w:ascii="Times New Roman" w:hAnsi="Times New Roman" w:cs="Times New Roman"/>
          <w:sz w:val="24"/>
          <w:szCs w:val="24"/>
        </w:rPr>
        <w:t>;</w:t>
      </w:r>
    </w:p>
    <w:p w:rsidR="003F2A38" w:rsidRPr="003F2A38" w:rsidRDefault="003F2A38" w:rsidP="00D06130">
      <w:pPr>
        <w:pStyle w:val="a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>должность</w:t>
      </w:r>
    </w:p>
    <w:p w:rsidR="00D06130" w:rsidRPr="00090672" w:rsidRDefault="00D06130" w:rsidP="00D06130">
      <w:pPr>
        <w:pStyle w:val="af"/>
        <w:rPr>
          <w:rFonts w:ascii="Times New Roman" w:hAnsi="Times New Roman" w:cs="Times New Roman"/>
          <w:sz w:val="10"/>
          <w:szCs w:val="10"/>
        </w:rPr>
      </w:pPr>
    </w:p>
    <w:p w:rsidR="00D06130" w:rsidRDefault="00D06130" w:rsidP="003F2A38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</w:t>
      </w:r>
      <w:r w:rsidR="003F2A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2A3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 – _______________</w:t>
      </w:r>
      <w:r w:rsidR="003F2A38" w:rsidRPr="009B189D">
        <w:rPr>
          <w:rFonts w:ascii="Times New Roman" w:hAnsi="Times New Roman" w:cs="Times New Roman"/>
          <w:sz w:val="24"/>
          <w:szCs w:val="24"/>
        </w:rPr>
        <w:t>;</w:t>
      </w:r>
      <w:r w:rsidRPr="009B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6130" w:rsidRDefault="003F2A38" w:rsidP="00D06130">
      <w:pPr>
        <w:pStyle w:val="af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3F2A3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>должность</w:t>
      </w:r>
    </w:p>
    <w:p w:rsidR="003F2A38" w:rsidRDefault="003F2A38" w:rsidP="00D06130">
      <w:pPr>
        <w:pStyle w:val="af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 – _______________</w:t>
      </w:r>
      <w:r w:rsidRPr="009B189D">
        <w:rPr>
          <w:rFonts w:ascii="Times New Roman" w:hAnsi="Times New Roman" w:cs="Times New Roman"/>
          <w:sz w:val="24"/>
          <w:szCs w:val="24"/>
        </w:rPr>
        <w:t>;</w:t>
      </w:r>
    </w:p>
    <w:p w:rsidR="003F2A38" w:rsidRDefault="003F2A38" w:rsidP="00D06130">
      <w:pPr>
        <w:pStyle w:val="af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F2A3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>должность</w:t>
      </w:r>
    </w:p>
    <w:p w:rsidR="003F2A38" w:rsidRDefault="003F2A38" w:rsidP="003F2A38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 – _______________</w:t>
      </w:r>
      <w:r w:rsidRPr="009B189D">
        <w:rPr>
          <w:rFonts w:ascii="Times New Roman" w:hAnsi="Times New Roman" w:cs="Times New Roman"/>
          <w:sz w:val="24"/>
          <w:szCs w:val="24"/>
        </w:rPr>
        <w:t>;</w:t>
      </w:r>
      <w:r w:rsidRPr="009B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2A38" w:rsidRDefault="003F2A38" w:rsidP="003F2A38">
      <w:pPr>
        <w:pStyle w:val="af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3F2A3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>должность</w:t>
      </w:r>
    </w:p>
    <w:p w:rsidR="003F2A38" w:rsidRDefault="003F2A38" w:rsidP="003F2A38">
      <w:pPr>
        <w:pStyle w:val="af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 – _______________</w:t>
      </w:r>
      <w:r w:rsidRPr="009B189D">
        <w:rPr>
          <w:rFonts w:ascii="Times New Roman" w:hAnsi="Times New Roman" w:cs="Times New Roman"/>
          <w:sz w:val="24"/>
          <w:szCs w:val="24"/>
        </w:rPr>
        <w:t>;</w:t>
      </w:r>
    </w:p>
    <w:p w:rsidR="003F2A38" w:rsidRDefault="003F2A38" w:rsidP="003F2A38">
      <w:pPr>
        <w:pStyle w:val="af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F2A3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>должность</w:t>
      </w:r>
    </w:p>
    <w:p w:rsidR="000D768C" w:rsidRDefault="003F2A38" w:rsidP="003F2A38">
      <w:pPr>
        <w:pStyle w:val="af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 – _______________</w:t>
      </w:r>
      <w:r w:rsidR="000D768C">
        <w:rPr>
          <w:rFonts w:ascii="Times New Roman" w:hAnsi="Times New Roman" w:cs="Times New Roman"/>
          <w:sz w:val="24"/>
          <w:szCs w:val="24"/>
        </w:rPr>
        <w:t>.</w:t>
      </w:r>
    </w:p>
    <w:p w:rsidR="003F2A38" w:rsidRDefault="003F2A38" w:rsidP="003F2A38">
      <w:pPr>
        <w:pStyle w:val="af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F2A3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>должность</w:t>
      </w:r>
    </w:p>
    <w:p w:rsidR="003F2A38" w:rsidRDefault="003F2A38" w:rsidP="003F2A38">
      <w:pPr>
        <w:pStyle w:val="af"/>
        <w:ind w:left="2124" w:firstLine="708"/>
        <w:rPr>
          <w:rFonts w:ascii="Times New Roman" w:hAnsi="Times New Roman" w:cs="Times New Roman"/>
          <w:sz w:val="16"/>
          <w:szCs w:val="16"/>
        </w:rPr>
      </w:pPr>
    </w:p>
    <w:p w:rsidR="00D06130" w:rsidRDefault="00D06130" w:rsidP="00D061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</w:t>
      </w:r>
      <w:r w:rsidR="00996ED4">
        <w:rPr>
          <w:rFonts w:ascii="Times New Roman" w:hAnsi="Times New Roman"/>
          <w:sz w:val="24"/>
          <w:szCs w:val="24"/>
        </w:rPr>
        <w:t xml:space="preserve"> статьи 94</w:t>
      </w:r>
      <w:r w:rsidRPr="00332B72">
        <w:rPr>
          <w:rFonts w:ascii="Times New Roman" w:hAnsi="Times New Roman"/>
          <w:sz w:val="24"/>
          <w:szCs w:val="24"/>
        </w:rPr>
        <w:t xml:space="preserve"> Феде</w:t>
      </w:r>
      <w:r>
        <w:rPr>
          <w:rFonts w:ascii="Times New Roman" w:hAnsi="Times New Roman"/>
          <w:sz w:val="24"/>
          <w:szCs w:val="24"/>
        </w:rPr>
        <w:t>рального закона от 5 апреля 2013</w:t>
      </w:r>
      <w:r w:rsidRPr="00332B72">
        <w:rPr>
          <w:rFonts w:ascii="Times New Roman" w:hAnsi="Times New Roman"/>
          <w:sz w:val="24"/>
          <w:szCs w:val="24"/>
        </w:rPr>
        <w:t>г. N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/>
          <w:sz w:val="24"/>
          <w:szCs w:val="24"/>
        </w:rPr>
        <w:t>рственных и муниципальных нужд» (далее</w:t>
      </w:r>
      <w:r w:rsidR="00F02787">
        <w:rPr>
          <w:rFonts w:ascii="Times New Roman" w:hAnsi="Times New Roman"/>
          <w:sz w:val="24"/>
          <w:szCs w:val="24"/>
        </w:rPr>
        <w:t xml:space="preserve"> – З</w:t>
      </w:r>
      <w:r>
        <w:rPr>
          <w:rFonts w:ascii="Times New Roman" w:hAnsi="Times New Roman"/>
          <w:sz w:val="24"/>
          <w:szCs w:val="24"/>
        </w:rPr>
        <w:t xml:space="preserve">акон) осуществили проверку </w:t>
      </w:r>
      <w:r w:rsidR="00996ED4">
        <w:rPr>
          <w:rFonts w:ascii="Times New Roman" w:hAnsi="Times New Roman"/>
          <w:sz w:val="24"/>
          <w:szCs w:val="24"/>
        </w:rPr>
        <w:t xml:space="preserve">поставленных товаров, </w:t>
      </w:r>
      <w:r>
        <w:rPr>
          <w:rFonts w:ascii="Times New Roman" w:hAnsi="Times New Roman"/>
          <w:sz w:val="24"/>
          <w:szCs w:val="24"/>
        </w:rPr>
        <w:t>предусмотренных контрактом, в части соответствия условиям контракта.</w:t>
      </w:r>
    </w:p>
    <w:p w:rsidR="00615899" w:rsidRDefault="00D06130" w:rsidP="00D061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проверки поставленного товара по </w:t>
      </w:r>
      <w:r w:rsidR="000F60CC">
        <w:rPr>
          <w:rFonts w:ascii="Times New Roman" w:hAnsi="Times New Roman"/>
          <w:sz w:val="24"/>
          <w:szCs w:val="24"/>
        </w:rPr>
        <w:t xml:space="preserve">_______________________________ № _____________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0F60CC" w:rsidRPr="00615899">
        <w:rPr>
          <w:rFonts w:ascii="Times New Roman" w:hAnsi="Times New Roman"/>
          <w:sz w:val="24"/>
          <w:szCs w:val="24"/>
        </w:rPr>
        <w:t>«___»_________20____г.</w:t>
      </w:r>
      <w:r>
        <w:rPr>
          <w:rFonts w:ascii="Times New Roman" w:hAnsi="Times New Roman"/>
          <w:sz w:val="24"/>
          <w:szCs w:val="24"/>
        </w:rPr>
        <w:t xml:space="preserve"> установлено, что поставленный товар</w:t>
      </w:r>
      <w:r w:rsidR="0061589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5899" w:rsidRPr="00615899" w:rsidRDefault="00615899" w:rsidP="00615899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615899">
        <w:rPr>
          <w:rFonts w:ascii="Times New Roman" w:hAnsi="Times New Roman"/>
          <w:sz w:val="16"/>
          <w:szCs w:val="16"/>
        </w:rPr>
        <w:t>наименование товара</w:t>
      </w:r>
      <w:r>
        <w:rPr>
          <w:rFonts w:ascii="Times New Roman" w:hAnsi="Times New Roman"/>
          <w:sz w:val="16"/>
          <w:szCs w:val="16"/>
        </w:rPr>
        <w:t>)</w:t>
      </w:r>
    </w:p>
    <w:p w:rsidR="00D06130" w:rsidRDefault="000F60CC" w:rsidP="00615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 </w:t>
      </w:r>
      <w:r w:rsidR="00D06130">
        <w:rPr>
          <w:rFonts w:ascii="Times New Roman" w:hAnsi="Times New Roman"/>
          <w:sz w:val="24"/>
          <w:szCs w:val="24"/>
        </w:rPr>
        <w:t xml:space="preserve">условиям контракта. </w:t>
      </w:r>
    </w:p>
    <w:p w:rsidR="000F60CC" w:rsidRPr="000F60CC" w:rsidRDefault="000F60CC" w:rsidP="00D0613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F60CC">
        <w:rPr>
          <w:rFonts w:ascii="Times New Roman" w:hAnsi="Times New Roman"/>
          <w:sz w:val="16"/>
          <w:szCs w:val="16"/>
        </w:rPr>
        <w:t>(соответствует/ не соответствует – указать нужное)</w:t>
      </w:r>
    </w:p>
    <w:p w:rsidR="000F60CC" w:rsidRDefault="000F60CC" w:rsidP="000F60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 поставлен в _________________________________ объеме, технические</w:t>
      </w:r>
    </w:p>
    <w:p w:rsidR="000F60CC" w:rsidRDefault="000F60CC" w:rsidP="000F60C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Pr="000F60CC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полном</w:t>
      </w:r>
      <w:r w:rsidRPr="000F60CC">
        <w:rPr>
          <w:rFonts w:ascii="Times New Roman" w:hAnsi="Times New Roman"/>
          <w:sz w:val="16"/>
          <w:szCs w:val="16"/>
        </w:rPr>
        <w:t>/ не</w:t>
      </w:r>
      <w:r>
        <w:rPr>
          <w:rFonts w:ascii="Times New Roman" w:hAnsi="Times New Roman"/>
          <w:sz w:val="16"/>
          <w:szCs w:val="16"/>
        </w:rPr>
        <w:t>полном</w:t>
      </w:r>
      <w:r w:rsidRPr="000F60CC">
        <w:rPr>
          <w:rFonts w:ascii="Times New Roman" w:hAnsi="Times New Roman"/>
          <w:sz w:val="16"/>
          <w:szCs w:val="16"/>
        </w:rPr>
        <w:t xml:space="preserve"> – указать нужное)</w:t>
      </w:r>
    </w:p>
    <w:p w:rsidR="007B4052" w:rsidRDefault="00D06130" w:rsidP="000F6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характеристики товара </w:t>
      </w:r>
      <w:r w:rsidR="007B4052">
        <w:rPr>
          <w:rFonts w:ascii="Times New Roman" w:hAnsi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/>
          <w:sz w:val="24"/>
          <w:szCs w:val="24"/>
        </w:rPr>
        <w:t xml:space="preserve">спецификации, являющейся </w:t>
      </w:r>
    </w:p>
    <w:p w:rsidR="007B4052" w:rsidRDefault="007B4052" w:rsidP="000F60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(соответствуют</w:t>
      </w:r>
      <w:r w:rsidRPr="000F60CC">
        <w:rPr>
          <w:rFonts w:ascii="Times New Roman" w:hAnsi="Times New Roman"/>
          <w:sz w:val="16"/>
          <w:szCs w:val="16"/>
        </w:rPr>
        <w:t>/ не</w:t>
      </w:r>
      <w:r>
        <w:rPr>
          <w:rFonts w:ascii="Times New Roman" w:hAnsi="Times New Roman"/>
          <w:sz w:val="16"/>
          <w:szCs w:val="16"/>
        </w:rPr>
        <w:t xml:space="preserve"> соответствуют</w:t>
      </w:r>
      <w:r w:rsidRPr="000F60CC">
        <w:rPr>
          <w:rFonts w:ascii="Times New Roman" w:hAnsi="Times New Roman"/>
          <w:sz w:val="16"/>
          <w:szCs w:val="16"/>
        </w:rPr>
        <w:t xml:space="preserve"> – указать нужное)</w:t>
      </w:r>
    </w:p>
    <w:p w:rsidR="007B4052" w:rsidRDefault="00D06130" w:rsidP="007B40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неотъемлемой частью контракта, замечаний и претензий к качеству товара</w:t>
      </w:r>
      <w:r w:rsidR="007B4052">
        <w:rPr>
          <w:rFonts w:ascii="Times New Roman" w:hAnsi="Times New Roman"/>
          <w:sz w:val="24"/>
          <w:szCs w:val="24"/>
        </w:rPr>
        <w:t xml:space="preserve"> ___________________________________.</w:t>
      </w:r>
      <w:r>
        <w:rPr>
          <w:rFonts w:ascii="Times New Roman" w:hAnsi="Times New Roman"/>
          <w:sz w:val="24"/>
          <w:szCs w:val="24"/>
        </w:rPr>
        <w:t xml:space="preserve"> </w:t>
      </w:r>
      <w:r w:rsidR="007B4052">
        <w:rPr>
          <w:rFonts w:ascii="Times New Roman" w:hAnsi="Times New Roman"/>
          <w:sz w:val="16"/>
          <w:szCs w:val="16"/>
        </w:rPr>
        <w:t xml:space="preserve">                                                   </w:t>
      </w:r>
    </w:p>
    <w:p w:rsidR="007B4052" w:rsidRDefault="007B4052" w:rsidP="007B405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0F60CC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нет</w:t>
      </w:r>
      <w:r w:rsidRPr="000F60CC"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z w:val="16"/>
          <w:szCs w:val="16"/>
        </w:rPr>
        <w:t>есть</w:t>
      </w:r>
      <w:r w:rsidRPr="000F60CC">
        <w:rPr>
          <w:rFonts w:ascii="Times New Roman" w:hAnsi="Times New Roman"/>
          <w:sz w:val="16"/>
          <w:szCs w:val="16"/>
        </w:rPr>
        <w:t xml:space="preserve"> – указать нужное)</w:t>
      </w:r>
    </w:p>
    <w:p w:rsidR="000D768C" w:rsidRDefault="00D06130" w:rsidP="001F1771">
      <w:pPr>
        <w:tabs>
          <w:tab w:val="left" w:pos="10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32B72">
        <w:rPr>
          <w:rFonts w:ascii="Times New Roman" w:hAnsi="Times New Roman"/>
          <w:sz w:val="24"/>
          <w:szCs w:val="24"/>
        </w:rPr>
        <w:t xml:space="preserve"> </w:t>
      </w:r>
      <w:r w:rsidR="000D768C">
        <w:rPr>
          <w:rFonts w:ascii="Times New Roman" w:hAnsi="Times New Roman"/>
          <w:sz w:val="24"/>
          <w:szCs w:val="24"/>
        </w:rPr>
        <w:t xml:space="preserve">   </w:t>
      </w:r>
      <w:r w:rsidR="000D768C">
        <w:rPr>
          <w:rFonts w:ascii="Times New Roman" w:hAnsi="Times New Roman"/>
          <w:color w:val="111111"/>
          <w:sz w:val="24"/>
          <w:szCs w:val="24"/>
        </w:rPr>
        <w:t>__________________________ – _______________</w:t>
      </w:r>
      <w:r w:rsidR="000D768C" w:rsidRPr="009B189D">
        <w:rPr>
          <w:rFonts w:ascii="Times New Roman" w:hAnsi="Times New Roman"/>
          <w:sz w:val="24"/>
          <w:szCs w:val="24"/>
        </w:rPr>
        <w:t xml:space="preserve">;        </w:t>
      </w:r>
      <w:r w:rsidR="000D768C">
        <w:rPr>
          <w:rFonts w:ascii="Times New Roman" w:hAnsi="Times New Roman"/>
          <w:sz w:val="24"/>
          <w:szCs w:val="24"/>
        </w:rPr>
        <w:tab/>
      </w:r>
    </w:p>
    <w:p w:rsidR="000D768C" w:rsidRDefault="000D768C" w:rsidP="000D768C">
      <w:pPr>
        <w:pStyle w:val="a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подпись</w:t>
      </w:r>
    </w:p>
    <w:p w:rsidR="000D768C" w:rsidRDefault="000D768C" w:rsidP="000D768C">
      <w:pPr>
        <w:pStyle w:val="a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__________________________ – _______________</w:t>
      </w:r>
      <w:r w:rsidRPr="009B189D">
        <w:rPr>
          <w:rFonts w:ascii="Times New Roman" w:hAnsi="Times New Roman" w:cs="Times New Roman"/>
          <w:sz w:val="24"/>
          <w:szCs w:val="24"/>
        </w:rPr>
        <w:t>;</w:t>
      </w:r>
    </w:p>
    <w:p w:rsidR="000D768C" w:rsidRDefault="000D768C" w:rsidP="000D768C">
      <w:pPr>
        <w:pStyle w:val="a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подпись</w:t>
      </w:r>
    </w:p>
    <w:p w:rsidR="000D768C" w:rsidRDefault="000D768C" w:rsidP="000D768C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 – _______________</w:t>
      </w:r>
      <w:r w:rsidRPr="009B189D">
        <w:rPr>
          <w:rFonts w:ascii="Times New Roman" w:hAnsi="Times New Roman" w:cs="Times New Roman"/>
          <w:sz w:val="24"/>
          <w:szCs w:val="24"/>
        </w:rPr>
        <w:t>;</w:t>
      </w:r>
      <w:r w:rsidRPr="009B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1771" w:rsidRDefault="001F1771" w:rsidP="000D768C">
      <w:pPr>
        <w:pStyle w:val="af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0D768C" w:rsidRPr="003F2A38">
        <w:rPr>
          <w:rFonts w:ascii="Times New Roman" w:hAnsi="Times New Roman" w:cs="Times New Roman"/>
          <w:sz w:val="16"/>
          <w:szCs w:val="16"/>
        </w:rPr>
        <w:t xml:space="preserve">ФИО </w:t>
      </w:r>
      <w:r w:rsidR="000D768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подпись</w:t>
      </w:r>
    </w:p>
    <w:p w:rsidR="001F1771" w:rsidRDefault="001F1771" w:rsidP="001F1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color w:val="111111"/>
          <w:sz w:val="24"/>
          <w:szCs w:val="24"/>
        </w:rPr>
        <w:t>__________________________ – _______________</w:t>
      </w:r>
      <w:r w:rsidRPr="009B189D">
        <w:rPr>
          <w:rFonts w:ascii="Times New Roman" w:hAnsi="Times New Roman"/>
          <w:sz w:val="24"/>
          <w:szCs w:val="24"/>
        </w:rPr>
        <w:t xml:space="preserve">;        </w:t>
      </w:r>
      <w:r>
        <w:rPr>
          <w:rFonts w:ascii="Times New Roman" w:hAnsi="Times New Roman"/>
          <w:sz w:val="24"/>
          <w:szCs w:val="24"/>
        </w:rPr>
        <w:tab/>
      </w:r>
    </w:p>
    <w:p w:rsidR="001F1771" w:rsidRDefault="001F1771" w:rsidP="001F1771">
      <w:pPr>
        <w:pStyle w:val="a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подпись</w:t>
      </w:r>
    </w:p>
    <w:p w:rsidR="001F1771" w:rsidRDefault="001F1771" w:rsidP="001F1771">
      <w:pPr>
        <w:pStyle w:val="a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__________________________ – _______________</w:t>
      </w:r>
      <w:r w:rsidRPr="009B189D">
        <w:rPr>
          <w:rFonts w:ascii="Times New Roman" w:hAnsi="Times New Roman" w:cs="Times New Roman"/>
          <w:sz w:val="24"/>
          <w:szCs w:val="24"/>
        </w:rPr>
        <w:t>;</w:t>
      </w:r>
    </w:p>
    <w:p w:rsidR="001F1771" w:rsidRDefault="001F1771" w:rsidP="001F1771">
      <w:pPr>
        <w:pStyle w:val="a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подпись</w:t>
      </w:r>
    </w:p>
    <w:p w:rsidR="001F1771" w:rsidRDefault="001F1771" w:rsidP="001F1771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 – 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771" w:rsidRPr="00D06130" w:rsidRDefault="001F1771" w:rsidP="001F1771">
      <w:pPr>
        <w:pStyle w:val="af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подпись</w:t>
      </w:r>
    </w:p>
    <w:p w:rsidR="001F1771" w:rsidRPr="003F2A38" w:rsidRDefault="001F1771" w:rsidP="001F1771">
      <w:pPr>
        <w:pStyle w:val="ae"/>
        <w:keepNext/>
        <w:pageBreakBefore/>
        <w:ind w:left="6521"/>
        <w:rPr>
          <w:b w:val="0"/>
          <w:sz w:val="24"/>
          <w:szCs w:val="24"/>
        </w:rPr>
      </w:pPr>
      <w:r w:rsidRPr="003F2A38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2</w:t>
      </w:r>
    </w:p>
    <w:p w:rsidR="001F1771" w:rsidRPr="009B189D" w:rsidRDefault="001F1771" w:rsidP="001F1771">
      <w:pPr>
        <w:pStyle w:val="formattext"/>
        <w:jc w:val="center"/>
        <w:rPr>
          <w:sz w:val="28"/>
          <w:szCs w:val="28"/>
        </w:rPr>
      </w:pPr>
      <w:r>
        <w:tab/>
      </w:r>
      <w:r w:rsidRPr="009B189D">
        <w:rPr>
          <w:color w:val="111111"/>
          <w:sz w:val="28"/>
          <w:szCs w:val="28"/>
        </w:rPr>
        <w:t>ГБПОУ «Дзержинский техникум бизнеса и технологий»</w:t>
      </w:r>
    </w:p>
    <w:p w:rsidR="001F1771" w:rsidRDefault="001F1771" w:rsidP="001F1771">
      <w:pPr>
        <w:pStyle w:val="a4"/>
        <w:shd w:val="clear" w:color="auto" w:fill="FFFFFF"/>
        <w:jc w:val="center"/>
        <w:rPr>
          <w:b/>
        </w:rPr>
      </w:pPr>
    </w:p>
    <w:p w:rsidR="001F1771" w:rsidRDefault="001F1771" w:rsidP="001F1771">
      <w:pPr>
        <w:pStyle w:val="a4"/>
        <w:shd w:val="clear" w:color="auto" w:fill="FFFFFF"/>
      </w:pPr>
      <w:r>
        <w:t xml:space="preserve">г. Дзержинск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«___»_________20____г.</w:t>
      </w:r>
      <w:r>
        <w:br/>
      </w:r>
    </w:p>
    <w:p w:rsidR="001F1771" w:rsidRDefault="0072275B" w:rsidP="001F1771">
      <w:pPr>
        <w:pStyle w:val="a4"/>
        <w:shd w:val="clear" w:color="auto" w:fill="FFFFFF"/>
        <w:jc w:val="center"/>
        <w:rPr>
          <w:b/>
        </w:rPr>
      </w:pPr>
      <w:r>
        <w:rPr>
          <w:b/>
        </w:rPr>
        <w:t>АКТ ПРИЁМКИ ВЫПОЛНЕННЫХ РАБОТ/ОКАЗАННЫХ УСЛУГ</w:t>
      </w:r>
    </w:p>
    <w:p w:rsidR="001F1771" w:rsidRPr="00A16A92" w:rsidRDefault="001F1771" w:rsidP="001F1771">
      <w:pPr>
        <w:pStyle w:val="a4"/>
        <w:shd w:val="clear" w:color="auto" w:fill="FFFFFF"/>
        <w:jc w:val="center"/>
        <w:rPr>
          <w:b/>
        </w:rPr>
      </w:pPr>
    </w:p>
    <w:p w:rsidR="001F1771" w:rsidRDefault="001F1771" w:rsidP="001F1771">
      <w:pPr>
        <w:pStyle w:val="a4"/>
        <w:shd w:val="clear" w:color="auto" w:fill="FFFFFF"/>
      </w:pPr>
      <w:r>
        <w:t>К контракту  № _______________________________________ от  «___»_________20____г.</w:t>
      </w:r>
    </w:p>
    <w:p w:rsidR="001F1771" w:rsidRDefault="001F1771" w:rsidP="001F1771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1F1771" w:rsidRDefault="001F1771" w:rsidP="001F1771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Pr="009B189D">
        <w:rPr>
          <w:rFonts w:ascii="Times New Roman" w:hAnsi="Times New Roman" w:cs="Times New Roman"/>
          <w:sz w:val="24"/>
          <w:szCs w:val="24"/>
        </w:rPr>
        <w:t>при</w:t>
      </w:r>
      <w:r w:rsidR="00E24687">
        <w:rPr>
          <w:rFonts w:ascii="Times New Roman" w:hAnsi="Times New Roman" w:cs="Times New Roman"/>
          <w:sz w:val="24"/>
          <w:szCs w:val="24"/>
        </w:rPr>
        <w:t>ё</w:t>
      </w:r>
      <w:r w:rsidRPr="009B189D">
        <w:rPr>
          <w:rFonts w:ascii="Times New Roman" w:hAnsi="Times New Roman" w:cs="Times New Roman"/>
          <w:sz w:val="24"/>
          <w:szCs w:val="24"/>
        </w:rPr>
        <w:t>м</w:t>
      </w:r>
      <w:r w:rsidR="00E24687">
        <w:rPr>
          <w:rFonts w:ascii="Times New Roman" w:hAnsi="Times New Roman" w:cs="Times New Roman"/>
          <w:sz w:val="24"/>
          <w:szCs w:val="24"/>
        </w:rPr>
        <w:t>оч</w:t>
      </w:r>
      <w:r>
        <w:rPr>
          <w:rFonts w:ascii="Times New Roman" w:hAnsi="Times New Roman" w:cs="Times New Roman"/>
          <w:sz w:val="24"/>
          <w:szCs w:val="24"/>
        </w:rPr>
        <w:t xml:space="preserve">ная </w:t>
      </w:r>
      <w:r w:rsidRPr="009B189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B189D">
        <w:rPr>
          <w:rFonts w:ascii="Times New Roman" w:hAnsi="Times New Roman" w:cs="Times New Roman"/>
          <w:sz w:val="24"/>
          <w:szCs w:val="24"/>
        </w:rPr>
        <w:t>:</w:t>
      </w:r>
    </w:p>
    <w:p w:rsidR="001F1771" w:rsidRPr="009B189D" w:rsidRDefault="001F1771" w:rsidP="001F1771">
      <w:pPr>
        <w:pStyle w:val="af"/>
        <w:ind w:left="720"/>
        <w:rPr>
          <w:rFonts w:ascii="Times New Roman" w:hAnsi="Times New Roman" w:cs="Times New Roman"/>
          <w:sz w:val="24"/>
          <w:szCs w:val="24"/>
        </w:rPr>
      </w:pPr>
    </w:p>
    <w:p w:rsidR="001F1771" w:rsidRDefault="001F1771" w:rsidP="001F1771">
      <w:pPr>
        <w:pStyle w:val="af"/>
        <w:rPr>
          <w:rFonts w:ascii="Times New Roman" w:hAnsi="Times New Roman" w:cs="Times New Roman"/>
          <w:sz w:val="24"/>
          <w:szCs w:val="24"/>
        </w:rPr>
      </w:pPr>
      <w:r w:rsidRPr="009B189D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 – _______________</w:t>
      </w:r>
      <w:r w:rsidRPr="009B189D">
        <w:rPr>
          <w:rFonts w:ascii="Times New Roman" w:hAnsi="Times New Roman" w:cs="Times New Roman"/>
          <w:sz w:val="24"/>
          <w:szCs w:val="24"/>
        </w:rPr>
        <w:t>;</w:t>
      </w:r>
    </w:p>
    <w:p w:rsidR="001F1771" w:rsidRPr="003F2A38" w:rsidRDefault="001F1771" w:rsidP="001F1771">
      <w:pPr>
        <w:pStyle w:val="a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>должность</w:t>
      </w:r>
    </w:p>
    <w:p w:rsidR="001F1771" w:rsidRPr="00090672" w:rsidRDefault="001F1771" w:rsidP="001F1771">
      <w:pPr>
        <w:pStyle w:val="af"/>
        <w:rPr>
          <w:rFonts w:ascii="Times New Roman" w:hAnsi="Times New Roman" w:cs="Times New Roman"/>
          <w:sz w:val="10"/>
          <w:szCs w:val="10"/>
        </w:rPr>
      </w:pPr>
    </w:p>
    <w:p w:rsidR="001F1771" w:rsidRDefault="001F1771" w:rsidP="001F1771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 – _______________</w:t>
      </w:r>
      <w:r w:rsidRPr="009B189D">
        <w:rPr>
          <w:rFonts w:ascii="Times New Roman" w:hAnsi="Times New Roman" w:cs="Times New Roman"/>
          <w:sz w:val="24"/>
          <w:szCs w:val="24"/>
        </w:rPr>
        <w:t>;</w:t>
      </w:r>
      <w:r w:rsidRPr="009B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1771" w:rsidRDefault="001F1771" w:rsidP="001F1771">
      <w:pPr>
        <w:pStyle w:val="af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3F2A3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>должность</w:t>
      </w:r>
    </w:p>
    <w:p w:rsidR="001F1771" w:rsidRDefault="001F1771" w:rsidP="001F1771">
      <w:pPr>
        <w:pStyle w:val="af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 – _______________</w:t>
      </w:r>
      <w:r w:rsidRPr="009B189D">
        <w:rPr>
          <w:rFonts w:ascii="Times New Roman" w:hAnsi="Times New Roman" w:cs="Times New Roman"/>
          <w:sz w:val="24"/>
          <w:szCs w:val="24"/>
        </w:rPr>
        <w:t>;</w:t>
      </w:r>
    </w:p>
    <w:p w:rsidR="001F1771" w:rsidRDefault="001F1771" w:rsidP="001F1771">
      <w:pPr>
        <w:pStyle w:val="af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F2A3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>должность</w:t>
      </w:r>
    </w:p>
    <w:p w:rsidR="001F1771" w:rsidRDefault="001F1771" w:rsidP="001F1771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 – _______________</w:t>
      </w:r>
      <w:r w:rsidRPr="009B189D">
        <w:rPr>
          <w:rFonts w:ascii="Times New Roman" w:hAnsi="Times New Roman" w:cs="Times New Roman"/>
          <w:sz w:val="24"/>
          <w:szCs w:val="24"/>
        </w:rPr>
        <w:t>;</w:t>
      </w:r>
      <w:r w:rsidRPr="009B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1771" w:rsidRDefault="001F1771" w:rsidP="001F1771">
      <w:pPr>
        <w:pStyle w:val="af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3F2A3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>должность</w:t>
      </w:r>
    </w:p>
    <w:p w:rsidR="001F1771" w:rsidRDefault="001F1771" w:rsidP="001F1771">
      <w:pPr>
        <w:pStyle w:val="af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 – _______________</w:t>
      </w:r>
      <w:r w:rsidRPr="009B189D">
        <w:rPr>
          <w:rFonts w:ascii="Times New Roman" w:hAnsi="Times New Roman" w:cs="Times New Roman"/>
          <w:sz w:val="24"/>
          <w:szCs w:val="24"/>
        </w:rPr>
        <w:t>;</w:t>
      </w:r>
    </w:p>
    <w:p w:rsidR="001F1771" w:rsidRDefault="001F1771" w:rsidP="001F1771">
      <w:pPr>
        <w:pStyle w:val="af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F2A3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>должность</w:t>
      </w:r>
    </w:p>
    <w:p w:rsidR="001F1771" w:rsidRDefault="001F1771" w:rsidP="001F1771">
      <w:pPr>
        <w:pStyle w:val="af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 – 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771" w:rsidRDefault="001F1771" w:rsidP="001F1771">
      <w:pPr>
        <w:pStyle w:val="af"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3F2A3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>должность</w:t>
      </w:r>
    </w:p>
    <w:p w:rsidR="001F1771" w:rsidRDefault="001F1771" w:rsidP="001F1771">
      <w:pPr>
        <w:pStyle w:val="af"/>
        <w:ind w:left="2124" w:firstLine="708"/>
        <w:rPr>
          <w:rFonts w:ascii="Times New Roman" w:hAnsi="Times New Roman" w:cs="Times New Roman"/>
          <w:sz w:val="16"/>
          <w:szCs w:val="16"/>
        </w:rPr>
      </w:pPr>
    </w:p>
    <w:p w:rsidR="001F1771" w:rsidRDefault="001F1771" w:rsidP="001F1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</w:t>
      </w:r>
      <w:r w:rsidRPr="00332B72">
        <w:rPr>
          <w:rFonts w:ascii="Times New Roman" w:hAnsi="Times New Roman"/>
          <w:sz w:val="24"/>
          <w:szCs w:val="24"/>
        </w:rPr>
        <w:t xml:space="preserve"> </w:t>
      </w:r>
      <w:r w:rsidR="00615899">
        <w:rPr>
          <w:rFonts w:ascii="Times New Roman" w:hAnsi="Times New Roman"/>
          <w:sz w:val="24"/>
          <w:szCs w:val="24"/>
        </w:rPr>
        <w:t xml:space="preserve">статьи 94 </w:t>
      </w:r>
      <w:r w:rsidRPr="00332B72">
        <w:rPr>
          <w:rFonts w:ascii="Times New Roman" w:hAnsi="Times New Roman"/>
          <w:sz w:val="24"/>
          <w:szCs w:val="24"/>
        </w:rPr>
        <w:t>Феде</w:t>
      </w:r>
      <w:r>
        <w:rPr>
          <w:rFonts w:ascii="Times New Roman" w:hAnsi="Times New Roman"/>
          <w:sz w:val="24"/>
          <w:szCs w:val="24"/>
        </w:rPr>
        <w:t>рального закона от 5 апреля 2013</w:t>
      </w:r>
      <w:r w:rsidRPr="00332B72">
        <w:rPr>
          <w:rFonts w:ascii="Times New Roman" w:hAnsi="Times New Roman"/>
          <w:sz w:val="24"/>
          <w:szCs w:val="24"/>
        </w:rPr>
        <w:t>г. N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/>
          <w:sz w:val="24"/>
          <w:szCs w:val="24"/>
        </w:rPr>
        <w:t xml:space="preserve">рственных и муниципальных нужд» (далее – Закон) осуществили проверку </w:t>
      </w:r>
      <w:r w:rsidR="00615899">
        <w:rPr>
          <w:rFonts w:ascii="Times New Roman" w:hAnsi="Times New Roman"/>
          <w:sz w:val="24"/>
          <w:szCs w:val="24"/>
        </w:rPr>
        <w:t xml:space="preserve">оказанных услуг/выполненных работ, </w:t>
      </w:r>
      <w:r>
        <w:rPr>
          <w:rFonts w:ascii="Times New Roman" w:hAnsi="Times New Roman"/>
          <w:sz w:val="24"/>
          <w:szCs w:val="24"/>
        </w:rPr>
        <w:t>предусмотренных контрактом, в части соответствия условиям контракта.</w:t>
      </w:r>
    </w:p>
    <w:p w:rsidR="00D37A90" w:rsidRDefault="001F1771" w:rsidP="001F1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проверки </w:t>
      </w:r>
      <w:r w:rsidR="0072275B">
        <w:rPr>
          <w:rFonts w:ascii="Times New Roman" w:hAnsi="Times New Roman"/>
          <w:sz w:val="24"/>
          <w:szCs w:val="24"/>
        </w:rPr>
        <w:t>оказанных услуг/выполненных работ</w:t>
      </w:r>
      <w:r>
        <w:rPr>
          <w:rFonts w:ascii="Times New Roman" w:hAnsi="Times New Roman"/>
          <w:sz w:val="24"/>
          <w:szCs w:val="24"/>
        </w:rPr>
        <w:t xml:space="preserve"> по _______________________________ № _____________ от </w:t>
      </w:r>
      <w:r w:rsidRPr="00615899">
        <w:rPr>
          <w:rFonts w:ascii="Times New Roman" w:hAnsi="Times New Roman"/>
          <w:sz w:val="24"/>
          <w:szCs w:val="24"/>
        </w:rPr>
        <w:t>«___»_________20____г.</w:t>
      </w:r>
      <w:r>
        <w:rPr>
          <w:rFonts w:ascii="Times New Roman" w:hAnsi="Times New Roman"/>
          <w:sz w:val="24"/>
          <w:szCs w:val="24"/>
        </w:rPr>
        <w:t xml:space="preserve"> установлено, что </w:t>
      </w:r>
      <w:r w:rsidR="0072275B">
        <w:rPr>
          <w:rFonts w:ascii="Times New Roman" w:hAnsi="Times New Roman"/>
          <w:sz w:val="24"/>
          <w:szCs w:val="24"/>
        </w:rPr>
        <w:t>оказанные услуги/выполненные работы</w:t>
      </w:r>
      <w:r w:rsidR="00D37A90">
        <w:rPr>
          <w:rFonts w:ascii="Times New Roman" w:hAnsi="Times New Roman"/>
          <w:sz w:val="24"/>
          <w:szCs w:val="24"/>
        </w:rPr>
        <w:t xml:space="preserve"> __________________ _____________________________________________________________________________</w:t>
      </w:r>
    </w:p>
    <w:p w:rsidR="00D37A90" w:rsidRDefault="00D37A90" w:rsidP="001F1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(н</w:t>
      </w:r>
      <w:r w:rsidRPr="00D37A90">
        <w:rPr>
          <w:rFonts w:ascii="Times New Roman" w:hAnsi="Times New Roman"/>
          <w:sz w:val="16"/>
          <w:szCs w:val="16"/>
        </w:rPr>
        <w:t>аименование оказанной услуги/выполненной работы)</w:t>
      </w:r>
    </w:p>
    <w:p w:rsidR="001F1771" w:rsidRDefault="001F1771" w:rsidP="00D37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="00D37A90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условиям контракта. </w:t>
      </w:r>
    </w:p>
    <w:p w:rsidR="001F1771" w:rsidRPr="000F60CC" w:rsidRDefault="001F1771" w:rsidP="001F177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F60CC">
        <w:rPr>
          <w:rFonts w:ascii="Times New Roman" w:hAnsi="Times New Roman"/>
          <w:sz w:val="16"/>
          <w:szCs w:val="16"/>
        </w:rPr>
        <w:t>(соответствует/ не соответствует – указать нужное)</w:t>
      </w:r>
    </w:p>
    <w:p w:rsidR="0072275B" w:rsidRDefault="0072275B" w:rsidP="00722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Оказанные услуги/выполненные работ предоставлены </w:t>
      </w:r>
      <w:r w:rsidR="001F1771">
        <w:rPr>
          <w:rFonts w:ascii="Times New Roman" w:hAnsi="Times New Roman"/>
          <w:sz w:val="24"/>
          <w:szCs w:val="24"/>
        </w:rPr>
        <w:t xml:space="preserve">в _________________________________ объеме, 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E1405A">
        <w:rPr>
          <w:rFonts w:ascii="Times New Roman" w:hAnsi="Times New Roman"/>
          <w:sz w:val="24"/>
          <w:szCs w:val="24"/>
        </w:rPr>
        <w:t>______</w:t>
      </w:r>
    </w:p>
    <w:p w:rsidR="001F1771" w:rsidRPr="0072275B" w:rsidRDefault="001F1771" w:rsidP="007227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0CC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полном</w:t>
      </w:r>
      <w:r w:rsidRPr="000F60CC">
        <w:rPr>
          <w:rFonts w:ascii="Times New Roman" w:hAnsi="Times New Roman"/>
          <w:sz w:val="16"/>
          <w:szCs w:val="16"/>
        </w:rPr>
        <w:t>/ не</w:t>
      </w:r>
      <w:r>
        <w:rPr>
          <w:rFonts w:ascii="Times New Roman" w:hAnsi="Times New Roman"/>
          <w:sz w:val="16"/>
          <w:szCs w:val="16"/>
        </w:rPr>
        <w:t>полном</w:t>
      </w:r>
      <w:r w:rsidRPr="000F60CC">
        <w:rPr>
          <w:rFonts w:ascii="Times New Roman" w:hAnsi="Times New Roman"/>
          <w:sz w:val="16"/>
          <w:szCs w:val="16"/>
        </w:rPr>
        <w:t xml:space="preserve"> – указать нужное)</w:t>
      </w:r>
      <w:r w:rsidR="0072275B">
        <w:rPr>
          <w:rFonts w:ascii="Times New Roman" w:hAnsi="Times New Roman"/>
          <w:sz w:val="16"/>
          <w:szCs w:val="16"/>
        </w:rPr>
        <w:t xml:space="preserve">                                          (соответствуют</w:t>
      </w:r>
      <w:r w:rsidR="0072275B" w:rsidRPr="000F60CC">
        <w:rPr>
          <w:rFonts w:ascii="Times New Roman" w:hAnsi="Times New Roman"/>
          <w:sz w:val="16"/>
          <w:szCs w:val="16"/>
        </w:rPr>
        <w:t>/ не</w:t>
      </w:r>
      <w:r w:rsidR="0072275B">
        <w:rPr>
          <w:rFonts w:ascii="Times New Roman" w:hAnsi="Times New Roman"/>
          <w:sz w:val="16"/>
          <w:szCs w:val="16"/>
        </w:rPr>
        <w:t xml:space="preserve"> соответствуют</w:t>
      </w:r>
      <w:r w:rsidR="0072275B" w:rsidRPr="000F60CC">
        <w:rPr>
          <w:rFonts w:ascii="Times New Roman" w:hAnsi="Times New Roman"/>
          <w:sz w:val="16"/>
          <w:szCs w:val="16"/>
        </w:rPr>
        <w:t xml:space="preserve"> – указать нужное)</w:t>
      </w:r>
    </w:p>
    <w:p w:rsidR="001F1771" w:rsidRDefault="001F1771" w:rsidP="001F1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спецификации, являющейся</w:t>
      </w:r>
      <w:r w:rsidR="007227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неотъемлемой частью контракта, замечаний и претензий к качеству </w:t>
      </w:r>
      <w:r w:rsidR="00E1405A">
        <w:rPr>
          <w:rFonts w:ascii="Times New Roman" w:hAnsi="Times New Roman"/>
          <w:sz w:val="24"/>
          <w:szCs w:val="24"/>
        </w:rPr>
        <w:t>оказанных услуг/выполненных работ</w:t>
      </w:r>
      <w:r>
        <w:rPr>
          <w:rFonts w:ascii="Times New Roman" w:hAnsi="Times New Roman"/>
          <w:sz w:val="24"/>
          <w:szCs w:val="24"/>
        </w:rPr>
        <w:t xml:space="preserve"> ___________________________________.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</w:p>
    <w:p w:rsidR="001F1771" w:rsidRDefault="00E1405A" w:rsidP="001F1771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  <w:r w:rsidR="001F1771">
        <w:rPr>
          <w:rFonts w:ascii="Times New Roman" w:hAnsi="Times New Roman"/>
          <w:sz w:val="16"/>
          <w:szCs w:val="16"/>
        </w:rPr>
        <w:t xml:space="preserve"> </w:t>
      </w:r>
      <w:r w:rsidR="001F1771" w:rsidRPr="000F60CC">
        <w:rPr>
          <w:rFonts w:ascii="Times New Roman" w:hAnsi="Times New Roman"/>
          <w:sz w:val="16"/>
          <w:szCs w:val="16"/>
        </w:rPr>
        <w:t>(</w:t>
      </w:r>
      <w:r w:rsidR="001F1771">
        <w:rPr>
          <w:rFonts w:ascii="Times New Roman" w:hAnsi="Times New Roman"/>
          <w:sz w:val="16"/>
          <w:szCs w:val="16"/>
        </w:rPr>
        <w:t>нет</w:t>
      </w:r>
      <w:r w:rsidR="001F1771" w:rsidRPr="000F60CC">
        <w:rPr>
          <w:rFonts w:ascii="Times New Roman" w:hAnsi="Times New Roman"/>
          <w:sz w:val="16"/>
          <w:szCs w:val="16"/>
        </w:rPr>
        <w:t>/</w:t>
      </w:r>
      <w:r w:rsidR="001F1771">
        <w:rPr>
          <w:rFonts w:ascii="Times New Roman" w:hAnsi="Times New Roman"/>
          <w:sz w:val="16"/>
          <w:szCs w:val="16"/>
        </w:rPr>
        <w:t>есть</w:t>
      </w:r>
      <w:r w:rsidR="001F1771" w:rsidRPr="000F60CC">
        <w:rPr>
          <w:rFonts w:ascii="Times New Roman" w:hAnsi="Times New Roman"/>
          <w:sz w:val="16"/>
          <w:szCs w:val="16"/>
        </w:rPr>
        <w:t xml:space="preserve"> – указать нужное)</w:t>
      </w:r>
    </w:p>
    <w:p w:rsidR="001F1771" w:rsidRDefault="001F1771" w:rsidP="001F1771">
      <w:pPr>
        <w:tabs>
          <w:tab w:val="left" w:pos="10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32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color w:val="111111"/>
          <w:sz w:val="24"/>
          <w:szCs w:val="24"/>
        </w:rPr>
        <w:t>__________________________ – _______________</w:t>
      </w:r>
      <w:r w:rsidRPr="009B189D">
        <w:rPr>
          <w:rFonts w:ascii="Times New Roman" w:hAnsi="Times New Roman"/>
          <w:sz w:val="24"/>
          <w:szCs w:val="24"/>
        </w:rPr>
        <w:t xml:space="preserve">;        </w:t>
      </w:r>
      <w:r>
        <w:rPr>
          <w:rFonts w:ascii="Times New Roman" w:hAnsi="Times New Roman"/>
          <w:sz w:val="24"/>
          <w:szCs w:val="24"/>
        </w:rPr>
        <w:tab/>
      </w:r>
    </w:p>
    <w:p w:rsidR="001F1771" w:rsidRDefault="001F1771" w:rsidP="001F1771">
      <w:pPr>
        <w:pStyle w:val="a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подпись</w:t>
      </w:r>
    </w:p>
    <w:p w:rsidR="001F1771" w:rsidRDefault="001F1771" w:rsidP="001F1771">
      <w:pPr>
        <w:pStyle w:val="a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__________________________ – _______________</w:t>
      </w:r>
      <w:r w:rsidRPr="009B189D">
        <w:rPr>
          <w:rFonts w:ascii="Times New Roman" w:hAnsi="Times New Roman" w:cs="Times New Roman"/>
          <w:sz w:val="24"/>
          <w:szCs w:val="24"/>
        </w:rPr>
        <w:t>;</w:t>
      </w:r>
    </w:p>
    <w:p w:rsidR="001F1771" w:rsidRDefault="001F1771" w:rsidP="001F1771">
      <w:pPr>
        <w:pStyle w:val="a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подпись</w:t>
      </w:r>
    </w:p>
    <w:p w:rsidR="001F1771" w:rsidRDefault="001F1771" w:rsidP="001F1771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 – _______________</w:t>
      </w:r>
      <w:r w:rsidRPr="009B189D">
        <w:rPr>
          <w:rFonts w:ascii="Times New Roman" w:hAnsi="Times New Roman" w:cs="Times New Roman"/>
          <w:sz w:val="24"/>
          <w:szCs w:val="24"/>
        </w:rPr>
        <w:t>;</w:t>
      </w:r>
      <w:r w:rsidRPr="009B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1771" w:rsidRDefault="001F1771" w:rsidP="001F1771">
      <w:pPr>
        <w:pStyle w:val="af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подпись</w:t>
      </w:r>
    </w:p>
    <w:p w:rsidR="001F1771" w:rsidRDefault="001F1771" w:rsidP="001F1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color w:val="111111"/>
          <w:sz w:val="24"/>
          <w:szCs w:val="24"/>
        </w:rPr>
        <w:t>__________________________ – _______________</w:t>
      </w:r>
      <w:r w:rsidRPr="009B189D">
        <w:rPr>
          <w:rFonts w:ascii="Times New Roman" w:hAnsi="Times New Roman"/>
          <w:sz w:val="24"/>
          <w:szCs w:val="24"/>
        </w:rPr>
        <w:t xml:space="preserve">;        </w:t>
      </w:r>
      <w:r>
        <w:rPr>
          <w:rFonts w:ascii="Times New Roman" w:hAnsi="Times New Roman"/>
          <w:sz w:val="24"/>
          <w:szCs w:val="24"/>
        </w:rPr>
        <w:tab/>
      </w:r>
    </w:p>
    <w:p w:rsidR="001F1771" w:rsidRDefault="001F1771" w:rsidP="001F1771">
      <w:pPr>
        <w:pStyle w:val="a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подпись</w:t>
      </w:r>
    </w:p>
    <w:p w:rsidR="001F1771" w:rsidRDefault="001F1771" w:rsidP="001F1771">
      <w:pPr>
        <w:pStyle w:val="a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__________________________ – _______________</w:t>
      </w:r>
      <w:r w:rsidRPr="009B189D">
        <w:rPr>
          <w:rFonts w:ascii="Times New Roman" w:hAnsi="Times New Roman" w:cs="Times New Roman"/>
          <w:sz w:val="24"/>
          <w:szCs w:val="24"/>
        </w:rPr>
        <w:t>;</w:t>
      </w:r>
    </w:p>
    <w:p w:rsidR="001F1771" w:rsidRDefault="001F1771" w:rsidP="001F1771">
      <w:pPr>
        <w:pStyle w:val="a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подпись</w:t>
      </w:r>
    </w:p>
    <w:p w:rsidR="001F1771" w:rsidRDefault="001F1771" w:rsidP="001F1771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 – 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60D" w:rsidRDefault="001F1771" w:rsidP="001F1771">
      <w:pPr>
        <w:pStyle w:val="af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3F2A38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подпись</w:t>
      </w:r>
    </w:p>
    <w:p w:rsidR="00327414" w:rsidRDefault="00327414" w:rsidP="001F1771">
      <w:pPr>
        <w:pStyle w:val="af"/>
        <w:rPr>
          <w:rFonts w:ascii="Times New Roman" w:hAnsi="Times New Roman" w:cs="Times New Roman"/>
          <w:sz w:val="16"/>
          <w:szCs w:val="16"/>
        </w:rPr>
      </w:pPr>
    </w:p>
    <w:p w:rsidR="00327414" w:rsidRPr="001F1771" w:rsidRDefault="00F370BE" w:rsidP="001F1771">
      <w:pPr>
        <w:pStyle w:val="af"/>
      </w:pPr>
      <w:r>
        <w:rPr>
          <w:noProof/>
          <w:lang w:eastAsia="ru-RU"/>
        </w:rPr>
        <w:drawing>
          <wp:inline distT="0" distB="0" distL="0" distR="0">
            <wp:extent cx="6416466" cy="8835655"/>
            <wp:effectExtent l="19050" t="0" r="3384" b="0"/>
            <wp:docPr id="2" name="Рисунок 2" descr="C:\Users\ФИС-ГИА-ПК\Desktop\положени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С-ГИА-ПК\Desktop\положение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466" cy="883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414" w:rsidRPr="001F1771" w:rsidSect="00E1405A">
      <w:headerReference w:type="even" r:id="rId10"/>
      <w:foot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009" w:rsidRDefault="00191009" w:rsidP="00083A84">
      <w:pPr>
        <w:spacing w:after="0" w:line="240" w:lineRule="auto"/>
      </w:pPr>
      <w:r>
        <w:separator/>
      </w:r>
    </w:p>
  </w:endnote>
  <w:endnote w:type="continuationSeparator" w:id="1">
    <w:p w:rsidR="00191009" w:rsidRDefault="00191009" w:rsidP="0008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16" w:rsidRDefault="009519B2">
    <w:pPr>
      <w:pStyle w:val="aa"/>
      <w:jc w:val="center"/>
    </w:pPr>
    <w:r>
      <w:fldChar w:fldCharType="begin"/>
    </w:r>
    <w:r w:rsidR="00481C6C">
      <w:instrText xml:space="preserve"> PAGE   \* MERGEFORMAT </w:instrText>
    </w:r>
    <w:r>
      <w:fldChar w:fldCharType="separate"/>
    </w:r>
    <w:r w:rsidR="00F370BE">
      <w:rPr>
        <w:noProof/>
      </w:rPr>
      <w:t>6</w:t>
    </w:r>
    <w:r>
      <w:rPr>
        <w:noProof/>
      </w:rPr>
      <w:fldChar w:fldCharType="end"/>
    </w:r>
  </w:p>
  <w:p w:rsidR="00263916" w:rsidRDefault="002639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009" w:rsidRDefault="00191009" w:rsidP="00083A84">
      <w:pPr>
        <w:spacing w:after="0" w:line="240" w:lineRule="auto"/>
      </w:pPr>
      <w:r>
        <w:separator/>
      </w:r>
    </w:p>
  </w:footnote>
  <w:footnote w:type="continuationSeparator" w:id="1">
    <w:p w:rsidR="00191009" w:rsidRDefault="00191009" w:rsidP="0008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16" w:rsidRDefault="009519B2">
    <w:pPr>
      <w:rPr>
        <w:sz w:val="2"/>
        <w:szCs w:val="2"/>
      </w:rPr>
    </w:pPr>
    <w:r w:rsidRPr="009519B2">
      <w:rPr>
        <w:noProof/>
        <w:color w:val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25pt;margin-top:59.5pt;width:6.5pt;height:6.9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263916" w:rsidRDefault="009519B2">
                <w:pPr>
                  <w:pStyle w:val="12"/>
                  <w:shd w:val="clear" w:color="auto" w:fill="auto"/>
                  <w:spacing w:line="240" w:lineRule="auto"/>
                </w:pPr>
                <w:r w:rsidRPr="009519B2">
                  <w:fldChar w:fldCharType="begin"/>
                </w:r>
                <w:r w:rsidR="00263916">
                  <w:instrText xml:space="preserve"> PAGE \* MERGEFORMAT </w:instrText>
                </w:r>
                <w:r w:rsidRPr="009519B2">
                  <w:fldChar w:fldCharType="separate"/>
                </w:r>
                <w:r w:rsidR="00263916" w:rsidRPr="004B1520">
                  <w:rPr>
                    <w:rStyle w:val="a9"/>
                    <w:noProof/>
                    <w:color w:val="000000"/>
                  </w:rPr>
                  <w:t>10</w:t>
                </w:r>
                <w:r>
                  <w:rPr>
                    <w:rStyle w:val="a9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5F90"/>
    <w:multiLevelType w:val="hybridMultilevel"/>
    <w:tmpl w:val="46D82D02"/>
    <w:lvl w:ilvl="0" w:tplc="F4445DC6">
      <w:start w:val="5"/>
      <w:numFmt w:val="decimal"/>
      <w:lvlText w:val="%1."/>
      <w:lvlJc w:val="left"/>
    </w:lvl>
    <w:lvl w:ilvl="1" w:tplc="D7C2A97E">
      <w:numFmt w:val="decimal"/>
      <w:lvlText w:val=""/>
      <w:lvlJc w:val="left"/>
    </w:lvl>
    <w:lvl w:ilvl="2" w:tplc="DA384F5C">
      <w:numFmt w:val="decimal"/>
      <w:lvlText w:val=""/>
      <w:lvlJc w:val="left"/>
    </w:lvl>
    <w:lvl w:ilvl="3" w:tplc="D7067D62">
      <w:numFmt w:val="decimal"/>
      <w:lvlText w:val=""/>
      <w:lvlJc w:val="left"/>
    </w:lvl>
    <w:lvl w:ilvl="4" w:tplc="834ED96C">
      <w:numFmt w:val="decimal"/>
      <w:lvlText w:val=""/>
      <w:lvlJc w:val="left"/>
    </w:lvl>
    <w:lvl w:ilvl="5" w:tplc="A70CF44C">
      <w:numFmt w:val="decimal"/>
      <w:lvlText w:val=""/>
      <w:lvlJc w:val="left"/>
    </w:lvl>
    <w:lvl w:ilvl="6" w:tplc="B4362C46">
      <w:numFmt w:val="decimal"/>
      <w:lvlText w:val=""/>
      <w:lvlJc w:val="left"/>
    </w:lvl>
    <w:lvl w:ilvl="7" w:tplc="EF80A98A">
      <w:numFmt w:val="decimal"/>
      <w:lvlText w:val=""/>
      <w:lvlJc w:val="left"/>
    </w:lvl>
    <w:lvl w:ilvl="8" w:tplc="A7365F02">
      <w:numFmt w:val="decimal"/>
      <w:lvlText w:val=""/>
      <w:lvlJc w:val="left"/>
    </w:lvl>
  </w:abstractNum>
  <w:abstractNum w:abstractNumId="2">
    <w:nsid w:val="00006952"/>
    <w:multiLevelType w:val="hybridMultilevel"/>
    <w:tmpl w:val="E31C6536"/>
    <w:lvl w:ilvl="0" w:tplc="229C0B04">
      <w:start w:val="3"/>
      <w:numFmt w:val="decimal"/>
      <w:lvlText w:val="%1."/>
      <w:lvlJc w:val="left"/>
    </w:lvl>
    <w:lvl w:ilvl="1" w:tplc="E590764E">
      <w:start w:val="1"/>
      <w:numFmt w:val="bullet"/>
      <w:lvlText w:val="-"/>
      <w:lvlJc w:val="left"/>
    </w:lvl>
    <w:lvl w:ilvl="2" w:tplc="146265C6">
      <w:start w:val="1"/>
      <w:numFmt w:val="bullet"/>
      <w:lvlText w:val="о"/>
      <w:lvlJc w:val="left"/>
    </w:lvl>
    <w:lvl w:ilvl="3" w:tplc="EB5CB0D2">
      <w:numFmt w:val="decimal"/>
      <w:lvlText w:val=""/>
      <w:lvlJc w:val="left"/>
    </w:lvl>
    <w:lvl w:ilvl="4" w:tplc="0A70E790">
      <w:numFmt w:val="decimal"/>
      <w:lvlText w:val=""/>
      <w:lvlJc w:val="left"/>
    </w:lvl>
    <w:lvl w:ilvl="5" w:tplc="028E47DE">
      <w:numFmt w:val="decimal"/>
      <w:lvlText w:val=""/>
      <w:lvlJc w:val="left"/>
    </w:lvl>
    <w:lvl w:ilvl="6" w:tplc="941A312A">
      <w:numFmt w:val="decimal"/>
      <w:lvlText w:val=""/>
      <w:lvlJc w:val="left"/>
    </w:lvl>
    <w:lvl w:ilvl="7" w:tplc="A9A0DA36">
      <w:numFmt w:val="decimal"/>
      <w:lvlText w:val=""/>
      <w:lvlJc w:val="left"/>
    </w:lvl>
    <w:lvl w:ilvl="8" w:tplc="FB208120">
      <w:numFmt w:val="decimal"/>
      <w:lvlText w:val=""/>
      <w:lvlJc w:val="left"/>
    </w:lvl>
  </w:abstractNum>
  <w:abstractNum w:abstractNumId="3">
    <w:nsid w:val="000072AE"/>
    <w:multiLevelType w:val="hybridMultilevel"/>
    <w:tmpl w:val="E7DC8E80"/>
    <w:lvl w:ilvl="0" w:tplc="25CA0756">
      <w:start w:val="1"/>
      <w:numFmt w:val="bullet"/>
      <w:lvlText w:val="-"/>
      <w:lvlJc w:val="left"/>
    </w:lvl>
    <w:lvl w:ilvl="1" w:tplc="DA8CEAF0">
      <w:numFmt w:val="decimal"/>
      <w:lvlText w:val=""/>
      <w:lvlJc w:val="left"/>
    </w:lvl>
    <w:lvl w:ilvl="2" w:tplc="96BC170A">
      <w:numFmt w:val="decimal"/>
      <w:lvlText w:val=""/>
      <w:lvlJc w:val="left"/>
    </w:lvl>
    <w:lvl w:ilvl="3" w:tplc="5BE86DEC">
      <w:numFmt w:val="decimal"/>
      <w:lvlText w:val=""/>
      <w:lvlJc w:val="left"/>
    </w:lvl>
    <w:lvl w:ilvl="4" w:tplc="4F4C868A">
      <w:numFmt w:val="decimal"/>
      <w:lvlText w:val=""/>
      <w:lvlJc w:val="left"/>
    </w:lvl>
    <w:lvl w:ilvl="5" w:tplc="F79EEC58">
      <w:numFmt w:val="decimal"/>
      <w:lvlText w:val=""/>
      <w:lvlJc w:val="left"/>
    </w:lvl>
    <w:lvl w:ilvl="6" w:tplc="A7F85A7E">
      <w:numFmt w:val="decimal"/>
      <w:lvlText w:val=""/>
      <w:lvlJc w:val="left"/>
    </w:lvl>
    <w:lvl w:ilvl="7" w:tplc="0312372A">
      <w:numFmt w:val="decimal"/>
      <w:lvlText w:val=""/>
      <w:lvlJc w:val="left"/>
    </w:lvl>
    <w:lvl w:ilvl="8" w:tplc="8DC893A6">
      <w:numFmt w:val="decimal"/>
      <w:lvlText w:val=""/>
      <w:lvlJc w:val="left"/>
    </w:lvl>
  </w:abstractNum>
  <w:abstractNum w:abstractNumId="4">
    <w:nsid w:val="02BF07C9"/>
    <w:multiLevelType w:val="multilevel"/>
    <w:tmpl w:val="7A023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5E561C3"/>
    <w:multiLevelType w:val="hybridMultilevel"/>
    <w:tmpl w:val="A8ECD4CC"/>
    <w:lvl w:ilvl="0" w:tplc="603438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D54E08"/>
    <w:multiLevelType w:val="multilevel"/>
    <w:tmpl w:val="02BC56E6"/>
    <w:lvl w:ilvl="0">
      <w:start w:val="1"/>
      <w:numFmt w:val="decimal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0C571CAE"/>
    <w:multiLevelType w:val="hybridMultilevel"/>
    <w:tmpl w:val="F8FEAA48"/>
    <w:lvl w:ilvl="0" w:tplc="3064DFF0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E482E99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9023A"/>
    <w:multiLevelType w:val="hybridMultilevel"/>
    <w:tmpl w:val="E88E3154"/>
    <w:lvl w:ilvl="0" w:tplc="98D6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F3ADD"/>
    <w:multiLevelType w:val="hybridMultilevel"/>
    <w:tmpl w:val="CC7A0420"/>
    <w:lvl w:ilvl="0" w:tplc="60343800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14A12A9C"/>
    <w:multiLevelType w:val="multilevel"/>
    <w:tmpl w:val="A1A4A1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7294530"/>
    <w:multiLevelType w:val="hybridMultilevel"/>
    <w:tmpl w:val="F586AC3E"/>
    <w:lvl w:ilvl="0" w:tplc="6486E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D1D46"/>
    <w:multiLevelType w:val="multilevel"/>
    <w:tmpl w:val="55ECCB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C790A52"/>
    <w:multiLevelType w:val="hybridMultilevel"/>
    <w:tmpl w:val="2E70E1E2"/>
    <w:lvl w:ilvl="0" w:tplc="2AF0BF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7215E"/>
    <w:multiLevelType w:val="multilevel"/>
    <w:tmpl w:val="BB1471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3814B16"/>
    <w:multiLevelType w:val="hybridMultilevel"/>
    <w:tmpl w:val="A8AE8FB2"/>
    <w:lvl w:ilvl="0" w:tplc="6486E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858F2"/>
    <w:multiLevelType w:val="hybridMultilevel"/>
    <w:tmpl w:val="B8040728"/>
    <w:lvl w:ilvl="0" w:tplc="2AF0BF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F098C"/>
    <w:multiLevelType w:val="hybridMultilevel"/>
    <w:tmpl w:val="EF78790E"/>
    <w:lvl w:ilvl="0" w:tplc="98D6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9556B"/>
    <w:multiLevelType w:val="hybridMultilevel"/>
    <w:tmpl w:val="7B6C395C"/>
    <w:lvl w:ilvl="0" w:tplc="603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205A4"/>
    <w:multiLevelType w:val="hybridMultilevel"/>
    <w:tmpl w:val="0510903E"/>
    <w:lvl w:ilvl="0" w:tplc="2AF0BF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84B08"/>
    <w:multiLevelType w:val="hybridMultilevel"/>
    <w:tmpl w:val="E2BAAAA2"/>
    <w:lvl w:ilvl="0" w:tplc="25E07AB6">
      <w:start w:val="1"/>
      <w:numFmt w:val="decimal"/>
      <w:lvlText w:val="2.%1"/>
      <w:lvlJc w:val="left"/>
      <w:pPr>
        <w:ind w:left="862" w:hanging="360"/>
      </w:pPr>
      <w:rPr>
        <w:rFonts w:hint="default"/>
      </w:rPr>
    </w:lvl>
    <w:lvl w:ilvl="1" w:tplc="60ECC250">
      <w:start w:val="1"/>
      <w:numFmt w:val="decimal"/>
      <w:lvlText w:val="2.%2."/>
      <w:lvlJc w:val="left"/>
      <w:pPr>
        <w:ind w:left="1495" w:hanging="360"/>
      </w:pPr>
      <w:rPr>
        <w:rFonts w:hint="default"/>
      </w:rPr>
    </w:lvl>
    <w:lvl w:ilvl="2" w:tplc="8C0E9988">
      <w:start w:val="5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DFB1716"/>
    <w:multiLevelType w:val="hybridMultilevel"/>
    <w:tmpl w:val="BAF84344"/>
    <w:lvl w:ilvl="0" w:tplc="603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85867"/>
    <w:multiLevelType w:val="multilevel"/>
    <w:tmpl w:val="6AB03C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4BA53CD"/>
    <w:multiLevelType w:val="hybridMultilevel"/>
    <w:tmpl w:val="6076288C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4">
    <w:nsid w:val="44DD2785"/>
    <w:multiLevelType w:val="hybridMultilevel"/>
    <w:tmpl w:val="BF6C1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D16FB"/>
    <w:multiLevelType w:val="hybridMultilevel"/>
    <w:tmpl w:val="B7FCDE68"/>
    <w:lvl w:ilvl="0" w:tplc="98D6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C3111"/>
    <w:multiLevelType w:val="hybridMultilevel"/>
    <w:tmpl w:val="0BCA9C02"/>
    <w:lvl w:ilvl="0" w:tplc="603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441AB"/>
    <w:multiLevelType w:val="hybridMultilevel"/>
    <w:tmpl w:val="F174773C"/>
    <w:lvl w:ilvl="0" w:tplc="98D6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41067"/>
    <w:multiLevelType w:val="hybridMultilevel"/>
    <w:tmpl w:val="EE7C895A"/>
    <w:lvl w:ilvl="0" w:tplc="603438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FC02E77"/>
    <w:multiLevelType w:val="hybridMultilevel"/>
    <w:tmpl w:val="69F2DCFC"/>
    <w:lvl w:ilvl="0" w:tplc="603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74B45"/>
    <w:multiLevelType w:val="hybridMultilevel"/>
    <w:tmpl w:val="AB78AF1E"/>
    <w:lvl w:ilvl="0" w:tplc="603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6A32FC"/>
    <w:multiLevelType w:val="hybridMultilevel"/>
    <w:tmpl w:val="70D88346"/>
    <w:lvl w:ilvl="0" w:tplc="603438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5EE57C9"/>
    <w:multiLevelType w:val="multilevel"/>
    <w:tmpl w:val="1FDA5E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78A157E"/>
    <w:multiLevelType w:val="hybridMultilevel"/>
    <w:tmpl w:val="833E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308D7"/>
    <w:multiLevelType w:val="hybridMultilevel"/>
    <w:tmpl w:val="B150DFE2"/>
    <w:lvl w:ilvl="0" w:tplc="60343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C2D68"/>
    <w:multiLevelType w:val="hybridMultilevel"/>
    <w:tmpl w:val="15E097BE"/>
    <w:lvl w:ilvl="0" w:tplc="98D6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6C3CD5"/>
    <w:multiLevelType w:val="hybridMultilevel"/>
    <w:tmpl w:val="DAD4B8EA"/>
    <w:lvl w:ilvl="0" w:tplc="98D6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85F68"/>
    <w:multiLevelType w:val="multilevel"/>
    <w:tmpl w:val="C27C8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AAC1348"/>
    <w:multiLevelType w:val="multilevel"/>
    <w:tmpl w:val="A5BCBA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6CB83055"/>
    <w:multiLevelType w:val="hybridMultilevel"/>
    <w:tmpl w:val="96F498E4"/>
    <w:lvl w:ilvl="0" w:tplc="A880E4D0">
      <w:start w:val="1"/>
      <w:numFmt w:val="decimal"/>
      <w:lvlText w:val="8.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0">
    <w:nsid w:val="71634431"/>
    <w:multiLevelType w:val="hybridMultilevel"/>
    <w:tmpl w:val="B2502786"/>
    <w:lvl w:ilvl="0" w:tplc="98D6E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647227"/>
    <w:multiLevelType w:val="hybridMultilevel"/>
    <w:tmpl w:val="1A3E1C5C"/>
    <w:lvl w:ilvl="0" w:tplc="60343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8"/>
  </w:num>
  <w:num w:numId="5">
    <w:abstractNumId w:val="5"/>
  </w:num>
  <w:num w:numId="6">
    <w:abstractNumId w:val="8"/>
  </w:num>
  <w:num w:numId="7">
    <w:abstractNumId w:val="40"/>
  </w:num>
  <w:num w:numId="8">
    <w:abstractNumId w:val="18"/>
  </w:num>
  <w:num w:numId="9">
    <w:abstractNumId w:val="25"/>
  </w:num>
  <w:num w:numId="10">
    <w:abstractNumId w:val="36"/>
  </w:num>
  <w:num w:numId="11">
    <w:abstractNumId w:val="27"/>
  </w:num>
  <w:num w:numId="12">
    <w:abstractNumId w:val="35"/>
  </w:num>
  <w:num w:numId="13">
    <w:abstractNumId w:val="17"/>
  </w:num>
  <w:num w:numId="14">
    <w:abstractNumId w:val="11"/>
  </w:num>
  <w:num w:numId="15">
    <w:abstractNumId w:val="15"/>
  </w:num>
  <w:num w:numId="16">
    <w:abstractNumId w:val="34"/>
  </w:num>
  <w:num w:numId="17">
    <w:abstractNumId w:val="24"/>
  </w:num>
  <w:num w:numId="18">
    <w:abstractNumId w:val="29"/>
  </w:num>
  <w:num w:numId="19">
    <w:abstractNumId w:val="30"/>
  </w:num>
  <w:num w:numId="20">
    <w:abstractNumId w:val="16"/>
  </w:num>
  <w:num w:numId="21">
    <w:abstractNumId w:val="38"/>
  </w:num>
  <w:num w:numId="22">
    <w:abstractNumId w:val="19"/>
  </w:num>
  <w:num w:numId="23">
    <w:abstractNumId w:val="13"/>
  </w:num>
  <w:num w:numId="24">
    <w:abstractNumId w:val="33"/>
  </w:num>
  <w:num w:numId="25">
    <w:abstractNumId w:val="14"/>
  </w:num>
  <w:num w:numId="26">
    <w:abstractNumId w:val="39"/>
  </w:num>
  <w:num w:numId="27">
    <w:abstractNumId w:val="6"/>
  </w:num>
  <w:num w:numId="28">
    <w:abstractNumId w:val="20"/>
  </w:num>
  <w:num w:numId="29">
    <w:abstractNumId w:val="41"/>
  </w:num>
  <w:num w:numId="30">
    <w:abstractNumId w:val="31"/>
  </w:num>
  <w:num w:numId="31">
    <w:abstractNumId w:val="22"/>
  </w:num>
  <w:num w:numId="32">
    <w:abstractNumId w:val="26"/>
  </w:num>
  <w:num w:numId="33">
    <w:abstractNumId w:val="10"/>
  </w:num>
  <w:num w:numId="34">
    <w:abstractNumId w:val="3"/>
  </w:num>
  <w:num w:numId="35">
    <w:abstractNumId w:val="2"/>
  </w:num>
  <w:num w:numId="36">
    <w:abstractNumId w:val="1"/>
  </w:num>
  <w:num w:numId="37">
    <w:abstractNumId w:val="7"/>
  </w:num>
  <w:num w:numId="38">
    <w:abstractNumId w:val="12"/>
  </w:num>
  <w:num w:numId="39">
    <w:abstractNumId w:val="37"/>
  </w:num>
  <w:num w:numId="40">
    <w:abstractNumId w:val="21"/>
  </w:num>
  <w:num w:numId="41">
    <w:abstractNumId w:val="32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9B1"/>
    <w:rsid w:val="000049FB"/>
    <w:rsid w:val="00005CE7"/>
    <w:rsid w:val="000126D7"/>
    <w:rsid w:val="00015110"/>
    <w:rsid w:val="00021F22"/>
    <w:rsid w:val="00032470"/>
    <w:rsid w:val="000404B0"/>
    <w:rsid w:val="000443CE"/>
    <w:rsid w:val="0005516C"/>
    <w:rsid w:val="00066433"/>
    <w:rsid w:val="000666DE"/>
    <w:rsid w:val="00073E0E"/>
    <w:rsid w:val="00077533"/>
    <w:rsid w:val="00077DBF"/>
    <w:rsid w:val="00083A84"/>
    <w:rsid w:val="00085DAF"/>
    <w:rsid w:val="00091685"/>
    <w:rsid w:val="000942F5"/>
    <w:rsid w:val="000A3B73"/>
    <w:rsid w:val="000B5751"/>
    <w:rsid w:val="000C7A2E"/>
    <w:rsid w:val="000D5BE6"/>
    <w:rsid w:val="000D74FC"/>
    <w:rsid w:val="000D768C"/>
    <w:rsid w:val="000E2D3E"/>
    <w:rsid w:val="000F11C9"/>
    <w:rsid w:val="000F1BF3"/>
    <w:rsid w:val="000F60CC"/>
    <w:rsid w:val="00104D4B"/>
    <w:rsid w:val="00123833"/>
    <w:rsid w:val="0012715B"/>
    <w:rsid w:val="00134351"/>
    <w:rsid w:val="0013549C"/>
    <w:rsid w:val="001406DA"/>
    <w:rsid w:val="00140A8E"/>
    <w:rsid w:val="00147834"/>
    <w:rsid w:val="00150843"/>
    <w:rsid w:val="001521EA"/>
    <w:rsid w:val="001609B2"/>
    <w:rsid w:val="00160C45"/>
    <w:rsid w:val="00161073"/>
    <w:rsid w:val="00164013"/>
    <w:rsid w:val="00172777"/>
    <w:rsid w:val="001770A4"/>
    <w:rsid w:val="00177C2C"/>
    <w:rsid w:val="0018260D"/>
    <w:rsid w:val="00184FCE"/>
    <w:rsid w:val="00191009"/>
    <w:rsid w:val="00191808"/>
    <w:rsid w:val="00197DA6"/>
    <w:rsid w:val="001A0046"/>
    <w:rsid w:val="001A1D1D"/>
    <w:rsid w:val="001C40D2"/>
    <w:rsid w:val="001D3AD4"/>
    <w:rsid w:val="001D6BF6"/>
    <w:rsid w:val="001E492B"/>
    <w:rsid w:val="001E4E9B"/>
    <w:rsid w:val="001F1771"/>
    <w:rsid w:val="0020233F"/>
    <w:rsid w:val="002111C7"/>
    <w:rsid w:val="00227DE7"/>
    <w:rsid w:val="002525A6"/>
    <w:rsid w:val="0025499A"/>
    <w:rsid w:val="0025551D"/>
    <w:rsid w:val="00255A96"/>
    <w:rsid w:val="00261999"/>
    <w:rsid w:val="00262FCF"/>
    <w:rsid w:val="00263916"/>
    <w:rsid w:val="00287BE2"/>
    <w:rsid w:val="00297F3F"/>
    <w:rsid w:val="002B401F"/>
    <w:rsid w:val="002C2B8A"/>
    <w:rsid w:val="002C6864"/>
    <w:rsid w:val="002F53E6"/>
    <w:rsid w:val="0030644F"/>
    <w:rsid w:val="00314E84"/>
    <w:rsid w:val="00327414"/>
    <w:rsid w:val="00333A80"/>
    <w:rsid w:val="0034531D"/>
    <w:rsid w:val="00356D4F"/>
    <w:rsid w:val="00374309"/>
    <w:rsid w:val="003746FA"/>
    <w:rsid w:val="0038587F"/>
    <w:rsid w:val="0039195A"/>
    <w:rsid w:val="0039500C"/>
    <w:rsid w:val="003A28FF"/>
    <w:rsid w:val="003B0A01"/>
    <w:rsid w:val="003B1802"/>
    <w:rsid w:val="003B2BFA"/>
    <w:rsid w:val="003B2E17"/>
    <w:rsid w:val="003B6AE8"/>
    <w:rsid w:val="003C6AED"/>
    <w:rsid w:val="003D0804"/>
    <w:rsid w:val="003D27AE"/>
    <w:rsid w:val="003D48ED"/>
    <w:rsid w:val="003E2FF0"/>
    <w:rsid w:val="003E4399"/>
    <w:rsid w:val="003E567D"/>
    <w:rsid w:val="003E5DDF"/>
    <w:rsid w:val="003E79CF"/>
    <w:rsid w:val="003F2A38"/>
    <w:rsid w:val="004042C1"/>
    <w:rsid w:val="004054E8"/>
    <w:rsid w:val="004064AB"/>
    <w:rsid w:val="00416113"/>
    <w:rsid w:val="00416C5D"/>
    <w:rsid w:val="00423E65"/>
    <w:rsid w:val="004263BC"/>
    <w:rsid w:val="004565EC"/>
    <w:rsid w:val="00460D1F"/>
    <w:rsid w:val="00467197"/>
    <w:rsid w:val="00470E59"/>
    <w:rsid w:val="004766C2"/>
    <w:rsid w:val="00481C6C"/>
    <w:rsid w:val="00483E87"/>
    <w:rsid w:val="0048694D"/>
    <w:rsid w:val="004930FA"/>
    <w:rsid w:val="00497A5B"/>
    <w:rsid w:val="004B4EF8"/>
    <w:rsid w:val="004C364F"/>
    <w:rsid w:val="004C7AB5"/>
    <w:rsid w:val="004E343D"/>
    <w:rsid w:val="004F240F"/>
    <w:rsid w:val="004F2ED0"/>
    <w:rsid w:val="0051407C"/>
    <w:rsid w:val="005148B3"/>
    <w:rsid w:val="00520CB1"/>
    <w:rsid w:val="005260BE"/>
    <w:rsid w:val="00534154"/>
    <w:rsid w:val="0055385F"/>
    <w:rsid w:val="005548A1"/>
    <w:rsid w:val="00557ED3"/>
    <w:rsid w:val="00563349"/>
    <w:rsid w:val="005708F2"/>
    <w:rsid w:val="00572D65"/>
    <w:rsid w:val="0058118E"/>
    <w:rsid w:val="00586E8D"/>
    <w:rsid w:val="005A7882"/>
    <w:rsid w:val="005B0330"/>
    <w:rsid w:val="005C0953"/>
    <w:rsid w:val="005C4152"/>
    <w:rsid w:val="005C61BB"/>
    <w:rsid w:val="005D53DD"/>
    <w:rsid w:val="005E0B1A"/>
    <w:rsid w:val="005F068E"/>
    <w:rsid w:val="006144CC"/>
    <w:rsid w:val="00615899"/>
    <w:rsid w:val="00632E52"/>
    <w:rsid w:val="006345F4"/>
    <w:rsid w:val="00636D2A"/>
    <w:rsid w:val="00650BD7"/>
    <w:rsid w:val="0065375A"/>
    <w:rsid w:val="00667803"/>
    <w:rsid w:val="00667BB3"/>
    <w:rsid w:val="0068088C"/>
    <w:rsid w:val="0068753B"/>
    <w:rsid w:val="006961B3"/>
    <w:rsid w:val="006C16A6"/>
    <w:rsid w:val="006C43DD"/>
    <w:rsid w:val="006C44EE"/>
    <w:rsid w:val="006D1FF4"/>
    <w:rsid w:val="006E5C81"/>
    <w:rsid w:val="006F1993"/>
    <w:rsid w:val="0070170D"/>
    <w:rsid w:val="00713160"/>
    <w:rsid w:val="0072275B"/>
    <w:rsid w:val="00730A4A"/>
    <w:rsid w:val="00732958"/>
    <w:rsid w:val="0073707E"/>
    <w:rsid w:val="00741046"/>
    <w:rsid w:val="00745A78"/>
    <w:rsid w:val="00751A9D"/>
    <w:rsid w:val="007549B1"/>
    <w:rsid w:val="00761362"/>
    <w:rsid w:val="00761674"/>
    <w:rsid w:val="00766C3E"/>
    <w:rsid w:val="007714E9"/>
    <w:rsid w:val="00772490"/>
    <w:rsid w:val="00777478"/>
    <w:rsid w:val="00782F0B"/>
    <w:rsid w:val="00792CDC"/>
    <w:rsid w:val="00797945"/>
    <w:rsid w:val="007A1C7C"/>
    <w:rsid w:val="007B4052"/>
    <w:rsid w:val="007C720D"/>
    <w:rsid w:val="007D69B2"/>
    <w:rsid w:val="007E0223"/>
    <w:rsid w:val="007E1270"/>
    <w:rsid w:val="007E7C71"/>
    <w:rsid w:val="00816A71"/>
    <w:rsid w:val="008301C4"/>
    <w:rsid w:val="0084321E"/>
    <w:rsid w:val="00856EF4"/>
    <w:rsid w:val="00857C1B"/>
    <w:rsid w:val="00857F02"/>
    <w:rsid w:val="00877BCC"/>
    <w:rsid w:val="008824D3"/>
    <w:rsid w:val="00887643"/>
    <w:rsid w:val="008A2B3C"/>
    <w:rsid w:val="008A7272"/>
    <w:rsid w:val="008D2DC8"/>
    <w:rsid w:val="008D491A"/>
    <w:rsid w:val="008E1821"/>
    <w:rsid w:val="008E7D13"/>
    <w:rsid w:val="008F4D51"/>
    <w:rsid w:val="008F7B9C"/>
    <w:rsid w:val="009075C3"/>
    <w:rsid w:val="00917687"/>
    <w:rsid w:val="009230D3"/>
    <w:rsid w:val="00926DE5"/>
    <w:rsid w:val="00936F75"/>
    <w:rsid w:val="0094067E"/>
    <w:rsid w:val="009519B2"/>
    <w:rsid w:val="00951A34"/>
    <w:rsid w:val="0095298B"/>
    <w:rsid w:val="00956F17"/>
    <w:rsid w:val="00967E5D"/>
    <w:rsid w:val="009711DF"/>
    <w:rsid w:val="009813AB"/>
    <w:rsid w:val="00990FF0"/>
    <w:rsid w:val="00996ED4"/>
    <w:rsid w:val="009A1AAF"/>
    <w:rsid w:val="009A3435"/>
    <w:rsid w:val="009B4E0E"/>
    <w:rsid w:val="009B7334"/>
    <w:rsid w:val="009C3FFC"/>
    <w:rsid w:val="009D2EC5"/>
    <w:rsid w:val="009D4039"/>
    <w:rsid w:val="009E262B"/>
    <w:rsid w:val="009E38F1"/>
    <w:rsid w:val="009F7F48"/>
    <w:rsid w:val="00A20350"/>
    <w:rsid w:val="00A24F62"/>
    <w:rsid w:val="00A3460D"/>
    <w:rsid w:val="00A34E8C"/>
    <w:rsid w:val="00A354EE"/>
    <w:rsid w:val="00A36017"/>
    <w:rsid w:val="00A369E7"/>
    <w:rsid w:val="00A405FD"/>
    <w:rsid w:val="00A51916"/>
    <w:rsid w:val="00A555AE"/>
    <w:rsid w:val="00A62E64"/>
    <w:rsid w:val="00A647AB"/>
    <w:rsid w:val="00A70781"/>
    <w:rsid w:val="00A92B9A"/>
    <w:rsid w:val="00A96DF5"/>
    <w:rsid w:val="00AA12D9"/>
    <w:rsid w:val="00AD7F5C"/>
    <w:rsid w:val="00AE0FDC"/>
    <w:rsid w:val="00AE550D"/>
    <w:rsid w:val="00AE748C"/>
    <w:rsid w:val="00AF0E56"/>
    <w:rsid w:val="00AF3592"/>
    <w:rsid w:val="00B13949"/>
    <w:rsid w:val="00B22B44"/>
    <w:rsid w:val="00B35327"/>
    <w:rsid w:val="00B40683"/>
    <w:rsid w:val="00B539F7"/>
    <w:rsid w:val="00B62B1E"/>
    <w:rsid w:val="00B63B55"/>
    <w:rsid w:val="00B72248"/>
    <w:rsid w:val="00B76FA6"/>
    <w:rsid w:val="00B860E3"/>
    <w:rsid w:val="00BB1E2A"/>
    <w:rsid w:val="00BD2311"/>
    <w:rsid w:val="00BD3963"/>
    <w:rsid w:val="00BD54B2"/>
    <w:rsid w:val="00BE194C"/>
    <w:rsid w:val="00BF7060"/>
    <w:rsid w:val="00C003DB"/>
    <w:rsid w:val="00C044A2"/>
    <w:rsid w:val="00C05C6A"/>
    <w:rsid w:val="00C13134"/>
    <w:rsid w:val="00C242AC"/>
    <w:rsid w:val="00C27469"/>
    <w:rsid w:val="00C81767"/>
    <w:rsid w:val="00C90633"/>
    <w:rsid w:val="00C90B58"/>
    <w:rsid w:val="00CB06B8"/>
    <w:rsid w:val="00CB5148"/>
    <w:rsid w:val="00CC1048"/>
    <w:rsid w:val="00CD1312"/>
    <w:rsid w:val="00CE14FD"/>
    <w:rsid w:val="00CE1E83"/>
    <w:rsid w:val="00CE2177"/>
    <w:rsid w:val="00CF0A4B"/>
    <w:rsid w:val="00CF1F71"/>
    <w:rsid w:val="00CF5915"/>
    <w:rsid w:val="00D025F1"/>
    <w:rsid w:val="00D06130"/>
    <w:rsid w:val="00D06C6B"/>
    <w:rsid w:val="00D25601"/>
    <w:rsid w:val="00D37A90"/>
    <w:rsid w:val="00D37D80"/>
    <w:rsid w:val="00D52984"/>
    <w:rsid w:val="00D603BF"/>
    <w:rsid w:val="00D722CE"/>
    <w:rsid w:val="00D739C3"/>
    <w:rsid w:val="00D823E9"/>
    <w:rsid w:val="00D90D96"/>
    <w:rsid w:val="00D96B46"/>
    <w:rsid w:val="00DA068A"/>
    <w:rsid w:val="00DA4E3A"/>
    <w:rsid w:val="00DD51A7"/>
    <w:rsid w:val="00DD5DAB"/>
    <w:rsid w:val="00DE1288"/>
    <w:rsid w:val="00DF0843"/>
    <w:rsid w:val="00DF1775"/>
    <w:rsid w:val="00DF679B"/>
    <w:rsid w:val="00DF75E7"/>
    <w:rsid w:val="00DF78E4"/>
    <w:rsid w:val="00E1405A"/>
    <w:rsid w:val="00E24687"/>
    <w:rsid w:val="00E24CD4"/>
    <w:rsid w:val="00E32413"/>
    <w:rsid w:val="00E47D3F"/>
    <w:rsid w:val="00E513A5"/>
    <w:rsid w:val="00E6363B"/>
    <w:rsid w:val="00E744E0"/>
    <w:rsid w:val="00E842FC"/>
    <w:rsid w:val="00E9481E"/>
    <w:rsid w:val="00E9599E"/>
    <w:rsid w:val="00EA1A04"/>
    <w:rsid w:val="00EB06B1"/>
    <w:rsid w:val="00EB1BE4"/>
    <w:rsid w:val="00EC236F"/>
    <w:rsid w:val="00EC490D"/>
    <w:rsid w:val="00EE0C36"/>
    <w:rsid w:val="00EE3AB5"/>
    <w:rsid w:val="00EF0503"/>
    <w:rsid w:val="00F02787"/>
    <w:rsid w:val="00F10275"/>
    <w:rsid w:val="00F23EC4"/>
    <w:rsid w:val="00F276CD"/>
    <w:rsid w:val="00F30458"/>
    <w:rsid w:val="00F36DBF"/>
    <w:rsid w:val="00F370BE"/>
    <w:rsid w:val="00F401E3"/>
    <w:rsid w:val="00F44E93"/>
    <w:rsid w:val="00F67B72"/>
    <w:rsid w:val="00F71556"/>
    <w:rsid w:val="00F74D3A"/>
    <w:rsid w:val="00FA2549"/>
    <w:rsid w:val="00FB2616"/>
    <w:rsid w:val="00FC725B"/>
    <w:rsid w:val="00FD1D92"/>
    <w:rsid w:val="00FD427B"/>
    <w:rsid w:val="00FD7902"/>
    <w:rsid w:val="00FF5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301C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2AC"/>
    <w:pPr>
      <w:ind w:left="720"/>
      <w:contextualSpacing/>
    </w:pPr>
  </w:style>
  <w:style w:type="paragraph" w:customStyle="1" w:styleId="ConsPlusNormal">
    <w:name w:val="ConsPlusNormal"/>
    <w:rsid w:val="00732958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rsid w:val="00761674"/>
    <w:pPr>
      <w:spacing w:before="45" w:after="0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951A3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51A34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</w:rPr>
  </w:style>
  <w:style w:type="character" w:styleId="a5">
    <w:name w:val="Hyperlink"/>
    <w:basedOn w:val="a0"/>
    <w:uiPriority w:val="99"/>
    <w:semiHidden/>
    <w:unhideWhenUsed/>
    <w:rsid w:val="009D2EC5"/>
    <w:rPr>
      <w:color w:val="0000FF"/>
      <w:u w:val="single"/>
    </w:rPr>
  </w:style>
  <w:style w:type="paragraph" w:styleId="a6">
    <w:name w:val="Body Text"/>
    <w:basedOn w:val="a"/>
    <w:link w:val="11"/>
    <w:uiPriority w:val="99"/>
    <w:rsid w:val="00197DA6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197DA6"/>
  </w:style>
  <w:style w:type="character" w:customStyle="1" w:styleId="11">
    <w:name w:val="Основной текст Знак1"/>
    <w:link w:val="a6"/>
    <w:uiPriority w:val="99"/>
    <w:rsid w:val="00197D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Заголовок №4_"/>
    <w:link w:val="40"/>
    <w:uiPriority w:val="99"/>
    <w:locked/>
    <w:rsid w:val="005148B3"/>
    <w:rPr>
      <w:b/>
      <w:bCs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5148B3"/>
    <w:pPr>
      <w:widowControl w:val="0"/>
      <w:shd w:val="clear" w:color="auto" w:fill="FFFFFF"/>
      <w:spacing w:before="660" w:after="240" w:line="326" w:lineRule="exact"/>
      <w:jc w:val="center"/>
      <w:outlineLvl w:val="3"/>
    </w:pPr>
    <w:rPr>
      <w:b/>
      <w:bCs/>
      <w:sz w:val="25"/>
      <w:szCs w:val="25"/>
    </w:rPr>
  </w:style>
  <w:style w:type="character" w:customStyle="1" w:styleId="a8">
    <w:name w:val="Колонтитул_"/>
    <w:link w:val="12"/>
    <w:uiPriority w:val="99"/>
    <w:locked/>
    <w:rsid w:val="005148B3"/>
    <w:rPr>
      <w:sz w:val="25"/>
      <w:szCs w:val="25"/>
      <w:shd w:val="clear" w:color="auto" w:fill="FFFFFF"/>
    </w:rPr>
  </w:style>
  <w:style w:type="character" w:customStyle="1" w:styleId="a9">
    <w:name w:val="Колонтитул"/>
    <w:uiPriority w:val="99"/>
    <w:rsid w:val="005148B3"/>
  </w:style>
  <w:style w:type="paragraph" w:customStyle="1" w:styleId="12">
    <w:name w:val="Колонтитул1"/>
    <w:basedOn w:val="a"/>
    <w:link w:val="a8"/>
    <w:uiPriority w:val="99"/>
    <w:rsid w:val="005148B3"/>
    <w:pPr>
      <w:widowControl w:val="0"/>
      <w:shd w:val="clear" w:color="auto" w:fill="FFFFFF"/>
      <w:spacing w:after="0" w:line="240" w:lineRule="atLeast"/>
    </w:pPr>
    <w:rPr>
      <w:sz w:val="25"/>
      <w:szCs w:val="25"/>
    </w:rPr>
  </w:style>
  <w:style w:type="paragraph" w:styleId="aa">
    <w:name w:val="footer"/>
    <w:basedOn w:val="a"/>
    <w:link w:val="ab"/>
    <w:uiPriority w:val="99"/>
    <w:unhideWhenUsed/>
    <w:rsid w:val="00A9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6DF5"/>
  </w:style>
  <w:style w:type="paragraph" w:styleId="ac">
    <w:name w:val="header"/>
    <w:basedOn w:val="a"/>
    <w:link w:val="ad"/>
    <w:uiPriority w:val="99"/>
    <w:semiHidden/>
    <w:unhideWhenUsed/>
    <w:rsid w:val="00A96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96DF5"/>
  </w:style>
  <w:style w:type="paragraph" w:customStyle="1" w:styleId="pj">
    <w:name w:val="pj"/>
    <w:basedOn w:val="a"/>
    <w:rsid w:val="00EB0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01C4"/>
    <w:rPr>
      <w:rFonts w:ascii="Times New Roman" w:hAnsi="Times New Roman"/>
      <w:b/>
      <w:bCs/>
      <w:kern w:val="36"/>
      <w:sz w:val="48"/>
      <w:szCs w:val="48"/>
    </w:rPr>
  </w:style>
  <w:style w:type="paragraph" w:styleId="ae">
    <w:name w:val="caption"/>
    <w:basedOn w:val="a"/>
    <w:next w:val="a"/>
    <w:qFormat/>
    <w:rsid w:val="00990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D061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D0613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39"/>
    <w:rsid w:val="003A28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B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7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0DDD-DBBE-4C74-90BB-01832A25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7</Pages>
  <Words>1970</Words>
  <Characters>11230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>Данное положение разработано в соответствии с требованиями Федерального закона о</vt:lpstr>
      <vt:lpstr>Настоящее положение определяет обязательный порядок работы Приёмочной комиссии п</vt:lpstr>
      <vt:lpstr>Для приёмки поставленного товара, выполненной работы или оказанной услуги, резул</vt:lpstr>
      <vt:lpstr>Приёмка проводится работниками, ответственными за соответствующую закупку, осуще</vt:lpstr>
      <vt:lpstr/>
      <vt:lpstr>Для проверки предоставленных поставщиком (подрядчиком, исполнителем) результатов</vt:lpstr>
      <vt:lpstr>Приёмка качества и объема поставленных товаров, выполненных работ и оказанных ус</vt:lpstr>
      <vt:lpstr>Результаты проведения приёмки (отдельного этапа исполнения контракта, информация</vt:lpstr>
      <vt:lpstr>Акт приёмки товаров, работ или услуг вместе со всеми документами, подтверждающим</vt:lpstr>
      <vt:lpstr>Члены Приёмочной комиссии при осуществлении приемки товаров, работ и услуг обяза</vt:lpstr>
      <vt:lpstr>Члены Приёмочной комиссии при осуществлении приёмки товаров, работ и услуг вправ</vt:lpstr>
      <vt:lpstr>Форма акта приёмки должна соответствовать приложениям № 1 или № 2 к настоящему п</vt:lpstr>
      <vt:lpstr>Если при проведении приёмки товаров по количеству и качеству будут выявлены недо</vt:lpstr>
      <vt:lpstr>Акт приёмки подписывается всеми лицами, участвующими в проведении приёмки товаро</vt:lpstr>
      <vt:lpstr>Лицо, выразившее несогласие с содержанием акта приёмки, обязано изложить в письм</vt:lpstr>
      <vt:lpstr>Выбор независимой экспертной организации (эксперта) осуществляется Техникумом в </vt:lpstr>
      <vt:lpstr>Независимая экспертная организация (эксперт) оказывает Техникуму услуги по экспе</vt:lpstr>
      <vt:lpstr>В целях своевременного и объективного проведения экспертизы качества товаров Тех</vt:lpstr>
      <vt:lpstr>В согласованный с экспертной организацией срок, не превышающим общий срок постав</vt:lpstr>
      <vt:lpstr>Результаты экспертизы качества товаров прикладываются к заключению Приёмочной ко</vt:lpstr>
    </vt:vector>
  </TitlesOfParts>
  <Company/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ФИС-ГИА-ПК</dc:creator>
  <cp:lastModifiedBy>ФИС-ГИА-ПК</cp:lastModifiedBy>
  <cp:revision>129</cp:revision>
  <dcterms:created xsi:type="dcterms:W3CDTF">2019-02-15T13:07:00Z</dcterms:created>
  <dcterms:modified xsi:type="dcterms:W3CDTF">2019-04-18T11:58:00Z</dcterms:modified>
</cp:coreProperties>
</file>