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CB" w:rsidRPr="00AA248C" w:rsidRDefault="00677B6F" w:rsidP="00D8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-514985</wp:posOffset>
            </wp:positionV>
            <wp:extent cx="7315835" cy="10001885"/>
            <wp:effectExtent l="0" t="0" r="0" b="0"/>
            <wp:wrapTight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ight>
            <wp:docPr id="2" name="Рисунок 2" descr="423842.3b3841424b%203d30%20413039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3842.3b3841424b%203d30%204130394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6" b="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1000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CB" w:rsidRPr="00AA248C">
        <w:rPr>
          <w:rFonts w:ascii="Times New Roman" w:hAnsi="Times New Roman"/>
          <w:b/>
          <w:sz w:val="24"/>
          <w:szCs w:val="24"/>
        </w:rPr>
        <w:t>Министерство образования</w:t>
      </w:r>
      <w:r w:rsidR="00BE527C">
        <w:rPr>
          <w:rFonts w:ascii="Times New Roman" w:hAnsi="Times New Roman"/>
          <w:b/>
          <w:sz w:val="24"/>
          <w:szCs w:val="24"/>
        </w:rPr>
        <w:t xml:space="preserve"> </w:t>
      </w:r>
      <w:r w:rsidR="00D80DCB" w:rsidRPr="00AA248C">
        <w:rPr>
          <w:rFonts w:ascii="Times New Roman" w:hAnsi="Times New Roman"/>
          <w:b/>
          <w:sz w:val="24"/>
          <w:szCs w:val="24"/>
        </w:rPr>
        <w:t>Нижегородской области</w:t>
      </w:r>
    </w:p>
    <w:p w:rsidR="00D80DCB" w:rsidRPr="00AA248C" w:rsidRDefault="00D80DCB" w:rsidP="00D8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</w:rPr>
        <w:t>I. Общие положения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 порядке перевода обучающихся</w:t>
      </w:r>
      <w:r w:rsidR="00291DD0">
        <w:rPr>
          <w:rFonts w:ascii="Times New Roman" w:hAnsi="Times New Roman"/>
          <w:sz w:val="24"/>
          <w:szCs w:val="24"/>
        </w:rPr>
        <w:t xml:space="preserve"> из</w:t>
      </w:r>
      <w:r w:rsidR="009A7CA1">
        <w:rPr>
          <w:rFonts w:ascii="Times New Roman" w:hAnsi="Times New Roman"/>
          <w:sz w:val="24"/>
          <w:szCs w:val="24"/>
        </w:rPr>
        <w:t xml:space="preserve"> Государственного бюджетного профессионального образовательного учреждения «Дзержинский техникум бизнеса и технологий» </w:t>
      </w:r>
      <w:r>
        <w:rPr>
          <w:rFonts w:ascii="Times New Roman" w:hAnsi="Times New Roman"/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среднего профессионального образования (далее – Положение), устанавливает правила перевода </w:t>
      </w:r>
      <w:r w:rsidR="009A7CA1">
        <w:rPr>
          <w:rFonts w:ascii="Times New Roman" w:hAnsi="Times New Roman"/>
          <w:sz w:val="24"/>
          <w:szCs w:val="24"/>
        </w:rPr>
        <w:t>лиц,</w:t>
      </w:r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среднего профессионального образования, в том числе с использованием сетевой формы их реализации (далее соответственно - перевод, обучающиеся, образовательные программы), из</w:t>
      </w:r>
      <w:r w:rsidR="009A7CA1">
        <w:rPr>
          <w:rFonts w:ascii="Times New Roman" w:hAnsi="Times New Roman"/>
          <w:sz w:val="24"/>
          <w:szCs w:val="24"/>
        </w:rPr>
        <w:t xml:space="preserve"> Государственного бюджетного профессионального образовательного учреждения «Дзержинский техникум бизнеса и технологий»  (далее – техникум) в другую </w:t>
      </w:r>
      <w:r>
        <w:rPr>
          <w:rFonts w:ascii="Times New Roman" w:hAnsi="Times New Roman"/>
          <w:sz w:val="24"/>
          <w:szCs w:val="24"/>
        </w:rPr>
        <w:t xml:space="preserve"> организацию, осуществляющую образовательную деятельность (далее</w:t>
      </w:r>
      <w:r w:rsidR="009A7CA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принимающая организация</w:t>
      </w:r>
      <w:r w:rsidR="009A7CA1">
        <w:rPr>
          <w:rFonts w:ascii="Times New Roman" w:hAnsi="Times New Roman"/>
          <w:sz w:val="24"/>
          <w:szCs w:val="24"/>
        </w:rPr>
        <w:t>)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на основании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 и (или) высшего образования, утвержденного приказом Министерства образования Российской Федерации от 10 февраля 2017г., №124</w:t>
      </w:r>
      <w:r w:rsidR="00692400">
        <w:rPr>
          <w:rFonts w:ascii="Times New Roman" w:hAnsi="Times New Roman"/>
          <w:sz w:val="24"/>
          <w:szCs w:val="24"/>
        </w:rPr>
        <w:t xml:space="preserve"> (далее – Порядок перевода)</w:t>
      </w:r>
      <w:r>
        <w:rPr>
          <w:rFonts w:ascii="Times New Roman" w:hAnsi="Times New Roman"/>
          <w:sz w:val="24"/>
          <w:szCs w:val="24"/>
        </w:rPr>
        <w:t>.</w:t>
      </w:r>
    </w:p>
    <w:p w:rsidR="00D80DCB" w:rsidRDefault="006924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Положение </w:t>
      </w:r>
      <w:r w:rsidR="00D80DCB">
        <w:rPr>
          <w:rFonts w:ascii="Times New Roman" w:hAnsi="Times New Roman"/>
          <w:sz w:val="24"/>
          <w:szCs w:val="24"/>
        </w:rPr>
        <w:t>не распространяется на: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лиц, обучающихся по образовательным программам среднего профессионального образования, в другие организации, осуществляющие образовательную деятельность,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лиц, обучающихся по образовательным программам среднего профессионального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9A7CA1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 обучающихся </w:t>
      </w:r>
      <w:r w:rsidR="009A7CA1">
        <w:rPr>
          <w:rFonts w:ascii="Times New Roman" w:hAnsi="Times New Roman"/>
          <w:sz w:val="24"/>
          <w:szCs w:val="24"/>
        </w:rPr>
        <w:t>в одну из</w:t>
      </w:r>
      <w:r>
        <w:rPr>
          <w:rFonts w:ascii="Times New Roman" w:hAnsi="Times New Roman"/>
          <w:sz w:val="24"/>
          <w:szCs w:val="24"/>
        </w:rPr>
        <w:t xml:space="preserve"> федеральн</w:t>
      </w:r>
      <w:r w:rsidR="009A7CA1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государственн</w:t>
      </w:r>
      <w:r w:rsidR="009A7CA1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9A7CA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9A7CA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образов</w:t>
      </w:r>
      <w:r w:rsidR="009A7CA1">
        <w:rPr>
          <w:rFonts w:ascii="Times New Roman" w:hAnsi="Times New Roman"/>
          <w:sz w:val="24"/>
          <w:szCs w:val="24"/>
        </w:rPr>
        <w:t>ательную деятельность и находящих</w:t>
      </w:r>
      <w:r>
        <w:rPr>
          <w:rFonts w:ascii="Times New Roman" w:hAnsi="Times New Roman"/>
          <w:sz w:val="24"/>
          <w:szCs w:val="24"/>
        </w:rPr>
        <w:t xml:space="preserve">ся в ведении органов, указанных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81 Федерального закона от 29 декабря 2012 г. N 273-ФЗ "Об образовании в Российской Федерации"</w:t>
      </w:r>
      <w:r w:rsidR="009A7CA1"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Сроки проведения перевода, в том числе сроки приема документов, необходимых для перевода, определяются принимающей организацией</w:t>
      </w:r>
      <w:r w:rsidR="009A7CA1">
        <w:rPr>
          <w:rFonts w:ascii="Times New Roman" w:hAnsi="Times New Roman"/>
          <w:sz w:val="24"/>
          <w:szCs w:val="24"/>
        </w:rPr>
        <w:t xml:space="preserve">. 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Перевод осуществляется при наличии вакантных мест, имеющихся в принимающей организации для перевода обучающихся из одной организации в другую организацию (далее - вакантные места для перевода).</w:t>
      </w:r>
    </w:p>
    <w:p w:rsidR="009A7CA1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Количество вакантных мест для перевода определяется принимающей организацией</w:t>
      </w:r>
      <w:r w:rsidR="009A7C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Перевод обучающихся, за исключением перевода обучающихся по образовательной программе с использованием сетевой формы реализации, осуществляется: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программы подготовки квалифицированных рабочих, служащих на программу подготовки квалифицированных рабочих, служащих;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программы подготовки специалистов среднего звена на программу</w:t>
      </w:r>
      <w:r w:rsidR="009D3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подготовки специалистов среднего звена;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программы подготовки специалистов среднего звена на программу подготовки квал</w:t>
      </w:r>
      <w:r w:rsidR="00BE527C">
        <w:rPr>
          <w:rFonts w:ascii="Times New Roman" w:hAnsi="Times New Roman"/>
          <w:sz w:val="24"/>
          <w:szCs w:val="24"/>
        </w:rPr>
        <w:t>ифицированных рабочих, служащих.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Перевод осуществляется при наличии образования, требуемого для освоения соответствующей образовательной программы</w:t>
      </w:r>
      <w:r w:rsidR="009A7CA1"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Перевод на обучение за счет бюджетных ассигнований осуществляется:</w:t>
      </w:r>
    </w:p>
    <w:p w:rsidR="00D80DCB" w:rsidRDefault="00D80DCB" w:rsidP="009D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ограничений, предусмотренных для освоения соответствующей образовательной программы за счет бюджетных ассигнований</w:t>
      </w:r>
      <w:r w:rsidR="00BE5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обучение по соответствующей образовательной программе не является получением второго или последующе</w:t>
      </w:r>
      <w:r w:rsidR="009D33AB">
        <w:rPr>
          <w:rFonts w:ascii="Times New Roman" w:hAnsi="Times New Roman"/>
          <w:sz w:val="24"/>
          <w:szCs w:val="24"/>
        </w:rPr>
        <w:t>го соответствующего образования</w:t>
      </w:r>
      <w:r>
        <w:rPr>
          <w:rFonts w:ascii="Times New Roman" w:hAnsi="Times New Roman"/>
          <w:sz w:val="24"/>
          <w:szCs w:val="24"/>
        </w:rPr>
        <w:t>;</w:t>
      </w:r>
      <w:r w:rsidR="009D33AB">
        <w:rPr>
          <w:rFonts w:ascii="Times New Roman" w:hAnsi="Times New Roman"/>
          <w:sz w:val="24"/>
          <w:szCs w:val="24"/>
        </w:rPr>
        <w:t xml:space="preserve"> </w:t>
      </w:r>
    </w:p>
    <w:p w:rsidR="009D33AB" w:rsidRDefault="009D33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80DCB">
        <w:rPr>
          <w:rFonts w:ascii="Times New Roman" w:hAnsi="Times New Roman"/>
          <w:sz w:val="24"/>
          <w:szCs w:val="24"/>
        </w:rPr>
        <w:t xml:space="preserve"> случае</w:t>
      </w:r>
      <w:r w:rsidR="00BE527C">
        <w:rPr>
          <w:rFonts w:ascii="Times New Roman" w:hAnsi="Times New Roman"/>
          <w:sz w:val="24"/>
          <w:szCs w:val="24"/>
        </w:rPr>
        <w:t xml:space="preserve">, </w:t>
      </w:r>
      <w:r w:rsidR="00D80DCB">
        <w:rPr>
          <w:rFonts w:ascii="Times New Roman" w:hAnsi="Times New Roman"/>
          <w:sz w:val="24"/>
          <w:szCs w:val="24"/>
        </w:rPr>
        <w:t xml:space="preserve"> если 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</w:t>
      </w:r>
      <w:r>
        <w:rPr>
          <w:rFonts w:ascii="Times New Roman" w:hAnsi="Times New Roman"/>
          <w:sz w:val="24"/>
          <w:szCs w:val="24"/>
        </w:rPr>
        <w:t>м стандартом.</w:t>
      </w:r>
    </w:p>
    <w:p w:rsidR="00D80DCB" w:rsidRDefault="009A7C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Перевод обучающихся </w:t>
      </w:r>
      <w:r w:rsidR="00D80DCB">
        <w:rPr>
          <w:rFonts w:ascii="Times New Roman" w:hAnsi="Times New Roman"/>
          <w:sz w:val="24"/>
          <w:szCs w:val="24"/>
        </w:rPr>
        <w:t xml:space="preserve">допускается не ранее чем после прохождения первой промежуточной аттестации в </w:t>
      </w:r>
      <w:r>
        <w:rPr>
          <w:rFonts w:ascii="Times New Roman" w:hAnsi="Times New Roman"/>
          <w:sz w:val="24"/>
          <w:szCs w:val="24"/>
        </w:rPr>
        <w:t>техникуме</w:t>
      </w:r>
      <w:r w:rsidR="00D80DCB">
        <w:rPr>
          <w:rFonts w:ascii="Times New Roman" w:hAnsi="Times New Roman"/>
          <w:sz w:val="24"/>
          <w:szCs w:val="24"/>
        </w:rPr>
        <w:t>. Перевод обучающихся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Перевод обучающихся допускается с любой формы обучения на любую форму обучения.</w:t>
      </w:r>
    </w:p>
    <w:p w:rsidR="00D80DCB" w:rsidRDefault="00D8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Процедура перевода обучающихся, за исключением обучающихся по образовательной программе с использованием сетевой формы реализации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 заявлению обучающегося, желающего быть переведенным в другую организацию, </w:t>
      </w:r>
      <w:r w:rsidR="009A7CA1">
        <w:rPr>
          <w:rFonts w:ascii="Times New Roman" w:hAnsi="Times New Roman"/>
          <w:sz w:val="24"/>
          <w:szCs w:val="24"/>
        </w:rPr>
        <w:t xml:space="preserve">учебная часть техникума 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</w:t>
      </w:r>
      <w:r w:rsidR="009A7CA1">
        <w:rPr>
          <w:rFonts w:ascii="Times New Roman" w:hAnsi="Times New Roman"/>
          <w:sz w:val="24"/>
          <w:szCs w:val="24"/>
        </w:rPr>
        <w:t xml:space="preserve">ых исследований, оценки, выставленные </w:t>
      </w:r>
      <w:r>
        <w:rPr>
          <w:rFonts w:ascii="Times New Roman" w:hAnsi="Times New Roman"/>
          <w:sz w:val="24"/>
          <w:szCs w:val="24"/>
        </w:rPr>
        <w:t>при проведении промежуточной аттестации (далее - справка о периоде обучения)</w:t>
      </w:r>
      <w:r w:rsidR="009A7CA1">
        <w:rPr>
          <w:rFonts w:ascii="Times New Roman" w:hAnsi="Times New Roman"/>
          <w:sz w:val="24"/>
          <w:szCs w:val="24"/>
        </w:rPr>
        <w:t>, и копию документа о предыдущем 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подает в принимающую организацию заявление о переводе с приложением справки о периоде обучения</w:t>
      </w:r>
      <w:r w:rsidR="009A7CA1">
        <w:rPr>
          <w:rFonts w:ascii="Times New Roman" w:hAnsi="Times New Roman"/>
          <w:sz w:val="24"/>
          <w:szCs w:val="24"/>
        </w:rPr>
        <w:t>, копии документа о</w:t>
      </w:r>
      <w:r w:rsidR="00692400">
        <w:rPr>
          <w:rFonts w:ascii="Times New Roman" w:hAnsi="Times New Roman"/>
          <w:sz w:val="24"/>
          <w:szCs w:val="24"/>
        </w:rPr>
        <w:t xml:space="preserve"> предыдущем </w:t>
      </w:r>
      <w:r w:rsidR="009A7CA1">
        <w:rPr>
          <w:rFonts w:ascii="Times New Roman" w:hAnsi="Times New Roman"/>
          <w:sz w:val="24"/>
          <w:szCs w:val="24"/>
        </w:rPr>
        <w:t xml:space="preserve"> образовании</w:t>
      </w:r>
      <w:r>
        <w:rPr>
          <w:rFonts w:ascii="Times New Roman" w:hAnsi="Times New Roman"/>
          <w:sz w:val="24"/>
          <w:szCs w:val="24"/>
        </w:rPr>
        <w:t xml:space="preserve">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 абзаце втором пункта 8 настоящего П</w:t>
      </w:r>
      <w:r w:rsidR="009D33AB">
        <w:rPr>
          <w:rFonts w:ascii="Times New Roman" w:hAnsi="Times New Roman"/>
          <w:sz w:val="24"/>
          <w:szCs w:val="24"/>
        </w:rPr>
        <w:t>оложения.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На основании заявления о переводе принимающая организация не позднее 14 календарных дней со дня подачи заявления о переводе оценивает полученные документы на предмет соответствия обучающегося требованиям</w:t>
      </w:r>
      <w:r w:rsidR="006924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предусмотренным </w:t>
      </w:r>
      <w:r w:rsidR="00692400">
        <w:rPr>
          <w:rFonts w:ascii="Times New Roman" w:hAnsi="Times New Roman"/>
          <w:sz w:val="24"/>
          <w:szCs w:val="24"/>
        </w:rPr>
        <w:t>Порядком перевода</w:t>
      </w:r>
      <w:r>
        <w:rPr>
          <w:rFonts w:ascii="Times New Roman" w:hAnsi="Times New Roman"/>
          <w:sz w:val="24"/>
          <w:szCs w:val="24"/>
        </w:rPr>
        <w:t xml:space="preserve">, и определения перечней изученных учебных дисциплин, пройденных практик,  которые в случае </w:t>
      </w:r>
      <w:r>
        <w:rPr>
          <w:rFonts w:ascii="Times New Roman" w:hAnsi="Times New Roman"/>
          <w:sz w:val="24"/>
          <w:szCs w:val="24"/>
        </w:rPr>
        <w:lastRenderedPageBreak/>
        <w:t>перевода обучающегося будут перезачтены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обучению.</w:t>
      </w:r>
    </w:p>
    <w:p w:rsidR="00D80DCB" w:rsidRPr="005E241F" w:rsidRDefault="00D80DCB" w:rsidP="006924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E241F">
        <w:rPr>
          <w:rFonts w:ascii="Times New Roman" w:hAnsi="Times New Roman"/>
          <w:sz w:val="24"/>
          <w:szCs w:val="24"/>
        </w:rPr>
        <w:t xml:space="preserve">При принятии принимающей организацией решения о зачислении обучающемуся в течение 5 календарных дней со дня принятия решения о зачислении выдается </w:t>
      </w:r>
      <w:r w:rsidR="009D33AB" w:rsidRPr="005E241F">
        <w:rPr>
          <w:rFonts w:ascii="Times New Roman" w:hAnsi="Times New Roman"/>
          <w:sz w:val="24"/>
          <w:szCs w:val="24"/>
        </w:rPr>
        <w:t xml:space="preserve">справка  </w:t>
      </w:r>
      <w:r w:rsidRPr="005E241F">
        <w:rPr>
          <w:rFonts w:ascii="Times New Roman" w:hAnsi="Times New Roman"/>
          <w:sz w:val="24"/>
          <w:szCs w:val="24"/>
        </w:rPr>
        <w:t xml:space="preserve"> о переводе, в которой указываются уровень среднего профессионального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руководителем принимающей организации или исполняющим его обязанности, или лицом, которое на основании приказа наделено соответствующими полномочиями руководителем принимающей организации или исполняющим его обязанности, и заверяется печатью (при наличии) принимающей организации. К справке прилагается перечень изученных учебных дисциплин, пройденных практик,  которые будут перезачтены или переаттестованы обучающемуся при переводе.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24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Обучающийся представляет в</w:t>
      </w:r>
      <w:r w:rsidR="00692400">
        <w:rPr>
          <w:rFonts w:ascii="Times New Roman" w:hAnsi="Times New Roman"/>
          <w:sz w:val="24"/>
          <w:szCs w:val="24"/>
        </w:rPr>
        <w:t xml:space="preserve"> учебную 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92400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 xml:space="preserve"> письменное заявление об отчислении в порядке перевода в принимающую организацию (далее - заявление об отчислении) с приложением справки о переводе.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24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92400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 xml:space="preserve"> в течение 3 рабочих дней со дня поступления заявления об отчислении издает приказ об отчислении обучающегося в связи с переводом в другую организацию (далее - отчисление в связи с переводом).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24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выписка из приказа об отчислении в связи с п</w:t>
      </w:r>
      <w:r w:rsidR="00692400">
        <w:rPr>
          <w:rFonts w:ascii="Times New Roman" w:hAnsi="Times New Roman"/>
          <w:sz w:val="24"/>
          <w:szCs w:val="24"/>
        </w:rPr>
        <w:t xml:space="preserve">ереводом, оригинал документа </w:t>
      </w:r>
      <w:r>
        <w:rPr>
          <w:rFonts w:ascii="Times New Roman" w:hAnsi="Times New Roman"/>
          <w:sz w:val="24"/>
          <w:szCs w:val="24"/>
        </w:rPr>
        <w:t>о предшествующем образовании.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отчисленное в связи с переводом, сдает в </w:t>
      </w:r>
      <w:r w:rsidR="00692400">
        <w:rPr>
          <w:rFonts w:ascii="Times New Roman" w:hAnsi="Times New Roman"/>
          <w:sz w:val="24"/>
          <w:szCs w:val="24"/>
        </w:rPr>
        <w:t xml:space="preserve">учебную часть  </w:t>
      </w:r>
      <w:r>
        <w:rPr>
          <w:rFonts w:ascii="Times New Roman" w:hAnsi="Times New Roman"/>
          <w:sz w:val="24"/>
          <w:szCs w:val="24"/>
        </w:rPr>
        <w:t xml:space="preserve"> студенческий билет</w:t>
      </w:r>
      <w:r w:rsidR="00BE527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зачетную книжку.</w:t>
      </w:r>
    </w:p>
    <w:p w:rsidR="00BE527C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92400">
        <w:rPr>
          <w:rFonts w:ascii="Times New Roman" w:hAnsi="Times New Roman"/>
          <w:sz w:val="24"/>
          <w:szCs w:val="24"/>
        </w:rPr>
        <w:t xml:space="preserve">техникуме </w:t>
      </w:r>
      <w:r>
        <w:rPr>
          <w:rFonts w:ascii="Times New Roman" w:hAnsi="Times New Roman"/>
          <w:sz w:val="24"/>
          <w:szCs w:val="24"/>
        </w:rPr>
        <w:t xml:space="preserve"> в личном деле лица, отчисленного в связи с переводом, хранятся в том числе копия документа о предшествующем образовании, </w:t>
      </w:r>
      <w:r w:rsidR="00692400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 xml:space="preserve"> приказа об отчислении в связи с переводом, студенческий билет, зачетная книжка</w:t>
      </w:r>
      <w:r w:rsidR="00BE52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24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Лицо, отчисленное в связи с переводом, представляет в принимающую организацию </w:t>
      </w:r>
      <w:r w:rsidR="00692400"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sz w:val="24"/>
          <w:szCs w:val="24"/>
        </w:rPr>
        <w:t xml:space="preserve">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заверения копии принимающей организацией).</w:t>
      </w:r>
    </w:p>
    <w:p w:rsidR="00D80DCB" w:rsidRDefault="00D8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III. Процедура перевода обучающихся </w:t>
      </w:r>
      <w:r w:rsidR="00CD2F66">
        <w:rPr>
          <w:rFonts w:ascii="Times New Roman" w:hAnsi="Times New Roman"/>
          <w:b/>
          <w:bCs/>
          <w:sz w:val="27"/>
          <w:szCs w:val="27"/>
        </w:rPr>
        <w:t xml:space="preserve">в </w:t>
      </w:r>
      <w:r>
        <w:rPr>
          <w:rFonts w:ascii="Times New Roman" w:hAnsi="Times New Roman"/>
          <w:b/>
          <w:bCs/>
          <w:sz w:val="27"/>
          <w:szCs w:val="27"/>
        </w:rPr>
        <w:t xml:space="preserve"> образовательны</w:t>
      </w:r>
      <w:r w:rsidR="00CD2F66">
        <w:rPr>
          <w:rFonts w:ascii="Times New Roman" w:hAnsi="Times New Roman"/>
          <w:b/>
          <w:bCs/>
          <w:sz w:val="27"/>
          <w:szCs w:val="27"/>
        </w:rPr>
        <w:t>е</w:t>
      </w:r>
      <w:r>
        <w:rPr>
          <w:rFonts w:ascii="Times New Roman" w:hAnsi="Times New Roman"/>
          <w:b/>
          <w:bCs/>
          <w:sz w:val="27"/>
          <w:szCs w:val="27"/>
        </w:rPr>
        <w:t xml:space="preserve"> организаци</w:t>
      </w:r>
      <w:r w:rsidR="00CD2F66">
        <w:rPr>
          <w:rFonts w:ascii="Times New Roman" w:hAnsi="Times New Roman"/>
          <w:b/>
          <w:bCs/>
          <w:sz w:val="27"/>
          <w:szCs w:val="27"/>
        </w:rPr>
        <w:t>и</w:t>
      </w:r>
      <w:r>
        <w:rPr>
          <w:rFonts w:ascii="Times New Roman" w:hAnsi="Times New Roman"/>
          <w:b/>
          <w:bCs/>
          <w:sz w:val="27"/>
          <w:szCs w:val="27"/>
        </w:rPr>
        <w:t>, реализующи</w:t>
      </w:r>
      <w:r w:rsidR="00CD2F66">
        <w:rPr>
          <w:rFonts w:ascii="Times New Roman" w:hAnsi="Times New Roman"/>
          <w:b/>
          <w:bCs/>
          <w:sz w:val="27"/>
          <w:szCs w:val="27"/>
        </w:rPr>
        <w:t>х</w:t>
      </w:r>
      <w:r>
        <w:rPr>
          <w:rFonts w:ascii="Times New Roman" w:hAnsi="Times New Roman"/>
          <w:b/>
          <w:bCs/>
          <w:sz w:val="27"/>
          <w:szCs w:val="27"/>
        </w:rPr>
        <w:t xml:space="preserve"> образовательную программу с использованием сетевой формы</w:t>
      </w:r>
    </w:p>
    <w:p w:rsidR="00D80DCB" w:rsidRDefault="00CD2F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80DCB">
        <w:rPr>
          <w:rFonts w:ascii="Times New Roman" w:hAnsi="Times New Roman"/>
          <w:sz w:val="24"/>
          <w:szCs w:val="24"/>
        </w:rPr>
        <w:t xml:space="preserve">. Перевод обучающихся по образовательной программе с использованием сетевой формы реализации осуществляется на основании письма </w:t>
      </w:r>
      <w:r>
        <w:rPr>
          <w:rFonts w:ascii="Times New Roman" w:hAnsi="Times New Roman"/>
          <w:sz w:val="24"/>
          <w:szCs w:val="24"/>
        </w:rPr>
        <w:t xml:space="preserve">техникума </w:t>
      </w:r>
      <w:r w:rsidR="00D80DCB">
        <w:rPr>
          <w:rFonts w:ascii="Times New Roman" w:hAnsi="Times New Roman"/>
          <w:sz w:val="24"/>
          <w:szCs w:val="24"/>
        </w:rPr>
        <w:t xml:space="preserve">о переводе в принимающую организацию в соответствии с договором о сетевой форме реализации образовательных программ между организациями. К письму прикладываются список обучающихся по образовательной программе с использованием сетевой формы реализации и копии личных дел </w:t>
      </w:r>
      <w:r w:rsidR="00D80DCB">
        <w:rPr>
          <w:rFonts w:ascii="Times New Roman" w:hAnsi="Times New Roman"/>
          <w:sz w:val="24"/>
          <w:szCs w:val="24"/>
        </w:rPr>
        <w:lastRenderedPageBreak/>
        <w:t>обучающихся.</w:t>
      </w:r>
    </w:p>
    <w:p w:rsidR="00D80DCB" w:rsidRDefault="00CD2F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80DCB">
        <w:rPr>
          <w:rFonts w:ascii="Times New Roman" w:hAnsi="Times New Roman"/>
          <w:sz w:val="24"/>
          <w:szCs w:val="24"/>
        </w:rPr>
        <w:t>. Принимающая организация в течение 5 рабочих дней со дня поступлен</w:t>
      </w:r>
      <w:r>
        <w:rPr>
          <w:rFonts w:ascii="Times New Roman" w:hAnsi="Times New Roman"/>
          <w:sz w:val="24"/>
          <w:szCs w:val="24"/>
        </w:rPr>
        <w:t>ия письма, указанного в пункте 18</w:t>
      </w:r>
      <w:r w:rsidR="00D80DCB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ложения</w:t>
      </w:r>
      <w:r w:rsidR="00D80DCB">
        <w:rPr>
          <w:rFonts w:ascii="Times New Roman" w:hAnsi="Times New Roman"/>
          <w:sz w:val="24"/>
          <w:szCs w:val="24"/>
        </w:rPr>
        <w:t xml:space="preserve">, издает приказ о зачислении в порядке перевода из </w:t>
      </w:r>
      <w:r>
        <w:rPr>
          <w:rFonts w:ascii="Times New Roman" w:hAnsi="Times New Roman"/>
          <w:sz w:val="24"/>
          <w:szCs w:val="24"/>
        </w:rPr>
        <w:t xml:space="preserve">техникума </w:t>
      </w:r>
      <w:r w:rsidR="00D80DCB">
        <w:rPr>
          <w:rFonts w:ascii="Times New Roman" w:hAnsi="Times New Roman"/>
          <w:sz w:val="24"/>
          <w:szCs w:val="24"/>
        </w:rPr>
        <w:t xml:space="preserve">обучающихся по образовательной программе с использованием сетевой формы реализации (далее - приказ о зачислении в порядке перевода) и направляет копию приказа о зачислении в порядке перевода в </w:t>
      </w:r>
      <w:r>
        <w:rPr>
          <w:rFonts w:ascii="Times New Roman" w:hAnsi="Times New Roman"/>
          <w:sz w:val="24"/>
          <w:szCs w:val="24"/>
        </w:rPr>
        <w:t>техникум</w:t>
      </w:r>
      <w:r w:rsidR="00D80DCB">
        <w:rPr>
          <w:rFonts w:ascii="Times New Roman" w:hAnsi="Times New Roman"/>
          <w:sz w:val="24"/>
          <w:szCs w:val="24"/>
        </w:rPr>
        <w:t xml:space="preserve">. До получения письма </w:t>
      </w:r>
      <w:r>
        <w:rPr>
          <w:rFonts w:ascii="Times New Roman" w:hAnsi="Times New Roman"/>
          <w:sz w:val="24"/>
          <w:szCs w:val="24"/>
        </w:rPr>
        <w:t>техникума</w:t>
      </w:r>
      <w:r w:rsidR="00D80DCB">
        <w:rPr>
          <w:rFonts w:ascii="Times New Roman" w:hAnsi="Times New Roman"/>
          <w:sz w:val="24"/>
          <w:szCs w:val="24"/>
        </w:rPr>
        <w:t xml:space="preserve"> о переводе принимающая организация может допустить обучающихся 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 с договором о сетевой форме реализации образовательных программ.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2F6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CD2F66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 в случае, если договором о сетевой форме реализации образовательных программ предусмотрено приостановление получения образования в исходной организации,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2F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В случае, если договором о сетевой форме реализации образовательных программ не предусмотрено приостановления получения образования в </w:t>
      </w:r>
      <w:r w:rsidR="00CD2F66">
        <w:rPr>
          <w:rFonts w:ascii="Times New Roman" w:hAnsi="Times New Roman"/>
          <w:sz w:val="24"/>
          <w:szCs w:val="24"/>
        </w:rPr>
        <w:t>техникуме</w:t>
      </w:r>
      <w:r>
        <w:rPr>
          <w:rFonts w:ascii="Times New Roman" w:hAnsi="Times New Roman"/>
          <w:sz w:val="24"/>
          <w:szCs w:val="24"/>
        </w:rPr>
        <w:t xml:space="preserve">, то приказ о приостановлении получения образования в </w:t>
      </w:r>
      <w:r w:rsidR="00CD2F66">
        <w:rPr>
          <w:rFonts w:ascii="Times New Roman" w:hAnsi="Times New Roman"/>
          <w:sz w:val="24"/>
          <w:szCs w:val="24"/>
        </w:rPr>
        <w:t>техникуме</w:t>
      </w:r>
      <w:r>
        <w:rPr>
          <w:rFonts w:ascii="Times New Roman" w:hAnsi="Times New Roman"/>
          <w:sz w:val="24"/>
          <w:szCs w:val="24"/>
        </w:rPr>
        <w:t xml:space="preserve">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2F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течение 10 рабочих дней со дня издания приказа о зачислении лица в порядке перевода в зависимости от категории обучающегося принимающей организацией выдаются студенческий билет, зачетная книжка либо выданные в случаях, предусмотренных законодательством Российской Федерации или локальными нормативными актами, документы, подтверждающие обучение в принимающей организации.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2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Обмен документами, необходимыми для организации и осуществления образовательной деятельности обучающихся по образовательной программе с использованием сетевой формы реализации, включая формирование принимающей организацией личного дела обучающихся, осуществляется организациями в соответствии с договором о сетевой форме реализации образовательных программ.</w:t>
      </w: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Pr="009A7CA1" w:rsidRDefault="00976050" w:rsidP="0097605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9A7CA1">
        <w:rPr>
          <w:rFonts w:ascii="Times New Roman" w:hAnsi="Times New Roman"/>
          <w:b/>
          <w:bCs/>
          <w:sz w:val="28"/>
          <w:szCs w:val="28"/>
        </w:rPr>
        <w:t>оря</w:t>
      </w:r>
      <w:r>
        <w:rPr>
          <w:rFonts w:ascii="Times New Roman" w:hAnsi="Times New Roman"/>
          <w:b/>
          <w:bCs/>
          <w:sz w:val="28"/>
          <w:szCs w:val="28"/>
        </w:rPr>
        <w:t>док</w:t>
      </w:r>
      <w:r w:rsidRPr="009A7CA1">
        <w:rPr>
          <w:rFonts w:ascii="Times New Roman" w:hAnsi="Times New Roman"/>
          <w:b/>
          <w:bCs/>
          <w:sz w:val="28"/>
          <w:szCs w:val="28"/>
        </w:rPr>
        <w:t xml:space="preserve"> перевода обучающихся </w:t>
      </w:r>
    </w:p>
    <w:p w:rsidR="00976050" w:rsidRPr="00AA248C" w:rsidRDefault="00976050" w:rsidP="009760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r w:rsidRPr="009A7CA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БПОУ </w:t>
      </w:r>
      <w:r w:rsidRPr="009A7CA1">
        <w:rPr>
          <w:rFonts w:ascii="Times New Roman" w:hAnsi="Times New Roman"/>
          <w:b/>
          <w:sz w:val="28"/>
          <w:szCs w:val="28"/>
        </w:rPr>
        <w:t>«Дзержинский техникум бизнеса и технологий»</w:t>
      </w:r>
      <w:r w:rsidRPr="00AA248C">
        <w:rPr>
          <w:rFonts w:ascii="Times New Roman" w:hAnsi="Times New Roman"/>
          <w:b/>
          <w:sz w:val="28"/>
          <w:szCs w:val="28"/>
        </w:rPr>
        <w:t xml:space="preserve">  </w:t>
      </w:r>
    </w:p>
    <w:p w:rsidR="00976050" w:rsidRDefault="00976050" w:rsidP="0097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другую  ПОО</w:t>
      </w:r>
    </w:p>
    <w:p w:rsidR="00976050" w:rsidRDefault="00976050" w:rsidP="0097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заявлению обучающегося  учебная часть техникума  в течение </w:t>
      </w:r>
      <w:r w:rsidRPr="00976050">
        <w:rPr>
          <w:rFonts w:ascii="Times New Roman" w:hAnsi="Times New Roman"/>
          <w:b/>
          <w:sz w:val="24"/>
          <w:szCs w:val="24"/>
        </w:rPr>
        <w:t>5 рабочих дней</w:t>
      </w:r>
      <w:r>
        <w:rPr>
          <w:rFonts w:ascii="Times New Roman" w:hAnsi="Times New Roman"/>
          <w:sz w:val="24"/>
          <w:szCs w:val="24"/>
        </w:rPr>
        <w:t xml:space="preserve"> выдает обучающемуся </w:t>
      </w:r>
      <w:r w:rsidRPr="00976050">
        <w:rPr>
          <w:rFonts w:ascii="Times New Roman" w:hAnsi="Times New Roman"/>
          <w:b/>
          <w:sz w:val="24"/>
          <w:szCs w:val="24"/>
        </w:rPr>
        <w:t>справку о периоде обучения и копию документа о предыдущем 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76050">
        <w:rPr>
          <w:rFonts w:ascii="Times New Roman" w:hAnsi="Times New Roman"/>
          <w:sz w:val="24"/>
          <w:szCs w:val="24"/>
        </w:rPr>
        <w:t>Обучающийся подает в принимающую организацию заявление о переводе с приложением справки о периоде обучения, копии документа о предыдущем 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76050">
        <w:rPr>
          <w:rFonts w:ascii="Times New Roman" w:hAnsi="Times New Roman"/>
          <w:sz w:val="24"/>
          <w:szCs w:val="24"/>
        </w:rPr>
        <w:t>На основании заявления о переводе принимающая организация не позднее 14 календарных дней со дня подачи заявления о переводе оценивает полученные документы на предмет соответствия обучающегося требованиям,  и определения перечней изученных учебных дисциплин, пройденных практик,  которые в случае перевода обучающегося будут перезачтены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обучению.</w:t>
      </w:r>
    </w:p>
    <w:p w:rsid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76050">
        <w:rPr>
          <w:rFonts w:ascii="Times New Roman" w:hAnsi="Times New Roman"/>
          <w:sz w:val="24"/>
          <w:szCs w:val="24"/>
        </w:rPr>
        <w:t>При принятии принимающей организацией решения о зачислении обучающемуся в течение 5 календарных дней со дня принятия решения о зачислении выдается справка   о переводе, в которой указываются уровень среднего профессионального образования, код и наименование профессии, специальности или направления подготовки, на которое обучающийся будет переведен. К справке прилагается перечень изученных учебных дисциплин, пройденных практик,  которые будут перезачтены или переаттестованы обучающемуся при переводе.</w:t>
      </w:r>
    </w:p>
    <w:p w:rsid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76050">
        <w:rPr>
          <w:rFonts w:ascii="Times New Roman" w:hAnsi="Times New Roman"/>
          <w:sz w:val="24"/>
          <w:szCs w:val="24"/>
        </w:rPr>
        <w:t>Обучающийся представляет в учебную часть техникума письменное заявление об отчислении в порядке перевода в принимающую организацию с приложением справки о переводе.</w:t>
      </w:r>
    </w:p>
    <w:p w:rsid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76050">
        <w:rPr>
          <w:rFonts w:ascii="Times New Roman" w:hAnsi="Times New Roman"/>
          <w:sz w:val="24"/>
          <w:szCs w:val="24"/>
        </w:rPr>
        <w:t>ехникум  в течение</w:t>
      </w:r>
      <w:r w:rsidRPr="00976050">
        <w:rPr>
          <w:rFonts w:ascii="Times New Roman" w:hAnsi="Times New Roman"/>
          <w:b/>
          <w:sz w:val="24"/>
          <w:szCs w:val="24"/>
        </w:rPr>
        <w:t xml:space="preserve"> 3 рабочих дней со дня поступления заявления</w:t>
      </w:r>
      <w:r w:rsidRPr="00976050">
        <w:rPr>
          <w:rFonts w:ascii="Times New Roman" w:hAnsi="Times New Roman"/>
          <w:sz w:val="24"/>
          <w:szCs w:val="24"/>
        </w:rPr>
        <w:t xml:space="preserve"> об отчислении издает приказ об отчислении обучающегося в связи с переводом в другую организацию (далее - отчисление в связи с переводом).</w:t>
      </w:r>
    </w:p>
    <w:p w:rsid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76050">
        <w:rPr>
          <w:rFonts w:ascii="Times New Roman" w:hAnsi="Times New Roman"/>
          <w:sz w:val="24"/>
          <w:szCs w:val="24"/>
        </w:rPr>
        <w:t xml:space="preserve">Лицу, отчисленному в связи с переводом в другую организацию в течение </w:t>
      </w:r>
      <w:r w:rsidRPr="00976050">
        <w:rPr>
          <w:rFonts w:ascii="Times New Roman" w:hAnsi="Times New Roman"/>
          <w:b/>
          <w:sz w:val="24"/>
          <w:szCs w:val="24"/>
        </w:rPr>
        <w:t>3 рабочих дней</w:t>
      </w:r>
      <w:r w:rsidRPr="00976050">
        <w:rPr>
          <w:rFonts w:ascii="Times New Roman" w:hAnsi="Times New Roman"/>
          <w:sz w:val="24"/>
          <w:szCs w:val="24"/>
        </w:rPr>
        <w:t xml:space="preserve"> </w:t>
      </w:r>
      <w:r w:rsidRPr="00976050">
        <w:rPr>
          <w:rFonts w:ascii="Times New Roman" w:hAnsi="Times New Roman"/>
          <w:b/>
          <w:sz w:val="24"/>
          <w:szCs w:val="24"/>
        </w:rPr>
        <w:t>со дня издания приказа об отчислении</w:t>
      </w:r>
      <w:r w:rsidRPr="00976050">
        <w:rPr>
          <w:rFonts w:ascii="Times New Roman" w:hAnsi="Times New Roman"/>
          <w:sz w:val="24"/>
          <w:szCs w:val="24"/>
        </w:rPr>
        <w:t xml:space="preserve"> в связи с переводом выдаются заверенная выписка из приказа об отчислении в связи с переводом, оригинал документа о предшествующем образовании. </w:t>
      </w:r>
    </w:p>
    <w:p w:rsidR="00976050" w:rsidRPr="00976050" w:rsidRDefault="00976050" w:rsidP="00976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76050">
        <w:rPr>
          <w:rFonts w:ascii="Times New Roman" w:hAnsi="Times New Roman"/>
          <w:sz w:val="24"/>
          <w:szCs w:val="24"/>
        </w:rPr>
        <w:t>Лицо, отчисленное в связи с переводом, сдает в учебную часть   студенческий билет и  зачетную книжку.</w:t>
      </w:r>
    </w:p>
    <w:p w:rsidR="00976050" w:rsidRDefault="00976050" w:rsidP="009760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 w:rsidP="00976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050" w:rsidRDefault="009760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76050" w:rsidSect="00976050">
      <w:pgSz w:w="12240" w:h="15840"/>
      <w:pgMar w:top="851" w:right="75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5B71"/>
    <w:multiLevelType w:val="multilevel"/>
    <w:tmpl w:val="51DE1F2A"/>
    <w:lvl w:ilvl="0">
      <w:start w:val="2"/>
      <w:numFmt w:val="decimal"/>
      <w:lvlText w:val="%1"/>
      <w:lvlJc w:val="left"/>
      <w:pPr>
        <w:ind w:left="102" w:hanging="56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2" w:hanging="561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02" w:hanging="56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1"/>
      </w:pPr>
      <w:rPr>
        <w:rFonts w:hint="default"/>
      </w:rPr>
    </w:lvl>
  </w:abstractNum>
  <w:abstractNum w:abstractNumId="1">
    <w:nsid w:val="796908CF"/>
    <w:multiLevelType w:val="hybridMultilevel"/>
    <w:tmpl w:val="D5B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CB"/>
    <w:rsid w:val="001B5ECD"/>
    <w:rsid w:val="00291DD0"/>
    <w:rsid w:val="005E241F"/>
    <w:rsid w:val="00677B6F"/>
    <w:rsid w:val="00692400"/>
    <w:rsid w:val="00965625"/>
    <w:rsid w:val="00976050"/>
    <w:rsid w:val="009A7CA1"/>
    <w:rsid w:val="009D33AB"/>
    <w:rsid w:val="00AA248C"/>
    <w:rsid w:val="00BE527C"/>
    <w:rsid w:val="00CD2F66"/>
    <w:rsid w:val="00D577AC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CB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1"/>
    <w:qFormat/>
    <w:rsid w:val="00D577A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5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CB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1"/>
    <w:qFormat/>
    <w:rsid w:val="00D577A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83448#l5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</dc:creator>
  <cp:lastModifiedBy>Zima</cp:lastModifiedBy>
  <cp:revision>2</cp:revision>
  <cp:lastPrinted>2018-02-19T09:22:00Z</cp:lastPrinted>
  <dcterms:created xsi:type="dcterms:W3CDTF">2018-04-05T18:22:00Z</dcterms:created>
  <dcterms:modified xsi:type="dcterms:W3CDTF">2018-04-05T18:22:00Z</dcterms:modified>
</cp:coreProperties>
</file>