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rsidR="003A36C7" w:rsidRPr="00C77D2F" w:rsidRDefault="009124D9" w:rsidP="00DC438B">
      <w:pPr>
        <w:jc w:val="center"/>
        <w:rPr>
          <w:b/>
          <w:sz w:val="28"/>
          <w:szCs w:val="28"/>
        </w:rPr>
      </w:pPr>
      <w:bookmarkStart w:id="0" w:name="_GoBack"/>
      <w:bookmarkEnd w:id="0"/>
      <w:r>
        <w:rPr>
          <w:b/>
          <w:noProof/>
        </w:rPr>
        <w:drawing>
          <wp:anchor distT="0" distB="0" distL="114300" distR="114300" simplePos="0" relativeHeight="251740672" behindDoc="1" locked="0" layoutInCell="1" allowOverlap="1">
            <wp:simplePos x="0" y="0"/>
            <wp:positionH relativeFrom="column">
              <wp:posOffset>-784860</wp:posOffset>
            </wp:positionH>
            <wp:positionV relativeFrom="paragraph">
              <wp:posOffset>-577215</wp:posOffset>
            </wp:positionV>
            <wp:extent cx="7048500" cy="10374630"/>
            <wp:effectExtent l="0" t="0" r="0" b="7620"/>
            <wp:wrapTight wrapText="bothSides">
              <wp:wrapPolygon edited="0">
                <wp:start x="0" y="0"/>
                <wp:lineTo x="0" y="21576"/>
                <wp:lineTo x="21542" y="21576"/>
                <wp:lineTo x="21542" y="0"/>
                <wp:lineTo x="0" y="0"/>
              </wp:wrapPolygon>
            </wp:wrapTight>
            <wp:docPr id="9262" name="Рисунок 9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048500" cy="10374630"/>
                    </a:xfrm>
                    <a:prstGeom prst="rect">
                      <a:avLst/>
                    </a:prstGeom>
                    <a:noFill/>
                  </pic:spPr>
                </pic:pic>
              </a:graphicData>
            </a:graphic>
            <wp14:sizeRelH relativeFrom="page">
              <wp14:pctWidth>0</wp14:pctWidth>
            </wp14:sizeRelH>
            <wp14:sizeRelV relativeFrom="page">
              <wp14:pctHeight>0</wp14:pctHeight>
            </wp14:sizeRelV>
          </wp:anchor>
        </w:drawing>
      </w:r>
      <w:r w:rsidR="00D22A05">
        <w:rPr>
          <w:b/>
          <w:noProof/>
        </w:rPr>
        <w:br w:type="page"/>
      </w:r>
      <w:r w:rsidR="003A36C7" w:rsidRPr="00C77D2F">
        <w:rPr>
          <w:b/>
          <w:sz w:val="28"/>
          <w:szCs w:val="28"/>
        </w:rPr>
        <w:lastRenderedPageBreak/>
        <w:t>СОДЕРЖАНИЕ</w:t>
      </w:r>
    </w:p>
    <w:tbl>
      <w:tblPr>
        <w:tblStyle w:val="af"/>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gridCol w:w="709"/>
      </w:tblGrid>
      <w:tr w:rsidR="00D22A05" w:rsidRPr="00850BAA" w:rsidTr="00B37E87">
        <w:tc>
          <w:tcPr>
            <w:tcW w:w="9322" w:type="dxa"/>
          </w:tcPr>
          <w:p w:rsidR="00F237A4" w:rsidRPr="00850BAA" w:rsidRDefault="00F237A4" w:rsidP="00DC438B">
            <w:pPr>
              <w:ind w:firstLine="567"/>
              <w:jc w:val="both"/>
              <w:rPr>
                <w:b/>
                <w:color w:val="FF0000"/>
                <w:sz w:val="28"/>
                <w:szCs w:val="28"/>
              </w:rPr>
            </w:pPr>
          </w:p>
          <w:p w:rsidR="00376A28" w:rsidRPr="00850BAA" w:rsidRDefault="00376A28" w:rsidP="00850BAA">
            <w:pPr>
              <w:ind w:right="318" w:firstLine="567"/>
              <w:rPr>
                <w:b/>
                <w:sz w:val="28"/>
                <w:szCs w:val="28"/>
              </w:rPr>
            </w:pPr>
            <w:r w:rsidRPr="00850BAA">
              <w:rPr>
                <w:b/>
                <w:sz w:val="28"/>
                <w:szCs w:val="28"/>
              </w:rPr>
              <w:t>О главном</w:t>
            </w:r>
          </w:p>
          <w:p w:rsidR="00B0428C" w:rsidRPr="00850BAA" w:rsidRDefault="00850BAA" w:rsidP="00716438">
            <w:pPr>
              <w:widowControl w:val="0"/>
              <w:suppressAutoHyphens/>
              <w:rPr>
                <w:rFonts w:eastAsia="Calibri"/>
                <w:bCs/>
                <w:spacing w:val="-6"/>
                <w:kern w:val="28"/>
                <w:sz w:val="28"/>
                <w:szCs w:val="28"/>
                <w:lang w:eastAsia="en-US"/>
              </w:rPr>
            </w:pPr>
            <w:r w:rsidRPr="00850BAA">
              <w:rPr>
                <w:rFonts w:eastAsia="Calibri"/>
                <w:bCs/>
                <w:spacing w:val="-6"/>
                <w:kern w:val="28"/>
                <w:sz w:val="28"/>
                <w:szCs w:val="28"/>
                <w:lang w:eastAsia="en-US"/>
              </w:rPr>
              <w:t>Дистанционное обучение как форма организации внеаудиторной самостоятельной работы студентов</w:t>
            </w:r>
          </w:p>
          <w:p w:rsidR="00B0428C" w:rsidRPr="00850BAA" w:rsidRDefault="00850BAA" w:rsidP="00716438">
            <w:pPr>
              <w:widowControl w:val="0"/>
              <w:suppressAutoHyphens/>
              <w:rPr>
                <w:rFonts w:eastAsia="Calibri"/>
                <w:bCs/>
                <w:spacing w:val="-6"/>
                <w:kern w:val="28"/>
                <w:sz w:val="28"/>
                <w:szCs w:val="28"/>
                <w:lang w:eastAsia="en-US"/>
              </w:rPr>
            </w:pPr>
            <w:r w:rsidRPr="00850BAA">
              <w:rPr>
                <w:rFonts w:eastAsia="Calibri"/>
                <w:bCs/>
                <w:spacing w:val="-6"/>
                <w:kern w:val="28"/>
                <w:sz w:val="28"/>
                <w:szCs w:val="28"/>
                <w:lang w:eastAsia="en-US"/>
              </w:rPr>
              <w:t>(</w:t>
            </w:r>
            <w:r w:rsidR="00B0428C" w:rsidRPr="00850BAA">
              <w:rPr>
                <w:rFonts w:eastAsia="Calibri"/>
                <w:bCs/>
                <w:spacing w:val="-6"/>
                <w:kern w:val="28"/>
                <w:sz w:val="28"/>
                <w:szCs w:val="28"/>
                <w:lang w:eastAsia="en-US"/>
              </w:rPr>
              <w:t>Радевич Л.И, преподаватель</w:t>
            </w:r>
            <w:r w:rsidRPr="00850BAA">
              <w:rPr>
                <w:rFonts w:eastAsia="Calibri"/>
                <w:bCs/>
                <w:spacing w:val="-6"/>
                <w:kern w:val="28"/>
                <w:sz w:val="28"/>
                <w:szCs w:val="28"/>
                <w:lang w:eastAsia="en-US"/>
              </w:rPr>
              <w:t>)</w:t>
            </w:r>
          </w:p>
          <w:p w:rsidR="00111B9D" w:rsidRPr="00850BAA" w:rsidRDefault="00111B9D" w:rsidP="00716438">
            <w:pPr>
              <w:ind w:right="318"/>
              <w:rPr>
                <w:color w:val="FF0000"/>
                <w:sz w:val="28"/>
                <w:szCs w:val="28"/>
              </w:rPr>
            </w:pPr>
          </w:p>
          <w:p w:rsidR="001E6B21" w:rsidRPr="00850BAA" w:rsidRDefault="001E6B21" w:rsidP="00850BAA">
            <w:pPr>
              <w:ind w:right="318" w:firstLine="567"/>
              <w:rPr>
                <w:b/>
                <w:sz w:val="28"/>
                <w:szCs w:val="28"/>
              </w:rPr>
            </w:pPr>
            <w:r w:rsidRPr="00850BAA">
              <w:rPr>
                <w:b/>
                <w:sz w:val="28"/>
                <w:szCs w:val="28"/>
              </w:rPr>
              <w:t>Педагогический совет</w:t>
            </w:r>
          </w:p>
          <w:p w:rsidR="00B0428C" w:rsidRPr="00850BAA" w:rsidRDefault="00850BAA" w:rsidP="00716438">
            <w:pPr>
              <w:rPr>
                <w:sz w:val="28"/>
                <w:szCs w:val="28"/>
              </w:rPr>
            </w:pPr>
            <w:r w:rsidRPr="00850BAA">
              <w:rPr>
                <w:sz w:val="28"/>
                <w:szCs w:val="28"/>
              </w:rPr>
              <w:t>Основные принципы профессиональной адаптации студента</w:t>
            </w:r>
          </w:p>
          <w:p w:rsidR="00B0428C" w:rsidRPr="00850BAA" w:rsidRDefault="003D6FCE" w:rsidP="00716438">
            <w:pPr>
              <w:rPr>
                <w:sz w:val="28"/>
                <w:szCs w:val="28"/>
              </w:rPr>
            </w:pPr>
            <w:r>
              <w:rPr>
                <w:sz w:val="28"/>
                <w:szCs w:val="28"/>
              </w:rPr>
              <w:t>(</w:t>
            </w:r>
            <w:r w:rsidR="00B0428C" w:rsidRPr="00850BAA">
              <w:rPr>
                <w:sz w:val="28"/>
                <w:szCs w:val="28"/>
              </w:rPr>
              <w:t>Игумнова Т.В., преподаватель</w:t>
            </w:r>
            <w:r>
              <w:rPr>
                <w:sz w:val="28"/>
                <w:szCs w:val="28"/>
              </w:rPr>
              <w:t>)</w:t>
            </w:r>
          </w:p>
          <w:p w:rsidR="00850BAA" w:rsidRDefault="00850BAA" w:rsidP="00716438">
            <w:pPr>
              <w:widowControl w:val="0"/>
              <w:autoSpaceDE w:val="0"/>
              <w:autoSpaceDN w:val="0"/>
              <w:adjustRightInd w:val="0"/>
              <w:rPr>
                <w:sz w:val="28"/>
                <w:szCs w:val="28"/>
              </w:rPr>
            </w:pPr>
          </w:p>
          <w:p w:rsidR="00B0428C" w:rsidRPr="00850BAA" w:rsidRDefault="003D6FCE" w:rsidP="00716438">
            <w:pPr>
              <w:widowControl w:val="0"/>
              <w:autoSpaceDE w:val="0"/>
              <w:autoSpaceDN w:val="0"/>
              <w:adjustRightInd w:val="0"/>
              <w:rPr>
                <w:sz w:val="28"/>
                <w:szCs w:val="28"/>
              </w:rPr>
            </w:pPr>
            <w:r w:rsidRPr="00850BAA">
              <w:rPr>
                <w:sz w:val="28"/>
                <w:szCs w:val="28"/>
              </w:rPr>
              <w:t xml:space="preserve">Роль дополнительного образования </w:t>
            </w:r>
            <w:r>
              <w:rPr>
                <w:sz w:val="28"/>
                <w:szCs w:val="28"/>
              </w:rPr>
              <w:t xml:space="preserve"> </w:t>
            </w:r>
            <w:r w:rsidRPr="00850BAA">
              <w:rPr>
                <w:sz w:val="28"/>
                <w:szCs w:val="28"/>
              </w:rPr>
              <w:t>в профессиональном воспитании обучающихся</w:t>
            </w:r>
          </w:p>
          <w:p w:rsidR="00B0428C" w:rsidRPr="00850BAA" w:rsidRDefault="003D6FCE" w:rsidP="00716438">
            <w:pPr>
              <w:widowControl w:val="0"/>
              <w:autoSpaceDE w:val="0"/>
              <w:autoSpaceDN w:val="0"/>
              <w:adjustRightInd w:val="0"/>
              <w:outlineLvl w:val="0"/>
              <w:rPr>
                <w:sz w:val="28"/>
                <w:szCs w:val="28"/>
              </w:rPr>
            </w:pPr>
            <w:r>
              <w:rPr>
                <w:sz w:val="28"/>
                <w:szCs w:val="28"/>
              </w:rPr>
              <w:t>(</w:t>
            </w:r>
            <w:r w:rsidR="00B0428C" w:rsidRPr="00850BAA">
              <w:rPr>
                <w:sz w:val="28"/>
                <w:szCs w:val="28"/>
              </w:rPr>
              <w:t>Радевич Л. И., преподаватель</w:t>
            </w:r>
            <w:r>
              <w:rPr>
                <w:sz w:val="28"/>
                <w:szCs w:val="28"/>
              </w:rPr>
              <w:t>)</w:t>
            </w:r>
          </w:p>
          <w:p w:rsidR="00850BAA" w:rsidRDefault="00850BAA" w:rsidP="00716438">
            <w:pPr>
              <w:pStyle w:val="ae"/>
              <w:shd w:val="clear" w:color="auto" w:fill="FFFFFF"/>
              <w:spacing w:before="0" w:beforeAutospacing="0" w:after="0" w:afterAutospacing="0"/>
              <w:rPr>
                <w:bCs/>
                <w:color w:val="000000"/>
                <w:sz w:val="28"/>
                <w:szCs w:val="28"/>
              </w:rPr>
            </w:pPr>
          </w:p>
          <w:p w:rsidR="00B0428C" w:rsidRPr="00850BAA" w:rsidRDefault="003D6FCE" w:rsidP="00716438">
            <w:pPr>
              <w:pStyle w:val="ae"/>
              <w:shd w:val="clear" w:color="auto" w:fill="FFFFFF"/>
              <w:spacing w:before="0" w:beforeAutospacing="0" w:after="0" w:afterAutospacing="0"/>
              <w:rPr>
                <w:bCs/>
                <w:color w:val="000000"/>
                <w:sz w:val="28"/>
                <w:szCs w:val="28"/>
              </w:rPr>
            </w:pPr>
            <w:r w:rsidRPr="00850BAA">
              <w:rPr>
                <w:bCs/>
                <w:color w:val="000000"/>
                <w:sz w:val="28"/>
                <w:szCs w:val="28"/>
              </w:rPr>
              <w:t>Профессиональное воспитание и социализация личности через участие в культурно-массовых мероприятиях</w:t>
            </w:r>
          </w:p>
          <w:p w:rsidR="00B0428C" w:rsidRPr="00850BAA" w:rsidRDefault="003D6FCE" w:rsidP="00716438">
            <w:pPr>
              <w:pStyle w:val="ae"/>
              <w:shd w:val="clear" w:color="auto" w:fill="FFFFFF"/>
              <w:spacing w:before="0" w:beforeAutospacing="0" w:after="0" w:afterAutospacing="0"/>
              <w:rPr>
                <w:bCs/>
                <w:color w:val="000000"/>
                <w:sz w:val="28"/>
                <w:szCs w:val="28"/>
              </w:rPr>
            </w:pPr>
            <w:r>
              <w:rPr>
                <w:bCs/>
                <w:color w:val="000000"/>
                <w:sz w:val="28"/>
                <w:szCs w:val="28"/>
              </w:rPr>
              <w:t>(</w:t>
            </w:r>
            <w:r w:rsidR="00B0428C" w:rsidRPr="00850BAA">
              <w:rPr>
                <w:bCs/>
                <w:color w:val="000000"/>
                <w:sz w:val="28"/>
                <w:szCs w:val="28"/>
              </w:rPr>
              <w:t>Сошилова И.К., педагог-организатор</w:t>
            </w:r>
            <w:r>
              <w:rPr>
                <w:bCs/>
                <w:color w:val="000000"/>
                <w:sz w:val="28"/>
                <w:szCs w:val="28"/>
              </w:rPr>
              <w:t>)</w:t>
            </w:r>
          </w:p>
          <w:p w:rsidR="006945FA" w:rsidRPr="00850BAA" w:rsidRDefault="006945FA" w:rsidP="00716438">
            <w:pPr>
              <w:ind w:right="318"/>
              <w:rPr>
                <w:color w:val="FF0000"/>
                <w:sz w:val="28"/>
                <w:szCs w:val="28"/>
              </w:rPr>
            </w:pPr>
          </w:p>
          <w:p w:rsidR="00BC2749" w:rsidRPr="003D6FCE" w:rsidRDefault="00BC2749" w:rsidP="003D6FCE">
            <w:pPr>
              <w:ind w:right="318" w:firstLine="567"/>
              <w:rPr>
                <w:b/>
                <w:sz w:val="28"/>
                <w:szCs w:val="28"/>
              </w:rPr>
            </w:pPr>
            <w:r w:rsidRPr="003D6FCE">
              <w:rPr>
                <w:b/>
                <w:sz w:val="28"/>
                <w:szCs w:val="28"/>
              </w:rPr>
              <w:t>Педагогические технологии</w:t>
            </w:r>
          </w:p>
          <w:p w:rsidR="00B0428C" w:rsidRPr="00850BAA" w:rsidRDefault="003D6FCE" w:rsidP="00716438">
            <w:pPr>
              <w:rPr>
                <w:sz w:val="28"/>
                <w:szCs w:val="28"/>
              </w:rPr>
            </w:pPr>
            <w:r w:rsidRPr="00850BAA">
              <w:rPr>
                <w:sz w:val="28"/>
                <w:szCs w:val="28"/>
              </w:rPr>
              <w:t xml:space="preserve">Использование возможностей платформы </w:t>
            </w:r>
            <w:r w:rsidR="00B0428C" w:rsidRPr="00850BAA">
              <w:rPr>
                <w:sz w:val="28"/>
                <w:szCs w:val="28"/>
              </w:rPr>
              <w:t xml:space="preserve">“KNIGHTLAB.COM” </w:t>
            </w:r>
            <w:r w:rsidRPr="00850BAA">
              <w:rPr>
                <w:sz w:val="28"/>
                <w:szCs w:val="28"/>
              </w:rPr>
              <w:t>в преподавании общеобразовательных дисциплин</w:t>
            </w:r>
          </w:p>
          <w:p w:rsidR="003D6FCE" w:rsidRDefault="003D6FCE" w:rsidP="00716438">
            <w:pPr>
              <w:rPr>
                <w:sz w:val="28"/>
                <w:szCs w:val="28"/>
              </w:rPr>
            </w:pPr>
            <w:r>
              <w:rPr>
                <w:sz w:val="28"/>
                <w:szCs w:val="28"/>
              </w:rPr>
              <w:t>(</w:t>
            </w:r>
            <w:r w:rsidR="00B0428C" w:rsidRPr="00850BAA">
              <w:rPr>
                <w:sz w:val="28"/>
                <w:szCs w:val="28"/>
              </w:rPr>
              <w:t>Тюжина  Е. Д., преподаватель</w:t>
            </w:r>
            <w:r>
              <w:rPr>
                <w:sz w:val="28"/>
                <w:szCs w:val="28"/>
              </w:rPr>
              <w:t>)</w:t>
            </w:r>
          </w:p>
          <w:p w:rsidR="00B0428C" w:rsidRPr="00850BAA" w:rsidRDefault="00B0428C" w:rsidP="00716438">
            <w:pPr>
              <w:rPr>
                <w:sz w:val="28"/>
                <w:szCs w:val="28"/>
              </w:rPr>
            </w:pPr>
            <w:r w:rsidRPr="00850BAA">
              <w:rPr>
                <w:sz w:val="28"/>
                <w:szCs w:val="28"/>
              </w:rPr>
              <w:t xml:space="preserve"> </w:t>
            </w:r>
          </w:p>
          <w:p w:rsidR="00B0428C" w:rsidRPr="00850BAA" w:rsidRDefault="003D6FCE" w:rsidP="00716438">
            <w:pPr>
              <w:rPr>
                <w:sz w:val="28"/>
                <w:szCs w:val="28"/>
              </w:rPr>
            </w:pPr>
            <w:r w:rsidRPr="00850BAA">
              <w:rPr>
                <w:sz w:val="28"/>
                <w:szCs w:val="28"/>
              </w:rPr>
              <w:t>Применение баскет-метода на учебных занятиях</w:t>
            </w:r>
          </w:p>
          <w:p w:rsidR="00B0428C" w:rsidRPr="00850BAA" w:rsidRDefault="003D6FCE" w:rsidP="00716438">
            <w:pPr>
              <w:rPr>
                <w:sz w:val="28"/>
                <w:szCs w:val="28"/>
              </w:rPr>
            </w:pPr>
            <w:r>
              <w:rPr>
                <w:sz w:val="28"/>
                <w:szCs w:val="28"/>
              </w:rPr>
              <w:t>(</w:t>
            </w:r>
            <w:r w:rsidR="00B0428C" w:rsidRPr="00850BAA">
              <w:rPr>
                <w:sz w:val="28"/>
                <w:szCs w:val="28"/>
              </w:rPr>
              <w:t>Семенец О.В., преподаватель</w:t>
            </w:r>
            <w:r>
              <w:rPr>
                <w:sz w:val="28"/>
                <w:szCs w:val="28"/>
              </w:rPr>
              <w:t>)</w:t>
            </w:r>
          </w:p>
          <w:p w:rsidR="00185337" w:rsidRPr="00850BAA" w:rsidRDefault="00185337" w:rsidP="00716438">
            <w:pPr>
              <w:ind w:right="318"/>
              <w:rPr>
                <w:color w:val="FF0000"/>
                <w:sz w:val="28"/>
                <w:szCs w:val="28"/>
              </w:rPr>
            </w:pPr>
          </w:p>
          <w:p w:rsidR="00BC2749" w:rsidRPr="003D6FCE" w:rsidRDefault="00BC2749" w:rsidP="003D6FCE">
            <w:pPr>
              <w:ind w:right="318" w:firstLine="567"/>
              <w:rPr>
                <w:b/>
                <w:iCs/>
                <w:sz w:val="28"/>
                <w:szCs w:val="28"/>
              </w:rPr>
            </w:pPr>
            <w:r w:rsidRPr="003D6FCE">
              <w:rPr>
                <w:b/>
                <w:sz w:val="28"/>
                <w:szCs w:val="28"/>
              </w:rPr>
              <w:t xml:space="preserve">Методическая копилка      </w:t>
            </w:r>
          </w:p>
          <w:p w:rsidR="00B0428C" w:rsidRPr="00850BAA" w:rsidRDefault="003D6FCE" w:rsidP="00716438">
            <w:pPr>
              <w:outlineLvl w:val="0"/>
              <w:rPr>
                <w:rFonts w:eastAsia="Calibri"/>
                <w:sz w:val="28"/>
                <w:szCs w:val="28"/>
                <w:lang w:eastAsia="en-US"/>
              </w:rPr>
            </w:pPr>
            <w:r w:rsidRPr="00850BAA">
              <w:rPr>
                <w:rFonts w:eastAsia="Calibri"/>
                <w:sz w:val="28"/>
                <w:szCs w:val="28"/>
                <w:lang w:eastAsia="en-US"/>
              </w:rPr>
              <w:t xml:space="preserve">Проект учебного занятия </w:t>
            </w:r>
            <w:r>
              <w:rPr>
                <w:rFonts w:eastAsia="Calibri"/>
                <w:sz w:val="28"/>
                <w:szCs w:val="28"/>
                <w:lang w:eastAsia="en-US"/>
              </w:rPr>
              <w:t xml:space="preserve"> </w:t>
            </w:r>
            <w:r w:rsidR="00B0428C" w:rsidRPr="00850BAA">
              <w:rPr>
                <w:rFonts w:eastAsia="Calibri"/>
                <w:sz w:val="28"/>
                <w:szCs w:val="28"/>
                <w:lang w:eastAsia="en-US"/>
              </w:rPr>
              <w:t>«Линейно-конструктивный рисунок гипсовой головы Венеры»</w:t>
            </w:r>
            <w:r>
              <w:rPr>
                <w:rFonts w:eastAsia="Calibri"/>
                <w:sz w:val="28"/>
                <w:szCs w:val="28"/>
                <w:lang w:eastAsia="en-US"/>
              </w:rPr>
              <w:t xml:space="preserve"> </w:t>
            </w:r>
            <w:r w:rsidR="00B0428C" w:rsidRPr="00850BAA">
              <w:rPr>
                <w:rFonts w:eastAsia="Calibri"/>
                <w:sz w:val="28"/>
                <w:szCs w:val="28"/>
                <w:lang w:eastAsia="en-US"/>
              </w:rPr>
              <w:t>по ОП.03.</w:t>
            </w:r>
            <w:r>
              <w:rPr>
                <w:rFonts w:eastAsia="Calibri"/>
                <w:sz w:val="28"/>
                <w:szCs w:val="28"/>
                <w:lang w:eastAsia="en-US"/>
              </w:rPr>
              <w:t xml:space="preserve"> Рисунок с основами перспективы, </w:t>
            </w:r>
            <w:r w:rsidR="00B0428C" w:rsidRPr="00850BAA">
              <w:rPr>
                <w:rFonts w:eastAsia="Calibri"/>
                <w:sz w:val="28"/>
                <w:szCs w:val="28"/>
                <w:lang w:eastAsia="en-US"/>
              </w:rPr>
              <w:t>специальность 54.02.01 Дизайн (по отраслям</w:t>
            </w:r>
            <w:r>
              <w:rPr>
                <w:rFonts w:eastAsia="Calibri"/>
                <w:sz w:val="28"/>
                <w:szCs w:val="28"/>
                <w:lang w:eastAsia="en-US"/>
              </w:rPr>
              <w:t>)</w:t>
            </w:r>
          </w:p>
          <w:p w:rsidR="00B0428C" w:rsidRPr="00850BAA" w:rsidRDefault="003D6FCE" w:rsidP="00716438">
            <w:pPr>
              <w:outlineLvl w:val="0"/>
              <w:rPr>
                <w:rFonts w:eastAsia="Calibri"/>
                <w:sz w:val="28"/>
                <w:szCs w:val="28"/>
                <w:lang w:eastAsia="en-US"/>
              </w:rPr>
            </w:pPr>
            <w:r>
              <w:rPr>
                <w:rFonts w:eastAsia="Calibri"/>
                <w:sz w:val="28"/>
                <w:szCs w:val="28"/>
                <w:lang w:eastAsia="en-US"/>
              </w:rPr>
              <w:t>(</w:t>
            </w:r>
            <w:r w:rsidR="00B0428C" w:rsidRPr="00850BAA">
              <w:rPr>
                <w:rFonts w:eastAsia="Calibri"/>
                <w:sz w:val="28"/>
                <w:szCs w:val="28"/>
                <w:lang w:eastAsia="en-US"/>
              </w:rPr>
              <w:t>Игумнова Т. В., преподаватель</w:t>
            </w:r>
            <w:r>
              <w:rPr>
                <w:rFonts w:eastAsia="Calibri"/>
                <w:sz w:val="28"/>
                <w:szCs w:val="28"/>
                <w:lang w:eastAsia="en-US"/>
              </w:rPr>
              <w:t>)</w:t>
            </w:r>
          </w:p>
          <w:p w:rsidR="00B0428C" w:rsidRPr="00850BAA" w:rsidRDefault="00B0428C" w:rsidP="00716438">
            <w:pPr>
              <w:outlineLvl w:val="0"/>
              <w:rPr>
                <w:rFonts w:eastAsia="Calibri"/>
                <w:sz w:val="28"/>
                <w:szCs w:val="28"/>
                <w:lang w:eastAsia="en-US"/>
              </w:rPr>
            </w:pPr>
          </w:p>
          <w:p w:rsidR="00B0428C" w:rsidRPr="00850BAA" w:rsidRDefault="003D6FCE" w:rsidP="00716438">
            <w:pPr>
              <w:rPr>
                <w:rFonts w:eastAsia="Calibri"/>
                <w:sz w:val="28"/>
                <w:szCs w:val="28"/>
                <w:lang w:eastAsia="en-US"/>
              </w:rPr>
            </w:pPr>
            <w:r w:rsidRPr="00850BAA">
              <w:rPr>
                <w:rFonts w:eastAsia="Calibri"/>
                <w:sz w:val="28"/>
                <w:szCs w:val="28"/>
                <w:lang w:eastAsia="en-US"/>
              </w:rPr>
              <w:t>Проект</w:t>
            </w:r>
            <w:r>
              <w:rPr>
                <w:rFonts w:eastAsia="Calibri"/>
                <w:sz w:val="28"/>
                <w:szCs w:val="28"/>
                <w:lang w:eastAsia="en-US"/>
              </w:rPr>
              <w:t xml:space="preserve"> </w:t>
            </w:r>
            <w:r w:rsidRPr="00850BAA">
              <w:rPr>
                <w:rFonts w:eastAsia="Calibri"/>
                <w:sz w:val="28"/>
                <w:szCs w:val="28"/>
                <w:lang w:eastAsia="en-US"/>
              </w:rPr>
              <w:t xml:space="preserve"> учебного занятия </w:t>
            </w:r>
            <w:r>
              <w:rPr>
                <w:rFonts w:eastAsia="Calibri"/>
                <w:sz w:val="28"/>
                <w:szCs w:val="28"/>
                <w:lang w:eastAsia="en-US"/>
              </w:rPr>
              <w:t xml:space="preserve"> </w:t>
            </w:r>
            <w:r w:rsidR="00B0428C" w:rsidRPr="00850BAA">
              <w:rPr>
                <w:rFonts w:eastAsia="Calibri"/>
                <w:sz w:val="28"/>
                <w:szCs w:val="28"/>
                <w:lang w:eastAsia="en-US"/>
              </w:rPr>
              <w:t>«Микроклимат помещений»</w:t>
            </w:r>
            <w:r>
              <w:rPr>
                <w:rFonts w:eastAsia="Calibri"/>
                <w:sz w:val="28"/>
                <w:szCs w:val="28"/>
                <w:lang w:eastAsia="en-US"/>
              </w:rPr>
              <w:t xml:space="preserve"> </w:t>
            </w:r>
            <w:r w:rsidR="00B0428C" w:rsidRPr="00850BAA">
              <w:rPr>
                <w:rFonts w:eastAsia="Calibri"/>
                <w:sz w:val="28"/>
                <w:szCs w:val="28"/>
                <w:lang w:eastAsia="en-US"/>
              </w:rPr>
              <w:t>по МДК.01.03 Методы расчета основных технико-экономических показателей проектирования</w:t>
            </w:r>
            <w:r w:rsidRPr="003D6FCE">
              <w:rPr>
                <w:rFonts w:eastAsia="Calibri"/>
                <w:sz w:val="28"/>
                <w:szCs w:val="28"/>
                <w:lang w:eastAsia="en-US"/>
              </w:rPr>
              <w:t>, специальность 54.02.01 Дизайн (по отраслям)</w:t>
            </w:r>
          </w:p>
          <w:p w:rsidR="00B0428C" w:rsidRPr="00850BAA" w:rsidRDefault="003D6FCE" w:rsidP="00716438">
            <w:pPr>
              <w:rPr>
                <w:rFonts w:eastAsia="Calibri"/>
                <w:sz w:val="28"/>
                <w:szCs w:val="28"/>
                <w:lang w:eastAsia="en-US"/>
              </w:rPr>
            </w:pPr>
            <w:r>
              <w:rPr>
                <w:rFonts w:eastAsia="Calibri"/>
                <w:sz w:val="28"/>
                <w:szCs w:val="28"/>
                <w:u w:val="single"/>
                <w:lang w:eastAsia="en-US"/>
              </w:rPr>
              <w:t>(</w:t>
            </w:r>
            <w:r w:rsidR="00B0428C" w:rsidRPr="00850BAA">
              <w:rPr>
                <w:rFonts w:eastAsia="Calibri"/>
                <w:sz w:val="28"/>
                <w:szCs w:val="28"/>
                <w:lang w:eastAsia="en-US"/>
              </w:rPr>
              <w:t>Николаева Н.И., преподаватель</w:t>
            </w:r>
            <w:r>
              <w:rPr>
                <w:rFonts w:eastAsia="Calibri"/>
                <w:sz w:val="28"/>
                <w:szCs w:val="28"/>
                <w:lang w:eastAsia="en-US"/>
              </w:rPr>
              <w:t>)</w:t>
            </w:r>
          </w:p>
          <w:p w:rsidR="00FF48C1" w:rsidRPr="00850BAA" w:rsidRDefault="00FF48C1" w:rsidP="00716438">
            <w:pPr>
              <w:ind w:right="318"/>
              <w:rPr>
                <w:color w:val="FF0000"/>
                <w:sz w:val="28"/>
                <w:szCs w:val="28"/>
              </w:rPr>
            </w:pPr>
          </w:p>
          <w:p w:rsidR="000E0083" w:rsidRPr="003D6FCE" w:rsidRDefault="00B0428C" w:rsidP="003D6FCE">
            <w:pPr>
              <w:ind w:firstLine="567"/>
              <w:rPr>
                <w:b/>
                <w:sz w:val="28"/>
                <w:szCs w:val="28"/>
              </w:rPr>
            </w:pPr>
            <w:r w:rsidRPr="003D6FCE">
              <w:rPr>
                <w:b/>
                <w:sz w:val="28"/>
                <w:szCs w:val="28"/>
              </w:rPr>
              <w:t>Внеклассная деятельность</w:t>
            </w:r>
          </w:p>
          <w:p w:rsidR="00B0428C" w:rsidRPr="00850BAA" w:rsidRDefault="003D6FCE" w:rsidP="00716438">
            <w:pPr>
              <w:rPr>
                <w:sz w:val="28"/>
                <w:szCs w:val="28"/>
              </w:rPr>
            </w:pPr>
            <w:r w:rsidRPr="00850BAA">
              <w:rPr>
                <w:sz w:val="28"/>
                <w:szCs w:val="28"/>
              </w:rPr>
              <w:t>Методическая разработка</w:t>
            </w:r>
            <w:r>
              <w:rPr>
                <w:sz w:val="28"/>
                <w:szCs w:val="28"/>
              </w:rPr>
              <w:t xml:space="preserve"> о</w:t>
            </w:r>
            <w:r w:rsidRPr="00850BAA">
              <w:rPr>
                <w:sz w:val="28"/>
                <w:szCs w:val="28"/>
              </w:rPr>
              <w:t xml:space="preserve">лимпиады профессионального мастерства </w:t>
            </w:r>
            <w:r w:rsidR="00B0428C" w:rsidRPr="00850BAA">
              <w:rPr>
                <w:sz w:val="28"/>
                <w:szCs w:val="28"/>
              </w:rPr>
              <w:t>«ЛУЧШИЙ ПО ПРОФЕССИИ»</w:t>
            </w:r>
            <w:r>
              <w:rPr>
                <w:sz w:val="28"/>
                <w:szCs w:val="28"/>
              </w:rPr>
              <w:t xml:space="preserve"> </w:t>
            </w:r>
            <w:r w:rsidRPr="00850BAA">
              <w:rPr>
                <w:sz w:val="28"/>
                <w:szCs w:val="28"/>
              </w:rPr>
              <w:t xml:space="preserve">по стандартам </w:t>
            </w:r>
            <w:r w:rsidR="00B0428C" w:rsidRPr="00850BAA">
              <w:rPr>
                <w:sz w:val="28"/>
                <w:szCs w:val="28"/>
                <w:lang w:val="en-US"/>
              </w:rPr>
              <w:t>WSR</w:t>
            </w:r>
            <w:r>
              <w:rPr>
                <w:sz w:val="28"/>
                <w:szCs w:val="28"/>
              </w:rPr>
              <w:t xml:space="preserve"> </w:t>
            </w:r>
            <w:r w:rsidRPr="00850BAA">
              <w:rPr>
                <w:sz w:val="28"/>
                <w:szCs w:val="28"/>
              </w:rPr>
              <w:t>по компетенции «</w:t>
            </w:r>
            <w:r>
              <w:rPr>
                <w:sz w:val="28"/>
                <w:szCs w:val="28"/>
              </w:rPr>
              <w:t>Р</w:t>
            </w:r>
            <w:r w:rsidRPr="00850BAA">
              <w:rPr>
                <w:sz w:val="28"/>
                <w:szCs w:val="28"/>
              </w:rPr>
              <w:t>есторанный сервис»</w:t>
            </w:r>
          </w:p>
          <w:p w:rsidR="008965F2" w:rsidRPr="00850BAA" w:rsidRDefault="003D6FCE" w:rsidP="003D6FCE">
            <w:pPr>
              <w:rPr>
                <w:b/>
                <w:color w:val="FF0000"/>
                <w:sz w:val="28"/>
                <w:szCs w:val="28"/>
              </w:rPr>
            </w:pPr>
            <w:r>
              <w:rPr>
                <w:sz w:val="28"/>
                <w:szCs w:val="28"/>
              </w:rPr>
              <w:t>(</w:t>
            </w:r>
            <w:r w:rsidR="00B0428C" w:rsidRPr="00850BAA">
              <w:rPr>
                <w:sz w:val="28"/>
                <w:szCs w:val="28"/>
              </w:rPr>
              <w:t>Мастюгина О. А., мастер производственного обучения</w:t>
            </w:r>
            <w:r>
              <w:rPr>
                <w:sz w:val="28"/>
                <w:szCs w:val="28"/>
              </w:rPr>
              <w:t>)</w:t>
            </w:r>
          </w:p>
        </w:tc>
        <w:tc>
          <w:tcPr>
            <w:tcW w:w="709" w:type="dxa"/>
          </w:tcPr>
          <w:p w:rsidR="00F237A4" w:rsidRPr="00850BAA" w:rsidRDefault="00F237A4" w:rsidP="00DC438B">
            <w:pPr>
              <w:ind w:firstLine="33"/>
              <w:jc w:val="both"/>
              <w:rPr>
                <w:sz w:val="28"/>
                <w:szCs w:val="28"/>
              </w:rPr>
            </w:pPr>
          </w:p>
          <w:p w:rsidR="00CD7883" w:rsidRPr="00850BAA" w:rsidRDefault="008174E9" w:rsidP="00DC438B">
            <w:pPr>
              <w:ind w:firstLine="33"/>
              <w:jc w:val="both"/>
              <w:rPr>
                <w:sz w:val="28"/>
                <w:szCs w:val="28"/>
              </w:rPr>
            </w:pPr>
            <w:r w:rsidRPr="00850BAA">
              <w:rPr>
                <w:sz w:val="28"/>
                <w:szCs w:val="28"/>
              </w:rPr>
              <w:t>3</w:t>
            </w:r>
          </w:p>
          <w:p w:rsidR="00F44BC1" w:rsidRPr="00850BAA" w:rsidRDefault="00F44BC1" w:rsidP="00DC438B">
            <w:pPr>
              <w:ind w:firstLine="33"/>
              <w:jc w:val="both"/>
              <w:rPr>
                <w:sz w:val="28"/>
                <w:szCs w:val="28"/>
              </w:rPr>
            </w:pPr>
            <w:r w:rsidRPr="00850BAA">
              <w:rPr>
                <w:sz w:val="28"/>
                <w:szCs w:val="28"/>
              </w:rPr>
              <w:t>3</w:t>
            </w:r>
          </w:p>
          <w:p w:rsidR="00F44BC1" w:rsidRPr="00850BAA" w:rsidRDefault="00F44BC1" w:rsidP="00DC438B">
            <w:pPr>
              <w:ind w:firstLine="33"/>
              <w:jc w:val="both"/>
              <w:rPr>
                <w:sz w:val="28"/>
                <w:szCs w:val="28"/>
              </w:rPr>
            </w:pPr>
          </w:p>
          <w:p w:rsidR="00F44BC1" w:rsidRPr="00850BAA" w:rsidRDefault="00F44BC1" w:rsidP="00DC438B">
            <w:pPr>
              <w:ind w:firstLine="33"/>
              <w:jc w:val="both"/>
              <w:rPr>
                <w:sz w:val="28"/>
                <w:szCs w:val="28"/>
              </w:rPr>
            </w:pPr>
          </w:p>
          <w:p w:rsidR="003D6FCE" w:rsidRDefault="003D6FCE" w:rsidP="00DC438B">
            <w:pPr>
              <w:ind w:firstLine="33"/>
              <w:jc w:val="both"/>
              <w:rPr>
                <w:sz w:val="28"/>
                <w:szCs w:val="28"/>
              </w:rPr>
            </w:pPr>
          </w:p>
          <w:p w:rsidR="006945FA" w:rsidRPr="00850BAA" w:rsidRDefault="003D6FCE" w:rsidP="00DC438B">
            <w:pPr>
              <w:ind w:firstLine="33"/>
              <w:jc w:val="both"/>
              <w:rPr>
                <w:sz w:val="28"/>
                <w:szCs w:val="28"/>
              </w:rPr>
            </w:pPr>
            <w:r>
              <w:rPr>
                <w:sz w:val="28"/>
                <w:szCs w:val="28"/>
              </w:rPr>
              <w:t>5</w:t>
            </w:r>
          </w:p>
          <w:p w:rsidR="00FF48C1" w:rsidRPr="00850BAA" w:rsidRDefault="003D6FCE" w:rsidP="00DC438B">
            <w:pPr>
              <w:ind w:firstLine="33"/>
              <w:jc w:val="both"/>
              <w:rPr>
                <w:sz w:val="28"/>
                <w:szCs w:val="28"/>
              </w:rPr>
            </w:pPr>
            <w:r>
              <w:rPr>
                <w:sz w:val="28"/>
                <w:szCs w:val="28"/>
              </w:rPr>
              <w:t>5</w:t>
            </w:r>
          </w:p>
          <w:p w:rsidR="006945FA" w:rsidRPr="00850BAA" w:rsidRDefault="006945FA" w:rsidP="00DC438B">
            <w:pPr>
              <w:ind w:firstLine="33"/>
              <w:jc w:val="both"/>
              <w:rPr>
                <w:sz w:val="28"/>
                <w:szCs w:val="28"/>
              </w:rPr>
            </w:pPr>
          </w:p>
          <w:p w:rsidR="006945FA" w:rsidRPr="00850BAA" w:rsidRDefault="006945FA" w:rsidP="00DC438B">
            <w:pPr>
              <w:ind w:firstLine="33"/>
              <w:jc w:val="both"/>
              <w:rPr>
                <w:sz w:val="28"/>
                <w:szCs w:val="28"/>
              </w:rPr>
            </w:pPr>
          </w:p>
          <w:p w:rsidR="006945FA" w:rsidRPr="00850BAA" w:rsidRDefault="003D6FCE" w:rsidP="00DC438B">
            <w:pPr>
              <w:ind w:firstLine="33"/>
              <w:jc w:val="both"/>
              <w:rPr>
                <w:sz w:val="28"/>
                <w:szCs w:val="28"/>
              </w:rPr>
            </w:pPr>
            <w:r>
              <w:rPr>
                <w:sz w:val="28"/>
                <w:szCs w:val="28"/>
              </w:rPr>
              <w:t>7</w:t>
            </w:r>
          </w:p>
          <w:p w:rsidR="006945FA" w:rsidRPr="00850BAA" w:rsidRDefault="006945FA" w:rsidP="00DC438B">
            <w:pPr>
              <w:ind w:firstLine="33"/>
              <w:jc w:val="both"/>
              <w:rPr>
                <w:sz w:val="28"/>
                <w:szCs w:val="28"/>
              </w:rPr>
            </w:pPr>
          </w:p>
          <w:p w:rsidR="00C77D2F" w:rsidRPr="00850BAA" w:rsidRDefault="00C77D2F" w:rsidP="00DC438B">
            <w:pPr>
              <w:ind w:firstLine="33"/>
              <w:jc w:val="both"/>
              <w:rPr>
                <w:sz w:val="28"/>
                <w:szCs w:val="28"/>
              </w:rPr>
            </w:pPr>
          </w:p>
          <w:p w:rsidR="003D6FCE" w:rsidRDefault="003D6FCE" w:rsidP="00DC438B">
            <w:pPr>
              <w:ind w:firstLine="33"/>
              <w:jc w:val="both"/>
              <w:rPr>
                <w:sz w:val="28"/>
                <w:szCs w:val="28"/>
              </w:rPr>
            </w:pPr>
          </w:p>
          <w:p w:rsidR="006945FA" w:rsidRPr="00850BAA" w:rsidRDefault="003D6FCE" w:rsidP="00DC438B">
            <w:pPr>
              <w:ind w:firstLine="33"/>
              <w:jc w:val="both"/>
              <w:rPr>
                <w:sz w:val="28"/>
                <w:szCs w:val="28"/>
              </w:rPr>
            </w:pPr>
            <w:r>
              <w:rPr>
                <w:sz w:val="28"/>
                <w:szCs w:val="28"/>
              </w:rPr>
              <w:t>10</w:t>
            </w:r>
          </w:p>
          <w:p w:rsidR="006945FA" w:rsidRPr="00850BAA" w:rsidRDefault="006945FA" w:rsidP="00DC438B">
            <w:pPr>
              <w:ind w:firstLine="33"/>
              <w:jc w:val="both"/>
              <w:rPr>
                <w:sz w:val="28"/>
                <w:szCs w:val="28"/>
              </w:rPr>
            </w:pPr>
          </w:p>
          <w:p w:rsidR="00FF48C1" w:rsidRPr="00850BAA" w:rsidRDefault="00FF48C1" w:rsidP="00DC438B">
            <w:pPr>
              <w:ind w:firstLine="33"/>
              <w:jc w:val="both"/>
              <w:rPr>
                <w:sz w:val="28"/>
                <w:szCs w:val="28"/>
              </w:rPr>
            </w:pPr>
          </w:p>
          <w:p w:rsidR="003D6FCE" w:rsidRDefault="003D6FCE" w:rsidP="00DC438B">
            <w:pPr>
              <w:ind w:firstLine="33"/>
              <w:jc w:val="both"/>
              <w:rPr>
                <w:sz w:val="28"/>
                <w:szCs w:val="28"/>
              </w:rPr>
            </w:pPr>
          </w:p>
          <w:p w:rsidR="006945FA" w:rsidRPr="00850BAA" w:rsidRDefault="003D6FCE" w:rsidP="00DC438B">
            <w:pPr>
              <w:ind w:firstLine="33"/>
              <w:jc w:val="both"/>
              <w:rPr>
                <w:sz w:val="28"/>
                <w:szCs w:val="28"/>
              </w:rPr>
            </w:pPr>
            <w:r>
              <w:rPr>
                <w:sz w:val="28"/>
                <w:szCs w:val="28"/>
              </w:rPr>
              <w:t>14</w:t>
            </w:r>
          </w:p>
          <w:p w:rsidR="006945FA" w:rsidRPr="00850BAA" w:rsidRDefault="003D6FCE" w:rsidP="00DC438B">
            <w:pPr>
              <w:ind w:firstLine="33"/>
              <w:jc w:val="both"/>
              <w:rPr>
                <w:sz w:val="28"/>
                <w:szCs w:val="28"/>
              </w:rPr>
            </w:pPr>
            <w:r>
              <w:rPr>
                <w:sz w:val="28"/>
                <w:szCs w:val="28"/>
              </w:rPr>
              <w:t>14</w:t>
            </w:r>
          </w:p>
          <w:p w:rsidR="006945FA" w:rsidRPr="00850BAA" w:rsidRDefault="006945FA" w:rsidP="00DC438B">
            <w:pPr>
              <w:ind w:firstLine="33"/>
              <w:jc w:val="both"/>
              <w:rPr>
                <w:sz w:val="28"/>
                <w:szCs w:val="28"/>
              </w:rPr>
            </w:pPr>
          </w:p>
          <w:p w:rsidR="006945FA" w:rsidRPr="00850BAA" w:rsidRDefault="006945FA" w:rsidP="00DC438B">
            <w:pPr>
              <w:ind w:firstLine="33"/>
              <w:jc w:val="both"/>
              <w:rPr>
                <w:sz w:val="28"/>
                <w:szCs w:val="28"/>
              </w:rPr>
            </w:pPr>
          </w:p>
          <w:p w:rsidR="003D6FCE" w:rsidRDefault="003D6FCE" w:rsidP="00DC438B">
            <w:pPr>
              <w:ind w:firstLine="33"/>
              <w:jc w:val="both"/>
              <w:rPr>
                <w:sz w:val="28"/>
                <w:szCs w:val="28"/>
              </w:rPr>
            </w:pPr>
          </w:p>
          <w:p w:rsidR="003D6FCE" w:rsidRDefault="003D6FCE" w:rsidP="00DC438B">
            <w:pPr>
              <w:ind w:firstLine="33"/>
              <w:jc w:val="both"/>
              <w:rPr>
                <w:sz w:val="28"/>
                <w:szCs w:val="28"/>
              </w:rPr>
            </w:pPr>
            <w:r>
              <w:rPr>
                <w:sz w:val="28"/>
                <w:szCs w:val="28"/>
              </w:rPr>
              <w:t>20</w:t>
            </w:r>
          </w:p>
          <w:p w:rsidR="003D6FCE" w:rsidRDefault="003D6FCE" w:rsidP="00DC438B">
            <w:pPr>
              <w:ind w:firstLine="33"/>
              <w:jc w:val="both"/>
              <w:rPr>
                <w:sz w:val="28"/>
                <w:szCs w:val="28"/>
              </w:rPr>
            </w:pPr>
          </w:p>
          <w:p w:rsidR="003D6FCE" w:rsidRDefault="003D6FCE" w:rsidP="00DC438B">
            <w:pPr>
              <w:ind w:firstLine="33"/>
              <w:jc w:val="both"/>
              <w:rPr>
                <w:sz w:val="28"/>
                <w:szCs w:val="28"/>
              </w:rPr>
            </w:pPr>
          </w:p>
          <w:p w:rsidR="006945FA" w:rsidRPr="00850BAA" w:rsidRDefault="003D6FCE" w:rsidP="00DC438B">
            <w:pPr>
              <w:ind w:firstLine="33"/>
              <w:jc w:val="both"/>
              <w:rPr>
                <w:sz w:val="28"/>
                <w:szCs w:val="28"/>
              </w:rPr>
            </w:pPr>
            <w:r>
              <w:rPr>
                <w:sz w:val="28"/>
                <w:szCs w:val="28"/>
              </w:rPr>
              <w:t>2</w:t>
            </w:r>
            <w:r w:rsidR="00C77D2F" w:rsidRPr="00850BAA">
              <w:rPr>
                <w:sz w:val="28"/>
                <w:szCs w:val="28"/>
              </w:rPr>
              <w:t>3</w:t>
            </w:r>
          </w:p>
          <w:p w:rsidR="006945FA" w:rsidRPr="00850BAA" w:rsidRDefault="003D6FCE" w:rsidP="00DC438B">
            <w:pPr>
              <w:ind w:firstLine="33"/>
              <w:jc w:val="both"/>
              <w:rPr>
                <w:sz w:val="28"/>
                <w:szCs w:val="28"/>
              </w:rPr>
            </w:pPr>
            <w:r>
              <w:rPr>
                <w:sz w:val="28"/>
                <w:szCs w:val="28"/>
              </w:rPr>
              <w:t>2</w:t>
            </w:r>
            <w:r w:rsidR="000E0083" w:rsidRPr="00850BAA">
              <w:rPr>
                <w:sz w:val="28"/>
                <w:szCs w:val="28"/>
              </w:rPr>
              <w:t>3</w:t>
            </w:r>
          </w:p>
          <w:p w:rsidR="006945FA" w:rsidRPr="00850BAA" w:rsidRDefault="006945FA" w:rsidP="00DC438B">
            <w:pPr>
              <w:ind w:firstLine="33"/>
              <w:jc w:val="both"/>
              <w:rPr>
                <w:sz w:val="28"/>
                <w:szCs w:val="28"/>
              </w:rPr>
            </w:pPr>
          </w:p>
          <w:p w:rsidR="00FF48C1" w:rsidRPr="00850BAA" w:rsidRDefault="00FF48C1" w:rsidP="00DC438B">
            <w:pPr>
              <w:ind w:firstLine="33"/>
              <w:jc w:val="both"/>
              <w:rPr>
                <w:sz w:val="28"/>
                <w:szCs w:val="28"/>
              </w:rPr>
            </w:pPr>
          </w:p>
          <w:p w:rsidR="00FF48C1" w:rsidRPr="00850BAA" w:rsidRDefault="00FF48C1" w:rsidP="00DC438B">
            <w:pPr>
              <w:ind w:firstLine="33"/>
              <w:jc w:val="both"/>
              <w:rPr>
                <w:sz w:val="28"/>
                <w:szCs w:val="28"/>
              </w:rPr>
            </w:pPr>
          </w:p>
          <w:p w:rsidR="00FF48C1" w:rsidRPr="00850BAA" w:rsidRDefault="00FF48C1" w:rsidP="00DC438B">
            <w:pPr>
              <w:ind w:firstLine="33"/>
              <w:jc w:val="both"/>
              <w:rPr>
                <w:sz w:val="28"/>
                <w:szCs w:val="28"/>
              </w:rPr>
            </w:pPr>
          </w:p>
          <w:p w:rsidR="00FF48C1" w:rsidRPr="00850BAA" w:rsidRDefault="003D6FCE" w:rsidP="00DC438B">
            <w:pPr>
              <w:ind w:firstLine="33"/>
              <w:jc w:val="both"/>
              <w:rPr>
                <w:sz w:val="28"/>
                <w:szCs w:val="28"/>
              </w:rPr>
            </w:pPr>
            <w:r>
              <w:rPr>
                <w:sz w:val="28"/>
                <w:szCs w:val="28"/>
              </w:rPr>
              <w:t>2</w:t>
            </w:r>
            <w:r w:rsidR="000E0083" w:rsidRPr="00850BAA">
              <w:rPr>
                <w:sz w:val="28"/>
                <w:szCs w:val="28"/>
              </w:rPr>
              <w:t>7</w:t>
            </w:r>
          </w:p>
          <w:p w:rsidR="00FF48C1" w:rsidRPr="00850BAA" w:rsidRDefault="00FF48C1" w:rsidP="00DC438B">
            <w:pPr>
              <w:ind w:firstLine="33"/>
              <w:jc w:val="both"/>
              <w:rPr>
                <w:sz w:val="28"/>
                <w:szCs w:val="28"/>
              </w:rPr>
            </w:pPr>
          </w:p>
          <w:p w:rsidR="00FF48C1" w:rsidRPr="00850BAA" w:rsidRDefault="00FF48C1" w:rsidP="00DC438B">
            <w:pPr>
              <w:ind w:firstLine="33"/>
              <w:jc w:val="both"/>
              <w:rPr>
                <w:sz w:val="28"/>
                <w:szCs w:val="28"/>
              </w:rPr>
            </w:pPr>
          </w:p>
          <w:p w:rsidR="00FF48C1" w:rsidRDefault="00FF48C1" w:rsidP="00DC438B">
            <w:pPr>
              <w:ind w:firstLine="33"/>
              <w:jc w:val="both"/>
              <w:rPr>
                <w:sz w:val="28"/>
                <w:szCs w:val="28"/>
              </w:rPr>
            </w:pPr>
          </w:p>
          <w:p w:rsidR="003D6FCE" w:rsidRDefault="003D6FCE" w:rsidP="00DC438B">
            <w:pPr>
              <w:ind w:firstLine="33"/>
              <w:jc w:val="both"/>
              <w:rPr>
                <w:sz w:val="28"/>
                <w:szCs w:val="28"/>
              </w:rPr>
            </w:pPr>
          </w:p>
          <w:p w:rsidR="003D6FCE" w:rsidRDefault="003D6FCE" w:rsidP="00DC438B">
            <w:pPr>
              <w:ind w:firstLine="33"/>
              <w:jc w:val="both"/>
              <w:rPr>
                <w:sz w:val="28"/>
                <w:szCs w:val="28"/>
              </w:rPr>
            </w:pPr>
            <w:r>
              <w:rPr>
                <w:sz w:val="28"/>
                <w:szCs w:val="28"/>
              </w:rPr>
              <w:t>33</w:t>
            </w:r>
          </w:p>
          <w:p w:rsidR="003D6FCE" w:rsidRPr="00850BAA" w:rsidRDefault="003D6FCE" w:rsidP="00DC438B">
            <w:pPr>
              <w:ind w:firstLine="33"/>
              <w:jc w:val="both"/>
              <w:rPr>
                <w:sz w:val="28"/>
                <w:szCs w:val="28"/>
              </w:rPr>
            </w:pPr>
            <w:r>
              <w:rPr>
                <w:sz w:val="28"/>
                <w:szCs w:val="28"/>
              </w:rPr>
              <w:t>33</w:t>
            </w:r>
          </w:p>
        </w:tc>
      </w:tr>
    </w:tbl>
    <w:p w:rsidR="00ED323B" w:rsidRPr="00850BAA" w:rsidRDefault="00ED323B" w:rsidP="00DC438B">
      <w:pPr>
        <w:jc w:val="both"/>
        <w:rPr>
          <w:b/>
          <w:color w:val="FF0000"/>
          <w:sz w:val="28"/>
          <w:szCs w:val="28"/>
        </w:rPr>
      </w:pPr>
      <w:r w:rsidRPr="00850BAA">
        <w:rPr>
          <w:b/>
          <w:color w:val="FF0000"/>
          <w:sz w:val="28"/>
          <w:szCs w:val="28"/>
        </w:rPr>
        <w:br w:type="page"/>
      </w:r>
    </w:p>
    <w:p w:rsidR="00771CDA" w:rsidRPr="00D22A05" w:rsidRDefault="00771CDA" w:rsidP="00DC438B">
      <w:pPr>
        <w:shd w:val="clear" w:color="auto" w:fill="FF99CC"/>
        <w:ind w:left="5103"/>
        <w:jc w:val="both"/>
        <w:rPr>
          <w:b/>
        </w:rPr>
      </w:pPr>
    </w:p>
    <w:p w:rsidR="00771CDA" w:rsidRPr="00D22A05" w:rsidRDefault="00376A28" w:rsidP="00DC438B">
      <w:pPr>
        <w:shd w:val="clear" w:color="auto" w:fill="FF99CC"/>
        <w:ind w:left="5103"/>
        <w:jc w:val="center"/>
        <w:rPr>
          <w:b/>
        </w:rPr>
      </w:pPr>
      <w:r w:rsidRPr="00D22A05">
        <w:rPr>
          <w:b/>
        </w:rPr>
        <w:t>О главном</w:t>
      </w:r>
    </w:p>
    <w:p w:rsidR="00771CDA" w:rsidRPr="00D22A05" w:rsidRDefault="007972FD" w:rsidP="00DC438B">
      <w:pPr>
        <w:shd w:val="clear" w:color="auto" w:fill="FF99CC"/>
        <w:ind w:left="5103"/>
        <w:jc w:val="both"/>
        <w:rPr>
          <w:b/>
        </w:rPr>
      </w:pPr>
      <w:r>
        <w:rPr>
          <w:b/>
          <w:noProof/>
        </w:rPr>
        <w:drawing>
          <wp:anchor distT="0" distB="0" distL="114300" distR="114300" simplePos="0" relativeHeight="251738624" behindDoc="1" locked="0" layoutInCell="1" allowOverlap="1" wp14:anchorId="310D4613" wp14:editId="6546065D">
            <wp:simplePos x="0" y="0"/>
            <wp:positionH relativeFrom="column">
              <wp:posOffset>-3810</wp:posOffset>
            </wp:positionH>
            <wp:positionV relativeFrom="paragraph">
              <wp:posOffset>177165</wp:posOffset>
            </wp:positionV>
            <wp:extent cx="1526540" cy="1905000"/>
            <wp:effectExtent l="0" t="0" r="0" b="0"/>
            <wp:wrapTight wrapText="bothSides">
              <wp:wrapPolygon edited="0">
                <wp:start x="0" y="0"/>
                <wp:lineTo x="0" y="21384"/>
                <wp:lineTo x="21295" y="21384"/>
                <wp:lineTo x="21295" y="0"/>
                <wp:lineTo x="0" y="0"/>
              </wp:wrapPolygon>
            </wp:wrapTight>
            <wp:docPr id="9253" name="Рисунок 9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3" name="Радевич.jpg"/>
                    <pic:cNvPicPr/>
                  </pic:nvPicPr>
                  <pic:blipFill rotWithShape="1">
                    <a:blip r:embed="rId10" cstate="print">
                      <a:extLst>
                        <a:ext uri="{28A0092B-C50C-407E-A947-70E740481C1C}">
                          <a14:useLocalDpi xmlns:a14="http://schemas.microsoft.com/office/drawing/2010/main" val="0"/>
                        </a:ext>
                      </a:extLst>
                    </a:blip>
                    <a:srcRect b="15254"/>
                    <a:stretch/>
                  </pic:blipFill>
                  <pic:spPr bwMode="auto">
                    <a:xfrm>
                      <a:off x="0" y="0"/>
                      <a:ext cx="1526540" cy="1905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71CDA" w:rsidRPr="00D22A05" w:rsidRDefault="00771CDA" w:rsidP="00DC438B">
      <w:pPr>
        <w:ind w:firstLine="567"/>
        <w:jc w:val="both"/>
        <w:rPr>
          <w:b/>
        </w:rPr>
      </w:pPr>
    </w:p>
    <w:p w:rsidR="007972FD" w:rsidRPr="007972FD" w:rsidRDefault="007972FD" w:rsidP="007972FD">
      <w:pPr>
        <w:widowControl w:val="0"/>
        <w:suppressAutoHyphens/>
        <w:jc w:val="center"/>
        <w:rPr>
          <w:rFonts w:eastAsia="Calibri"/>
          <w:b/>
          <w:bCs/>
          <w:spacing w:val="-6"/>
          <w:kern w:val="28"/>
          <w:lang w:eastAsia="en-US"/>
        </w:rPr>
      </w:pPr>
      <w:r w:rsidRPr="007972FD">
        <w:rPr>
          <w:rFonts w:eastAsia="Calibri"/>
          <w:b/>
          <w:bCs/>
          <w:spacing w:val="-6"/>
          <w:kern w:val="28"/>
          <w:lang w:eastAsia="en-US"/>
        </w:rPr>
        <w:t>ДИСТАНЦИОННОЕ ОБУЧЕНИЕ КАК ФОРМА ОРГАНИЗАЦИИ ВНЕАУДИТОРНОЙ САМОСТОЯТЕЛЬНОЙ РАБОТЫ СТУДЕНТОВ</w:t>
      </w:r>
    </w:p>
    <w:p w:rsidR="007972FD" w:rsidRDefault="007972FD" w:rsidP="007972FD">
      <w:pPr>
        <w:widowControl w:val="0"/>
        <w:suppressAutoHyphens/>
        <w:jc w:val="center"/>
        <w:rPr>
          <w:rFonts w:eastAsia="Calibri"/>
          <w:bCs/>
          <w:spacing w:val="-6"/>
          <w:kern w:val="28"/>
          <w:lang w:eastAsia="en-US"/>
        </w:rPr>
      </w:pPr>
    </w:p>
    <w:p w:rsidR="007972FD" w:rsidRPr="007972FD" w:rsidRDefault="007972FD" w:rsidP="007972FD">
      <w:pPr>
        <w:widowControl w:val="0"/>
        <w:suppressAutoHyphens/>
        <w:jc w:val="center"/>
        <w:rPr>
          <w:rFonts w:eastAsia="Calibri"/>
          <w:b/>
          <w:bCs/>
          <w:i/>
          <w:spacing w:val="-6"/>
          <w:kern w:val="28"/>
          <w:lang w:eastAsia="en-US"/>
        </w:rPr>
      </w:pPr>
      <w:r w:rsidRPr="007972FD">
        <w:rPr>
          <w:rFonts w:eastAsia="Calibri"/>
          <w:b/>
          <w:bCs/>
          <w:i/>
          <w:spacing w:val="-6"/>
          <w:kern w:val="28"/>
          <w:lang w:eastAsia="en-US"/>
        </w:rPr>
        <w:t xml:space="preserve">Радевич </w:t>
      </w:r>
      <w:r w:rsidRPr="007972FD">
        <w:rPr>
          <w:rFonts w:eastAsia="Calibri"/>
          <w:b/>
          <w:bCs/>
          <w:i/>
          <w:spacing w:val="-6"/>
          <w:kern w:val="28"/>
          <w:lang w:eastAsia="en-US"/>
        </w:rPr>
        <w:t>Л.И</w:t>
      </w:r>
      <w:r w:rsidRPr="007972FD">
        <w:rPr>
          <w:rFonts w:eastAsia="Calibri"/>
          <w:b/>
          <w:bCs/>
          <w:i/>
          <w:spacing w:val="-6"/>
          <w:kern w:val="28"/>
          <w:lang w:eastAsia="en-US"/>
        </w:rPr>
        <w:t xml:space="preserve">, преподаватель </w:t>
      </w:r>
    </w:p>
    <w:p w:rsidR="007972FD" w:rsidRPr="007972FD" w:rsidRDefault="007972FD" w:rsidP="007972FD">
      <w:pPr>
        <w:widowControl w:val="0"/>
        <w:suppressAutoHyphens/>
        <w:ind w:firstLine="709"/>
        <w:jc w:val="both"/>
        <w:rPr>
          <w:rFonts w:eastAsia="Calibri"/>
          <w:bCs/>
          <w:spacing w:val="-6"/>
          <w:kern w:val="28"/>
          <w:lang w:eastAsia="en-US"/>
        </w:rPr>
      </w:pPr>
    </w:p>
    <w:p w:rsidR="007972FD" w:rsidRPr="007972FD" w:rsidRDefault="007972FD" w:rsidP="007972FD">
      <w:pPr>
        <w:widowControl w:val="0"/>
        <w:suppressAutoHyphens/>
        <w:ind w:firstLine="709"/>
        <w:jc w:val="both"/>
        <w:rPr>
          <w:rFonts w:eastAsia="Calibri"/>
          <w:spacing w:val="-6"/>
          <w:kern w:val="28"/>
          <w:lang w:eastAsia="en-US"/>
        </w:rPr>
      </w:pPr>
      <w:r w:rsidRPr="007972FD">
        <w:rPr>
          <w:rFonts w:eastAsia="Calibri"/>
          <w:spacing w:val="-6"/>
          <w:kern w:val="28"/>
          <w:lang w:eastAsia="en-US"/>
        </w:rPr>
        <w:t xml:space="preserve">В ФЗ  «Об образовании в РФ» несколько статей посвящено  электронному обучению: Статья 13.2, Статья 16.2, Статья 17.4. </w:t>
      </w:r>
    </w:p>
    <w:p w:rsidR="007972FD" w:rsidRPr="007972FD" w:rsidRDefault="007972FD" w:rsidP="007972FD">
      <w:pPr>
        <w:widowControl w:val="0"/>
        <w:suppressAutoHyphens/>
        <w:ind w:firstLine="709"/>
        <w:jc w:val="both"/>
        <w:rPr>
          <w:rFonts w:eastAsia="Calibri"/>
          <w:spacing w:val="-6"/>
          <w:kern w:val="28"/>
          <w:lang w:eastAsia="en-US"/>
        </w:rPr>
      </w:pPr>
      <w:r w:rsidRPr="007972FD">
        <w:rPr>
          <w:rFonts w:eastAsia="Calibri"/>
          <w:spacing w:val="-6"/>
          <w:kern w:val="28"/>
          <w:lang w:eastAsia="en-US"/>
        </w:rPr>
        <w:t>Приказ Минобрнауки от 9 января 2014 г. № 2</w:t>
      </w:r>
      <w:r w:rsidRPr="007972FD">
        <w:rPr>
          <w:rFonts w:eastAsia="Calibri"/>
          <w:spacing w:val="-6"/>
          <w:kern w:val="28"/>
          <w:vertAlign w:val="superscript"/>
          <w:lang w:eastAsia="en-US"/>
        </w:rPr>
        <w:footnoteReference w:id="1"/>
      </w:r>
      <w:r w:rsidRPr="007972FD">
        <w:rPr>
          <w:rFonts w:eastAsia="Calibri"/>
          <w:spacing w:val="-6"/>
          <w:kern w:val="28"/>
          <w:lang w:eastAsia="en-US"/>
        </w:rPr>
        <w:t xml:space="preserve"> утверждает Порядок и правила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 образовательных программ. </w:t>
      </w:r>
    </w:p>
    <w:p w:rsidR="007972FD" w:rsidRPr="007972FD" w:rsidRDefault="007972FD" w:rsidP="007972FD">
      <w:pPr>
        <w:widowControl w:val="0"/>
        <w:suppressAutoHyphens/>
        <w:ind w:firstLine="709"/>
        <w:jc w:val="both"/>
        <w:rPr>
          <w:rFonts w:eastAsia="Calibri"/>
          <w:spacing w:val="-6"/>
          <w:kern w:val="28"/>
          <w:lang w:eastAsia="en-US"/>
        </w:rPr>
      </w:pPr>
      <w:r w:rsidRPr="007972FD">
        <w:rPr>
          <w:rFonts w:eastAsia="Calibri"/>
          <w:spacing w:val="-6"/>
          <w:kern w:val="28"/>
          <w:lang w:eastAsia="en-US"/>
        </w:rPr>
        <w:t>ФЗ  «Об образовании в РФ» точно определяет понятия:</w:t>
      </w:r>
      <w:r w:rsidRPr="007972FD">
        <w:rPr>
          <w:rFonts w:eastAsia="Calibri"/>
          <w:b/>
          <w:spacing w:val="-6"/>
          <w:kern w:val="28"/>
          <w:lang w:eastAsia="en-US"/>
        </w:rPr>
        <w:t xml:space="preserve"> </w:t>
      </w:r>
      <w:r w:rsidRPr="007972FD">
        <w:rPr>
          <w:rFonts w:eastAsia="Calibri"/>
          <w:spacing w:val="-6"/>
          <w:kern w:val="28"/>
          <w:lang w:eastAsia="en-US"/>
        </w:rPr>
        <w:t>Электронное обучение (</w:t>
      </w:r>
      <w:r w:rsidRPr="007972FD">
        <w:rPr>
          <w:rFonts w:eastAsia="Calibri"/>
          <w:spacing w:val="-6"/>
          <w:kern w:val="28"/>
          <w:lang w:val="en-US" w:eastAsia="en-US"/>
        </w:rPr>
        <w:t>E</w:t>
      </w:r>
      <w:r w:rsidRPr="007972FD">
        <w:rPr>
          <w:rFonts w:eastAsia="Calibri"/>
          <w:spacing w:val="-6"/>
          <w:kern w:val="28"/>
          <w:lang w:eastAsia="en-US"/>
        </w:rPr>
        <w:t>-</w:t>
      </w:r>
      <w:r w:rsidRPr="007972FD">
        <w:rPr>
          <w:rFonts w:eastAsia="Calibri"/>
          <w:spacing w:val="-6"/>
          <w:kern w:val="28"/>
          <w:lang w:val="en-US" w:eastAsia="en-US"/>
        </w:rPr>
        <w:t>learning</w:t>
      </w:r>
      <w:r w:rsidRPr="007972FD">
        <w:rPr>
          <w:rFonts w:eastAsia="Calibri"/>
          <w:spacing w:val="-6"/>
          <w:kern w:val="28"/>
          <w:lang w:eastAsia="en-US"/>
        </w:rPr>
        <w:t>), Дистанционные образовательные технологии, Электронная информационно-образовательная среда, Система дистанционного обучения (СДО).</w:t>
      </w:r>
    </w:p>
    <w:p w:rsidR="007972FD" w:rsidRPr="007972FD" w:rsidRDefault="007972FD" w:rsidP="007972FD">
      <w:pPr>
        <w:widowControl w:val="0"/>
        <w:suppressAutoHyphens/>
        <w:ind w:firstLine="709"/>
        <w:jc w:val="both"/>
        <w:rPr>
          <w:spacing w:val="-6"/>
          <w:kern w:val="28"/>
        </w:rPr>
      </w:pPr>
      <w:r w:rsidRPr="007972FD">
        <w:rPr>
          <w:rFonts w:eastAsia="Calibri"/>
          <w:spacing w:val="-6"/>
          <w:kern w:val="28"/>
          <w:lang w:eastAsia="en-US"/>
        </w:rPr>
        <w:t>Дистанционное обучение (далее ДО)</w:t>
      </w:r>
      <w:r w:rsidRPr="007972FD">
        <w:rPr>
          <w:spacing w:val="-6"/>
          <w:kern w:val="28"/>
        </w:rPr>
        <w:t xml:space="preserve"> </w:t>
      </w:r>
      <w:r w:rsidRPr="007972FD">
        <w:rPr>
          <w:rFonts w:eastAsia="Calibri"/>
          <w:spacing w:val="-6"/>
          <w:kern w:val="28"/>
          <w:lang w:eastAsia="en-US"/>
        </w:rPr>
        <w:t>позволяет получать образование на расстоянии с применением ИКТ по разным направлениям подготовки</w:t>
      </w:r>
      <w:r w:rsidRPr="007972FD">
        <w:rPr>
          <w:spacing w:val="-6"/>
          <w:kern w:val="28"/>
        </w:rPr>
        <w:t>. Заинтересованность к ДО вызвана рядом причин, главная из которых, для нас, в том, что все сферы деятельности рассматривают ДО, как новую динамично развивающуюся образовательную среду.</w:t>
      </w:r>
    </w:p>
    <w:p w:rsidR="007972FD" w:rsidRPr="007972FD" w:rsidRDefault="007972FD" w:rsidP="007972FD">
      <w:pPr>
        <w:widowControl w:val="0"/>
        <w:suppressAutoHyphens/>
        <w:ind w:firstLine="709"/>
        <w:jc w:val="both"/>
        <w:rPr>
          <w:rFonts w:eastAsia="Calibri"/>
          <w:spacing w:val="-6"/>
          <w:kern w:val="28"/>
        </w:rPr>
      </w:pPr>
      <w:r w:rsidRPr="007972FD">
        <w:rPr>
          <w:rFonts w:eastAsia="Calibri"/>
          <w:spacing w:val="-6"/>
          <w:kern w:val="28"/>
        </w:rPr>
        <w:t>В настоящее время ДО является перспективным направлением в профобразовании. Это современная форма обучения, которая включает цели, содержание, средства, методы, формы обучения и рассматривается как совокупность технологий, которые позволяют получать основной объем изучаемого материала, включаться в интерактивное общение по ходу обучения, планировать самостоятельную работу.</w:t>
      </w:r>
    </w:p>
    <w:p w:rsidR="007972FD" w:rsidRPr="007972FD" w:rsidRDefault="007972FD" w:rsidP="007972FD">
      <w:pPr>
        <w:widowControl w:val="0"/>
        <w:suppressAutoHyphens/>
        <w:ind w:firstLine="709"/>
        <w:jc w:val="both"/>
        <w:rPr>
          <w:spacing w:val="-6"/>
          <w:kern w:val="28"/>
        </w:rPr>
      </w:pPr>
      <w:r w:rsidRPr="007972FD">
        <w:rPr>
          <w:spacing w:val="-6"/>
          <w:kern w:val="28"/>
        </w:rPr>
        <w:t>Технологии ДО позволяют структурировать и комбинировать учебный контент, регламентировать доступ к нему, регламентировать индивидуальные и групповые планы обучения, осуществлять тестирование любой сложности, осуществлять мониторинг процесса ДО, накапливать статистику и формировать отчетность. Технологии ДО способны обеспечивать визуальные, аудиальные, текстовые коммуникации между преподавателем и учащимся, учащимися в группе.</w:t>
      </w:r>
    </w:p>
    <w:p w:rsidR="007972FD" w:rsidRPr="007972FD" w:rsidRDefault="007972FD" w:rsidP="007972FD">
      <w:pPr>
        <w:widowControl w:val="0"/>
        <w:suppressAutoHyphens/>
        <w:ind w:firstLine="709"/>
        <w:jc w:val="both"/>
        <w:rPr>
          <w:rFonts w:eastAsia="Calibri"/>
          <w:spacing w:val="-6"/>
          <w:kern w:val="28"/>
          <w:lang w:eastAsia="en-US"/>
        </w:rPr>
      </w:pPr>
      <w:r w:rsidRPr="007972FD">
        <w:rPr>
          <w:rFonts w:eastAsia="Calibri"/>
          <w:spacing w:val="-6"/>
          <w:kern w:val="28"/>
          <w:lang w:eastAsia="en-US"/>
        </w:rPr>
        <w:t>Учебный контент является ключевым элементом дистанционного обучения. Основные формы учебного контента: электронный курс (управляемый пакет учебного контента) и  вебинар (</w:t>
      </w:r>
      <w:r w:rsidRPr="007972FD">
        <w:rPr>
          <w:rFonts w:eastAsia="Calibri"/>
          <w:spacing w:val="-6"/>
          <w:kern w:val="28"/>
          <w:lang w:val="en-US" w:eastAsia="en-US"/>
        </w:rPr>
        <w:t>web</w:t>
      </w:r>
      <w:r w:rsidRPr="007972FD">
        <w:rPr>
          <w:rFonts w:eastAsia="Calibri"/>
          <w:spacing w:val="-6"/>
          <w:kern w:val="28"/>
          <w:lang w:eastAsia="en-US"/>
        </w:rPr>
        <w:t xml:space="preserve">-семинар, запись вебинара, лекции). </w:t>
      </w:r>
    </w:p>
    <w:p w:rsidR="007972FD" w:rsidRPr="007972FD" w:rsidRDefault="007972FD" w:rsidP="007972FD">
      <w:pPr>
        <w:widowControl w:val="0"/>
        <w:suppressAutoHyphens/>
        <w:ind w:firstLine="709"/>
        <w:jc w:val="both"/>
        <w:rPr>
          <w:b/>
          <w:spacing w:val="-6"/>
          <w:kern w:val="28"/>
        </w:rPr>
      </w:pPr>
      <w:r w:rsidRPr="007972FD">
        <w:rPr>
          <w:spacing w:val="-6"/>
          <w:kern w:val="28"/>
        </w:rPr>
        <w:t>Преимущества ДО:</w:t>
      </w:r>
      <w:r w:rsidRPr="007972FD">
        <w:rPr>
          <w:b/>
          <w:spacing w:val="-6"/>
          <w:kern w:val="28"/>
        </w:rPr>
        <w:t xml:space="preserve"> </w:t>
      </w:r>
      <w:r w:rsidRPr="007972FD">
        <w:rPr>
          <w:spacing w:val="-6"/>
          <w:kern w:val="28"/>
        </w:rPr>
        <w:t>доступность, индивидуальность обучения, обучение в удобное время, применение новых информационных технологий, комфортность, независимость от места проживания, неограниченное количество консультаций.</w:t>
      </w:r>
    </w:p>
    <w:p w:rsidR="007972FD" w:rsidRPr="007972FD" w:rsidRDefault="007972FD" w:rsidP="007972FD">
      <w:pPr>
        <w:widowControl w:val="0"/>
        <w:suppressAutoHyphens/>
        <w:ind w:firstLine="709"/>
        <w:jc w:val="both"/>
        <w:rPr>
          <w:spacing w:val="-6"/>
          <w:kern w:val="28"/>
        </w:rPr>
      </w:pPr>
      <w:r w:rsidRPr="007972FD">
        <w:rPr>
          <w:spacing w:val="-6"/>
          <w:kern w:val="28"/>
        </w:rPr>
        <w:t>Обладая выраженными положительными чертами, ДО имеет ряд  недостатков, которые будут сокращаться по мере развития ИКТ. К недостаткам ДО</w:t>
      </w:r>
      <w:r w:rsidRPr="007972FD">
        <w:rPr>
          <w:b/>
          <w:spacing w:val="-6"/>
          <w:kern w:val="28"/>
        </w:rPr>
        <w:t xml:space="preserve"> </w:t>
      </w:r>
      <w:r w:rsidRPr="007972FD">
        <w:rPr>
          <w:spacing w:val="-6"/>
          <w:kern w:val="28"/>
        </w:rPr>
        <w:t>следует отнести: необходимость постоянного доступа к источникам информации, недостаток очного общения  и практических занятий, отсутствие постоянного контроля, необходимость наличия индивидуально</w:t>
      </w:r>
      <w:r w:rsidRPr="007972FD">
        <w:rPr>
          <w:spacing w:val="-6"/>
          <w:kern w:val="28"/>
        </w:rPr>
        <w:softHyphen/>
        <w:t>-психологических условий.</w:t>
      </w:r>
    </w:p>
    <w:p w:rsidR="007972FD" w:rsidRPr="007972FD" w:rsidRDefault="007972FD" w:rsidP="007972FD">
      <w:pPr>
        <w:widowControl w:val="0"/>
        <w:suppressAutoHyphens/>
        <w:ind w:firstLine="709"/>
        <w:jc w:val="both"/>
        <w:rPr>
          <w:spacing w:val="-6"/>
          <w:kern w:val="28"/>
          <w:lang w:val="x-none" w:eastAsia="x-none"/>
        </w:rPr>
      </w:pPr>
      <w:r w:rsidRPr="007972FD">
        <w:rPr>
          <w:spacing w:val="-6"/>
          <w:kern w:val="28"/>
          <w:lang w:eastAsia="x-none"/>
        </w:rPr>
        <w:t>И</w:t>
      </w:r>
      <w:r w:rsidRPr="007972FD">
        <w:rPr>
          <w:spacing w:val="-6"/>
          <w:kern w:val="28"/>
          <w:lang w:val="x-none" w:eastAsia="x-none"/>
        </w:rPr>
        <w:t xml:space="preserve">нструментальные средства </w:t>
      </w:r>
      <w:r w:rsidRPr="007972FD">
        <w:rPr>
          <w:spacing w:val="-6"/>
          <w:kern w:val="28"/>
          <w:lang w:eastAsia="x-none"/>
        </w:rPr>
        <w:t>ДО</w:t>
      </w:r>
      <w:r w:rsidRPr="007972FD">
        <w:rPr>
          <w:spacing w:val="-6"/>
          <w:kern w:val="28"/>
          <w:lang w:val="x-none" w:eastAsia="x-none"/>
        </w:rPr>
        <w:t xml:space="preserve"> позволяют </w:t>
      </w:r>
      <w:r w:rsidRPr="007972FD">
        <w:rPr>
          <w:spacing w:val="-6"/>
          <w:kern w:val="28"/>
          <w:lang w:eastAsia="x-none"/>
        </w:rPr>
        <w:t>педагогу</w:t>
      </w:r>
      <w:r w:rsidRPr="007972FD">
        <w:rPr>
          <w:spacing w:val="-6"/>
          <w:kern w:val="28"/>
          <w:lang w:val="x-none" w:eastAsia="x-none"/>
        </w:rPr>
        <w:t xml:space="preserve"> использовать разнообразные формы организации учебной деятельности </w:t>
      </w:r>
      <w:r w:rsidRPr="007972FD">
        <w:rPr>
          <w:spacing w:val="-6"/>
          <w:kern w:val="28"/>
          <w:lang w:eastAsia="x-none"/>
        </w:rPr>
        <w:t>студентов</w:t>
      </w:r>
      <w:r w:rsidRPr="007972FD">
        <w:rPr>
          <w:b/>
          <w:spacing w:val="-6"/>
          <w:kern w:val="28"/>
          <w:lang w:eastAsia="x-none"/>
        </w:rPr>
        <w:t xml:space="preserve"> </w:t>
      </w:r>
      <w:r w:rsidRPr="007972FD">
        <w:rPr>
          <w:spacing w:val="-6"/>
          <w:kern w:val="28"/>
          <w:lang w:val="x-none" w:eastAsia="x-none"/>
        </w:rPr>
        <w:t>в рамках дистанционного курса:</w:t>
      </w:r>
      <w:r w:rsidRPr="007972FD">
        <w:rPr>
          <w:spacing w:val="-6"/>
          <w:kern w:val="28"/>
          <w:lang w:eastAsia="x-none"/>
        </w:rPr>
        <w:t xml:space="preserve"> </w:t>
      </w:r>
      <w:r w:rsidRPr="007972FD">
        <w:rPr>
          <w:spacing w:val="-6"/>
          <w:kern w:val="28"/>
          <w:lang w:val="x-none" w:eastAsia="x-none"/>
        </w:rPr>
        <w:t>учебная деятельность в режиме реального времени через программу-коммуникатор (</w:t>
      </w:r>
      <w:r w:rsidRPr="007972FD">
        <w:rPr>
          <w:spacing w:val="-6"/>
          <w:kern w:val="28"/>
          <w:lang w:val="en-US" w:eastAsia="x-none"/>
        </w:rPr>
        <w:t>Skype</w:t>
      </w:r>
      <w:r w:rsidRPr="007972FD">
        <w:rPr>
          <w:spacing w:val="-6"/>
          <w:kern w:val="28"/>
          <w:lang w:val="x-none" w:eastAsia="x-none"/>
        </w:rPr>
        <w:t>)</w:t>
      </w:r>
      <w:r w:rsidRPr="007972FD">
        <w:rPr>
          <w:spacing w:val="-6"/>
          <w:kern w:val="28"/>
          <w:lang w:eastAsia="x-none"/>
        </w:rPr>
        <w:t xml:space="preserve">; </w:t>
      </w:r>
      <w:r w:rsidRPr="007972FD">
        <w:rPr>
          <w:spacing w:val="-6"/>
          <w:kern w:val="28"/>
          <w:lang w:val="x-none" w:eastAsia="x-none"/>
        </w:rPr>
        <w:lastRenderedPageBreak/>
        <w:t>самостоятельная работа по изучению теоретического материала</w:t>
      </w:r>
      <w:r w:rsidRPr="007972FD">
        <w:rPr>
          <w:spacing w:val="-6"/>
          <w:kern w:val="28"/>
          <w:lang w:eastAsia="x-none"/>
        </w:rPr>
        <w:t xml:space="preserve"> и </w:t>
      </w:r>
      <w:r w:rsidRPr="007972FD">
        <w:rPr>
          <w:spacing w:val="-6"/>
          <w:kern w:val="28"/>
          <w:lang w:val="x-none" w:eastAsia="x-none"/>
        </w:rPr>
        <w:t>по выполнению практических заданий</w:t>
      </w:r>
      <w:r w:rsidRPr="007972FD">
        <w:rPr>
          <w:spacing w:val="-6"/>
          <w:kern w:val="28"/>
          <w:lang w:eastAsia="x-none"/>
        </w:rPr>
        <w:t xml:space="preserve">; </w:t>
      </w:r>
      <w:r w:rsidRPr="007972FD">
        <w:rPr>
          <w:spacing w:val="-6"/>
          <w:kern w:val="28"/>
          <w:lang w:val="x-none" w:eastAsia="x-none"/>
        </w:rPr>
        <w:t>электронная консультация (в режиме off-line)</w:t>
      </w:r>
      <w:r w:rsidRPr="007972FD">
        <w:rPr>
          <w:spacing w:val="-6"/>
          <w:kern w:val="28"/>
          <w:lang w:eastAsia="x-none"/>
        </w:rPr>
        <w:t xml:space="preserve">; </w:t>
      </w:r>
      <w:r w:rsidRPr="007972FD">
        <w:rPr>
          <w:spacing w:val="-6"/>
          <w:kern w:val="28"/>
          <w:lang w:val="x-none" w:eastAsia="x-none"/>
        </w:rPr>
        <w:t xml:space="preserve">тестирование-тренинг </w:t>
      </w:r>
      <w:r w:rsidRPr="007972FD">
        <w:rPr>
          <w:spacing w:val="-6"/>
          <w:kern w:val="28"/>
          <w:lang w:eastAsia="x-none"/>
        </w:rPr>
        <w:t xml:space="preserve">и </w:t>
      </w:r>
      <w:r w:rsidRPr="007972FD">
        <w:rPr>
          <w:spacing w:val="-6"/>
          <w:kern w:val="28"/>
          <w:lang w:val="x-none" w:eastAsia="x-none"/>
        </w:rPr>
        <w:t>контрольное тестирование</w:t>
      </w:r>
      <w:r w:rsidRPr="007972FD">
        <w:rPr>
          <w:spacing w:val="-6"/>
          <w:kern w:val="28"/>
          <w:lang w:eastAsia="x-none"/>
        </w:rPr>
        <w:t>; о</w:t>
      </w:r>
      <w:r w:rsidRPr="007972FD">
        <w:rPr>
          <w:spacing w:val="-6"/>
          <w:kern w:val="28"/>
          <w:lang w:val="x-none" w:eastAsia="x-none"/>
        </w:rPr>
        <w:t>бмен дополнительным учебным материалом</w:t>
      </w:r>
      <w:r w:rsidRPr="007972FD">
        <w:rPr>
          <w:spacing w:val="-6"/>
          <w:kern w:val="28"/>
          <w:lang w:eastAsia="x-none"/>
        </w:rPr>
        <w:t xml:space="preserve">; </w:t>
      </w:r>
      <w:r w:rsidRPr="007972FD">
        <w:rPr>
          <w:spacing w:val="-6"/>
          <w:kern w:val="28"/>
          <w:lang w:val="x-none" w:eastAsia="x-none"/>
        </w:rPr>
        <w:t>защита проектных работ; выступление с докладом на форуме</w:t>
      </w:r>
      <w:r w:rsidRPr="007972FD">
        <w:rPr>
          <w:spacing w:val="-6"/>
          <w:kern w:val="28"/>
          <w:lang w:eastAsia="x-none"/>
        </w:rPr>
        <w:t xml:space="preserve">; </w:t>
      </w:r>
      <w:r w:rsidRPr="007972FD">
        <w:rPr>
          <w:spacing w:val="-6"/>
          <w:kern w:val="28"/>
          <w:lang w:val="x-none" w:eastAsia="x-none"/>
        </w:rPr>
        <w:t>проведение опросов и анкетирования.</w:t>
      </w:r>
    </w:p>
    <w:p w:rsidR="007972FD" w:rsidRPr="007972FD" w:rsidRDefault="007972FD" w:rsidP="007972FD">
      <w:pPr>
        <w:widowControl w:val="0"/>
        <w:suppressAutoHyphens/>
        <w:ind w:firstLine="709"/>
        <w:jc w:val="both"/>
        <w:rPr>
          <w:spacing w:val="-6"/>
          <w:kern w:val="28"/>
          <w:lang w:val="x-none" w:eastAsia="x-none"/>
        </w:rPr>
      </w:pPr>
      <w:r w:rsidRPr="007972FD">
        <w:rPr>
          <w:spacing w:val="-6"/>
          <w:kern w:val="28"/>
          <w:lang w:val="x-none" w:eastAsia="x-none"/>
        </w:rPr>
        <w:t>В процессе организации деятельности в дистанционном курсе преподаватель</w:t>
      </w:r>
      <w:r w:rsidRPr="007972FD">
        <w:rPr>
          <w:b/>
          <w:spacing w:val="-6"/>
          <w:kern w:val="28"/>
          <w:lang w:val="x-none" w:eastAsia="x-none"/>
        </w:rPr>
        <w:t xml:space="preserve"> </w:t>
      </w:r>
      <w:r w:rsidRPr="007972FD">
        <w:rPr>
          <w:spacing w:val="-6"/>
          <w:kern w:val="28"/>
          <w:lang w:val="x-none" w:eastAsia="x-none"/>
        </w:rPr>
        <w:t>осуществляет:</w:t>
      </w:r>
      <w:r w:rsidRPr="007972FD">
        <w:rPr>
          <w:spacing w:val="-6"/>
          <w:kern w:val="28"/>
          <w:lang w:eastAsia="x-none"/>
        </w:rPr>
        <w:t xml:space="preserve">  </w:t>
      </w:r>
      <w:r w:rsidRPr="007972FD">
        <w:rPr>
          <w:spacing w:val="-6"/>
          <w:kern w:val="28"/>
          <w:lang w:val="x-none" w:eastAsia="x-none"/>
        </w:rPr>
        <w:t>управление учебной деятельностью обучающихся посредством сервисов «Обмен сообщениями», форум, чат</w:t>
      </w:r>
      <w:r w:rsidRPr="007972FD">
        <w:rPr>
          <w:spacing w:val="-6"/>
          <w:kern w:val="28"/>
          <w:lang w:eastAsia="x-none"/>
        </w:rPr>
        <w:t xml:space="preserve">; </w:t>
      </w:r>
      <w:r w:rsidRPr="007972FD">
        <w:rPr>
          <w:spacing w:val="-6"/>
          <w:kern w:val="28"/>
          <w:lang w:val="x-none" w:eastAsia="x-none"/>
        </w:rPr>
        <w:t>организацию промежуточного контроля учебной деятельности</w:t>
      </w:r>
      <w:r w:rsidRPr="007972FD">
        <w:rPr>
          <w:spacing w:val="-6"/>
          <w:kern w:val="28"/>
          <w:lang w:eastAsia="x-none"/>
        </w:rPr>
        <w:t xml:space="preserve">; </w:t>
      </w:r>
      <w:r w:rsidRPr="007972FD">
        <w:rPr>
          <w:spacing w:val="-6"/>
          <w:kern w:val="28"/>
          <w:lang w:val="x-none" w:eastAsia="x-none"/>
        </w:rPr>
        <w:t>отслеживание и публикацию текущей успеваемости обучающихся посредством сервиса «Оценки»</w:t>
      </w:r>
      <w:r w:rsidRPr="007972FD">
        <w:rPr>
          <w:spacing w:val="-6"/>
          <w:kern w:val="28"/>
          <w:lang w:eastAsia="x-none"/>
        </w:rPr>
        <w:t xml:space="preserve">; </w:t>
      </w:r>
      <w:r w:rsidRPr="007972FD">
        <w:rPr>
          <w:spacing w:val="-6"/>
          <w:kern w:val="28"/>
          <w:lang w:val="x-none" w:eastAsia="x-none"/>
        </w:rPr>
        <w:t xml:space="preserve">электронные консультации (в режиме </w:t>
      </w:r>
      <w:r w:rsidRPr="007972FD">
        <w:rPr>
          <w:spacing w:val="-6"/>
          <w:kern w:val="28"/>
          <w:lang w:val="en-US" w:eastAsia="x-none"/>
        </w:rPr>
        <w:t>off</w:t>
      </w:r>
      <w:r w:rsidRPr="007972FD">
        <w:rPr>
          <w:spacing w:val="-6"/>
          <w:kern w:val="28"/>
          <w:lang w:val="x-none" w:eastAsia="x-none"/>
        </w:rPr>
        <w:t>-</w:t>
      </w:r>
      <w:r w:rsidRPr="007972FD">
        <w:rPr>
          <w:spacing w:val="-6"/>
          <w:kern w:val="28"/>
          <w:lang w:val="en-US" w:eastAsia="x-none"/>
        </w:rPr>
        <w:t>line</w:t>
      </w:r>
      <w:r w:rsidRPr="007972FD">
        <w:rPr>
          <w:spacing w:val="-6"/>
          <w:kern w:val="28"/>
          <w:lang w:val="x-none" w:eastAsia="x-none"/>
        </w:rPr>
        <w:t>)</w:t>
      </w:r>
      <w:r w:rsidRPr="007972FD">
        <w:rPr>
          <w:spacing w:val="-6"/>
          <w:kern w:val="28"/>
          <w:lang w:eastAsia="x-none"/>
        </w:rPr>
        <w:t xml:space="preserve">; </w:t>
      </w:r>
      <w:r w:rsidRPr="007972FD">
        <w:rPr>
          <w:spacing w:val="-6"/>
          <w:kern w:val="28"/>
          <w:lang w:val="x-none" w:eastAsia="x-none"/>
        </w:rPr>
        <w:t>контроль посещаемости обучающихся; посредством сервиса «Отчеты»</w:t>
      </w:r>
      <w:r w:rsidRPr="007972FD">
        <w:rPr>
          <w:spacing w:val="-6"/>
          <w:kern w:val="28"/>
          <w:lang w:eastAsia="x-none"/>
        </w:rPr>
        <w:t xml:space="preserve">; </w:t>
      </w:r>
      <w:r w:rsidRPr="007972FD">
        <w:rPr>
          <w:spacing w:val="-6"/>
          <w:kern w:val="28"/>
          <w:lang w:val="x-none" w:eastAsia="x-none"/>
        </w:rPr>
        <w:t>обсуждение с обучающихся актуальных тем курса</w:t>
      </w:r>
      <w:r w:rsidRPr="007972FD">
        <w:rPr>
          <w:spacing w:val="-6"/>
          <w:kern w:val="28"/>
          <w:lang w:eastAsia="x-none"/>
        </w:rPr>
        <w:t xml:space="preserve">; </w:t>
      </w:r>
      <w:r w:rsidRPr="007972FD">
        <w:rPr>
          <w:spacing w:val="-6"/>
          <w:kern w:val="28"/>
          <w:lang w:val="x-none" w:eastAsia="x-none"/>
        </w:rPr>
        <w:t>проведение итоговой аттестации по окончании курса в формате  публичной защиты проектных работ в форуме или чате</w:t>
      </w:r>
      <w:r w:rsidRPr="007972FD">
        <w:rPr>
          <w:spacing w:val="-6"/>
          <w:kern w:val="28"/>
          <w:lang w:eastAsia="x-none"/>
        </w:rPr>
        <w:t xml:space="preserve">; </w:t>
      </w:r>
      <w:r w:rsidRPr="007972FD">
        <w:rPr>
          <w:spacing w:val="-6"/>
          <w:kern w:val="28"/>
          <w:lang w:val="x-none" w:eastAsia="x-none"/>
        </w:rPr>
        <w:t>аналитическую деятельность, включающую анализ заданий, тестов, опросов, рабочих тетрадей, анкет.</w:t>
      </w:r>
    </w:p>
    <w:p w:rsidR="007972FD" w:rsidRPr="007972FD" w:rsidRDefault="007972FD" w:rsidP="007972FD">
      <w:pPr>
        <w:widowControl w:val="0"/>
        <w:shd w:val="clear" w:color="auto" w:fill="FFFFFF"/>
        <w:suppressAutoHyphens/>
        <w:ind w:firstLine="709"/>
        <w:jc w:val="both"/>
        <w:rPr>
          <w:spacing w:val="-6"/>
          <w:kern w:val="28"/>
        </w:rPr>
      </w:pPr>
      <w:r w:rsidRPr="007972FD">
        <w:rPr>
          <w:spacing w:val="-6"/>
          <w:kern w:val="28"/>
        </w:rPr>
        <w:t>Задания для ВСР побуждают студентов к самостоятельному поиску и изучению теоретического материала, предусмотренного программой. Студенты  могут выполнять индивидуальные задания в удобном для них темпе.</w:t>
      </w:r>
    </w:p>
    <w:p w:rsidR="007972FD" w:rsidRPr="007972FD" w:rsidRDefault="007972FD" w:rsidP="007972FD">
      <w:pPr>
        <w:widowControl w:val="0"/>
        <w:suppressAutoHyphens/>
        <w:ind w:firstLine="709"/>
        <w:jc w:val="both"/>
        <w:rPr>
          <w:spacing w:val="-6"/>
          <w:kern w:val="28"/>
        </w:rPr>
      </w:pPr>
      <w:r w:rsidRPr="007972FD">
        <w:rPr>
          <w:spacing w:val="-6"/>
          <w:kern w:val="28"/>
        </w:rPr>
        <w:t xml:space="preserve">Дистанционный курс «Основы проектной и компьютерной графики» разрабатывался на базе </w:t>
      </w:r>
      <w:r w:rsidRPr="007972FD">
        <w:rPr>
          <w:rFonts w:eastAsia="Calibri"/>
          <w:spacing w:val="-6"/>
          <w:kern w:val="28"/>
          <w:lang w:eastAsia="en-US"/>
        </w:rPr>
        <w:t xml:space="preserve">ГБОУ ДПО НИРО </w:t>
      </w:r>
      <w:r w:rsidRPr="007972FD">
        <w:rPr>
          <w:spacing w:val="-6"/>
          <w:kern w:val="28"/>
        </w:rPr>
        <w:t>как контент ВСР.  Курс разбит по темам МДК 01.02 специальности Дизайн (по отраслям).</w:t>
      </w:r>
    </w:p>
    <w:p w:rsidR="007972FD" w:rsidRPr="007972FD" w:rsidRDefault="007972FD" w:rsidP="007972FD">
      <w:pPr>
        <w:widowControl w:val="0"/>
        <w:suppressAutoHyphens/>
        <w:ind w:firstLine="709"/>
        <w:jc w:val="both"/>
        <w:rPr>
          <w:spacing w:val="-6"/>
          <w:kern w:val="28"/>
        </w:rPr>
      </w:pPr>
      <w:r w:rsidRPr="007972FD">
        <w:rPr>
          <w:spacing w:val="-6"/>
          <w:kern w:val="28"/>
        </w:rPr>
        <w:t xml:space="preserve">Учитывая особенности организации ДО в курсе включены: новостные форумы и чаты, учебные лекции и учебно-методические пособия, словари и справочники, задания на поиск информации  и заполнение таблиц, дистанционные практикумы, ссылки на базы данных, ЭБС </w:t>
      </w:r>
      <w:r w:rsidRPr="007972FD">
        <w:rPr>
          <w:spacing w:val="-6"/>
          <w:kern w:val="28"/>
          <w:lang w:val="en-US"/>
        </w:rPr>
        <w:t>IPR</w:t>
      </w:r>
      <w:r w:rsidRPr="007972FD">
        <w:rPr>
          <w:spacing w:val="-6"/>
          <w:kern w:val="28"/>
        </w:rPr>
        <w:t xml:space="preserve"> </w:t>
      </w:r>
      <w:r w:rsidRPr="007972FD">
        <w:rPr>
          <w:spacing w:val="-6"/>
          <w:kern w:val="28"/>
          <w:lang w:val="en-US"/>
        </w:rPr>
        <w:t>Books</w:t>
      </w:r>
      <w:r w:rsidRPr="007972FD">
        <w:rPr>
          <w:spacing w:val="-6"/>
          <w:kern w:val="28"/>
        </w:rPr>
        <w:t>, тренажеры, тесты различных форматов для самопроверки и сдачи зачетов, выставки творческих работ студентов.</w:t>
      </w:r>
    </w:p>
    <w:p w:rsidR="007972FD" w:rsidRPr="007972FD" w:rsidRDefault="007972FD" w:rsidP="007972FD">
      <w:pPr>
        <w:widowControl w:val="0"/>
        <w:suppressAutoHyphens/>
        <w:ind w:firstLine="709"/>
        <w:contextualSpacing/>
        <w:jc w:val="both"/>
        <w:rPr>
          <w:spacing w:val="-6"/>
          <w:kern w:val="28"/>
        </w:rPr>
      </w:pPr>
      <w:r w:rsidRPr="007972FD">
        <w:rPr>
          <w:spacing w:val="-6"/>
          <w:kern w:val="28"/>
        </w:rPr>
        <w:t xml:space="preserve">В настоящее время ведется разработка учебных материалов в формате аудиозаписей и видеолекций. </w:t>
      </w:r>
    </w:p>
    <w:p w:rsidR="007972FD" w:rsidRPr="007972FD" w:rsidRDefault="007972FD" w:rsidP="007972FD">
      <w:pPr>
        <w:widowControl w:val="0"/>
        <w:suppressAutoHyphens/>
        <w:ind w:firstLine="709"/>
        <w:jc w:val="both"/>
        <w:rPr>
          <w:spacing w:val="-6"/>
          <w:kern w:val="28"/>
        </w:rPr>
      </w:pPr>
      <w:r w:rsidRPr="007972FD">
        <w:rPr>
          <w:spacing w:val="-6"/>
          <w:kern w:val="28"/>
        </w:rPr>
        <w:t xml:space="preserve">Практика показывает насколько удобно использовать элементы дистанционного обучения в условиях активной самостоятельной работы. </w:t>
      </w:r>
    </w:p>
    <w:p w:rsidR="007972FD" w:rsidRPr="007972FD" w:rsidRDefault="007972FD" w:rsidP="007972FD">
      <w:pPr>
        <w:widowControl w:val="0"/>
        <w:suppressAutoHyphens/>
        <w:ind w:firstLine="709"/>
        <w:jc w:val="both"/>
        <w:rPr>
          <w:spacing w:val="-6"/>
          <w:kern w:val="28"/>
        </w:rPr>
      </w:pPr>
      <w:r w:rsidRPr="007972FD">
        <w:rPr>
          <w:spacing w:val="-6"/>
          <w:kern w:val="28"/>
        </w:rPr>
        <w:t>В эпоху современного образовательного пространства и поиска наиболее эффективных педагогических технологий, включение дистанционного обучения в образовательный процесс создает отличные возможности для приобретения качественного профессионального образования.</w:t>
      </w:r>
    </w:p>
    <w:p w:rsidR="007972FD" w:rsidRDefault="007972FD" w:rsidP="007972FD">
      <w:pPr>
        <w:widowControl w:val="0"/>
        <w:suppressAutoHyphens/>
        <w:ind w:firstLine="709"/>
        <w:jc w:val="both"/>
        <w:rPr>
          <w:spacing w:val="-6"/>
          <w:kern w:val="28"/>
        </w:rPr>
      </w:pPr>
    </w:p>
    <w:p w:rsidR="007972FD" w:rsidRPr="007972FD" w:rsidRDefault="007972FD" w:rsidP="007972FD">
      <w:pPr>
        <w:widowControl w:val="0"/>
        <w:suppressAutoHyphens/>
        <w:ind w:firstLine="709"/>
        <w:jc w:val="center"/>
        <w:rPr>
          <w:b/>
          <w:spacing w:val="-6"/>
          <w:kern w:val="28"/>
        </w:rPr>
      </w:pPr>
      <w:r w:rsidRPr="007972FD">
        <w:rPr>
          <w:b/>
          <w:spacing w:val="-6"/>
          <w:kern w:val="28"/>
        </w:rPr>
        <w:t>Список используемой литературы:</w:t>
      </w:r>
    </w:p>
    <w:p w:rsidR="007972FD" w:rsidRPr="007972FD" w:rsidRDefault="007972FD" w:rsidP="007972FD">
      <w:pPr>
        <w:widowControl w:val="0"/>
        <w:numPr>
          <w:ilvl w:val="0"/>
          <w:numId w:val="49"/>
        </w:numPr>
        <w:tabs>
          <w:tab w:val="left" w:pos="993"/>
        </w:tabs>
        <w:suppressAutoHyphens/>
        <w:ind w:left="0" w:firstLine="709"/>
        <w:contextualSpacing/>
        <w:jc w:val="both"/>
        <w:rPr>
          <w:spacing w:val="-6"/>
          <w:kern w:val="28"/>
          <w:lang w:val="en-US"/>
        </w:rPr>
      </w:pPr>
      <w:r w:rsidRPr="007972FD">
        <w:rPr>
          <w:spacing w:val="-6"/>
          <w:kern w:val="28"/>
        </w:rPr>
        <w:t xml:space="preserve">Смоликова Т. М. Методика организации дистанционного обучения в учреждениях профессионально-технического и среднего специального образования на основе LMS Moodle: учебно-методическое пособие. — Минск: РИПО, 2015.—  </w:t>
      </w:r>
      <w:r w:rsidRPr="007972FD">
        <w:rPr>
          <w:spacing w:val="-6"/>
          <w:kern w:val="28"/>
          <w:lang w:val="en-US"/>
        </w:rPr>
        <w:t xml:space="preserve">72 c. — </w:t>
      </w:r>
      <w:r w:rsidRPr="007972FD">
        <w:rPr>
          <w:spacing w:val="-6"/>
          <w:kern w:val="28"/>
        </w:rPr>
        <w:t>Текст</w:t>
      </w:r>
      <w:r w:rsidRPr="007972FD">
        <w:rPr>
          <w:spacing w:val="-6"/>
          <w:kern w:val="28"/>
          <w:lang w:val="en-US"/>
        </w:rPr>
        <w:t xml:space="preserve">: </w:t>
      </w:r>
      <w:r w:rsidRPr="007972FD">
        <w:rPr>
          <w:spacing w:val="-6"/>
          <w:kern w:val="28"/>
        </w:rPr>
        <w:t>ЭБС</w:t>
      </w:r>
      <w:r w:rsidRPr="007972FD">
        <w:rPr>
          <w:spacing w:val="-6"/>
          <w:kern w:val="28"/>
          <w:lang w:val="en-US"/>
        </w:rPr>
        <w:t xml:space="preserve"> IPR BOOKS. — URL: http://www.iprbookshop.ru/67809.html.</w:t>
      </w:r>
    </w:p>
    <w:p w:rsidR="007972FD" w:rsidRPr="007972FD" w:rsidRDefault="007972FD" w:rsidP="007972FD">
      <w:pPr>
        <w:widowControl w:val="0"/>
        <w:numPr>
          <w:ilvl w:val="0"/>
          <w:numId w:val="49"/>
        </w:numPr>
        <w:tabs>
          <w:tab w:val="left" w:pos="993"/>
        </w:tabs>
        <w:suppressAutoHyphens/>
        <w:ind w:left="0" w:firstLine="709"/>
        <w:contextualSpacing/>
        <w:jc w:val="both"/>
        <w:rPr>
          <w:spacing w:val="-6"/>
          <w:kern w:val="28"/>
        </w:rPr>
      </w:pPr>
      <w:r w:rsidRPr="007972FD">
        <w:rPr>
          <w:spacing w:val="-6"/>
          <w:kern w:val="28"/>
        </w:rPr>
        <w:t>Шарипов, Ф. В. Педагогические технологии дистанционного обучения / Ф. В. Шарипов, В. Д. Ушаков. — М.: Университетская книга, 2016. — 304 c. —Текст: ЭБС IPR BOOKS. — URL: http://www.iprbookshop.ru/66326.html</w:t>
      </w:r>
    </w:p>
    <w:p w:rsidR="0040204A" w:rsidRDefault="0040204A" w:rsidP="00DC438B">
      <w:pPr>
        <w:rPr>
          <w:b/>
        </w:rPr>
      </w:pPr>
    </w:p>
    <w:p w:rsidR="007972FD" w:rsidRDefault="007972FD">
      <w:pPr>
        <w:spacing w:after="200" w:line="276" w:lineRule="auto"/>
        <w:rPr>
          <w:b/>
        </w:rPr>
      </w:pPr>
      <w:r>
        <w:rPr>
          <w:b/>
        </w:rPr>
        <w:br w:type="page"/>
      </w:r>
    </w:p>
    <w:p w:rsidR="00F92F91" w:rsidRPr="00D22A05" w:rsidRDefault="00F92F91" w:rsidP="00DC438B">
      <w:pPr>
        <w:shd w:val="clear" w:color="auto" w:fill="FF99CC"/>
        <w:ind w:left="4678"/>
        <w:jc w:val="both"/>
        <w:rPr>
          <w:b/>
        </w:rPr>
      </w:pPr>
    </w:p>
    <w:p w:rsidR="00F92F91" w:rsidRPr="00D22A05" w:rsidRDefault="00F44BC1" w:rsidP="00DC438B">
      <w:pPr>
        <w:shd w:val="clear" w:color="auto" w:fill="FF99CC"/>
        <w:ind w:left="4678"/>
        <w:jc w:val="center"/>
        <w:rPr>
          <w:b/>
        </w:rPr>
      </w:pPr>
      <w:r w:rsidRPr="00D22A05">
        <w:rPr>
          <w:b/>
        </w:rPr>
        <w:t>Педагогически</w:t>
      </w:r>
      <w:r w:rsidR="001E6B21" w:rsidRPr="00D22A05">
        <w:rPr>
          <w:b/>
        </w:rPr>
        <w:t>й</w:t>
      </w:r>
      <w:r w:rsidRPr="00D22A05">
        <w:rPr>
          <w:b/>
        </w:rPr>
        <w:t xml:space="preserve"> </w:t>
      </w:r>
      <w:r w:rsidR="001E6B21" w:rsidRPr="00D22A05">
        <w:rPr>
          <w:b/>
        </w:rPr>
        <w:t>совет</w:t>
      </w:r>
    </w:p>
    <w:p w:rsidR="00F44BC1" w:rsidRPr="00D22A05" w:rsidRDefault="00F44BC1" w:rsidP="00DC438B">
      <w:pPr>
        <w:shd w:val="clear" w:color="auto" w:fill="FF99CC"/>
        <w:ind w:left="4678"/>
        <w:jc w:val="both"/>
        <w:rPr>
          <w:b/>
        </w:rPr>
      </w:pPr>
    </w:p>
    <w:p w:rsidR="00F92F91" w:rsidRPr="00D22A05" w:rsidRDefault="00F92F91" w:rsidP="00DC438B">
      <w:pPr>
        <w:tabs>
          <w:tab w:val="left" w:pos="2970"/>
        </w:tabs>
        <w:ind w:firstLine="567"/>
        <w:jc w:val="both"/>
      </w:pPr>
    </w:p>
    <w:p w:rsidR="00D378D1" w:rsidRDefault="006A63F4" w:rsidP="00DC438B">
      <w:pPr>
        <w:ind w:firstLine="567"/>
        <w:contextualSpacing/>
        <w:jc w:val="center"/>
        <w:outlineLvl w:val="0"/>
        <w:rPr>
          <w:b/>
          <w:bCs/>
          <w:kern w:val="36"/>
          <w:lang w:eastAsia="ja-JP"/>
        </w:rPr>
      </w:pPr>
      <w:r>
        <w:rPr>
          <w:b/>
          <w:noProof/>
        </w:rPr>
        <w:drawing>
          <wp:anchor distT="0" distB="0" distL="114300" distR="114300" simplePos="0" relativeHeight="251617792" behindDoc="1" locked="0" layoutInCell="1" allowOverlap="1" wp14:anchorId="1E23780F" wp14:editId="51C1923B">
            <wp:simplePos x="0" y="0"/>
            <wp:positionH relativeFrom="column">
              <wp:posOffset>-635</wp:posOffset>
            </wp:positionH>
            <wp:positionV relativeFrom="paragraph">
              <wp:posOffset>179705</wp:posOffset>
            </wp:positionV>
            <wp:extent cx="1447165" cy="1895475"/>
            <wp:effectExtent l="0" t="0" r="635" b="0"/>
            <wp:wrapTight wrapText="bothSides">
              <wp:wrapPolygon edited="0">
                <wp:start x="0" y="0"/>
                <wp:lineTo x="0" y="21274"/>
                <wp:lineTo x="21325" y="21274"/>
                <wp:lineTo x="21325" y="0"/>
                <wp:lineTo x="0" y="0"/>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аватарка Игумнова.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447165" cy="1895475"/>
                    </a:xfrm>
                    <a:prstGeom prst="rect">
                      <a:avLst/>
                    </a:prstGeom>
                  </pic:spPr>
                </pic:pic>
              </a:graphicData>
            </a:graphic>
            <wp14:sizeRelH relativeFrom="page">
              <wp14:pctWidth>0</wp14:pctWidth>
            </wp14:sizeRelH>
            <wp14:sizeRelV relativeFrom="page">
              <wp14:pctHeight>0</wp14:pctHeight>
            </wp14:sizeRelV>
          </wp:anchor>
        </w:drawing>
      </w:r>
    </w:p>
    <w:p w:rsidR="00444A02" w:rsidRDefault="00444A02" w:rsidP="00DC438B">
      <w:pPr>
        <w:jc w:val="center"/>
        <w:rPr>
          <w:b/>
        </w:rPr>
      </w:pPr>
      <w:r w:rsidRPr="00E63B11">
        <w:rPr>
          <w:b/>
        </w:rPr>
        <w:t>ОСНОВНЫЕ ПРИНЦИПЫ ПРОФЕССИОНАЛЬНОЙ АДАПТАЦИИ СТУДЕНТА</w:t>
      </w:r>
    </w:p>
    <w:p w:rsidR="00444A02" w:rsidRDefault="00444A02" w:rsidP="00DC438B">
      <w:pPr>
        <w:jc w:val="center"/>
        <w:rPr>
          <w:b/>
        </w:rPr>
      </w:pPr>
    </w:p>
    <w:p w:rsidR="00444A02" w:rsidRPr="00444A02" w:rsidRDefault="00444A02" w:rsidP="00DC438B">
      <w:pPr>
        <w:jc w:val="center"/>
        <w:rPr>
          <w:b/>
          <w:i/>
        </w:rPr>
      </w:pPr>
      <w:r w:rsidRPr="00444A02">
        <w:rPr>
          <w:b/>
          <w:i/>
        </w:rPr>
        <w:t>Игумнова Т.В., преподаватель</w:t>
      </w:r>
    </w:p>
    <w:p w:rsidR="00444A02" w:rsidRPr="00E63B11" w:rsidRDefault="00444A02" w:rsidP="00DC438B">
      <w:pPr>
        <w:jc w:val="center"/>
        <w:rPr>
          <w:b/>
        </w:rPr>
      </w:pPr>
    </w:p>
    <w:p w:rsidR="00444A02" w:rsidRPr="00E63B11" w:rsidRDefault="00444A02" w:rsidP="00DC438B">
      <w:pPr>
        <w:ind w:left="4111"/>
      </w:pPr>
      <w:r w:rsidRPr="00E63B11">
        <w:t>Судьба человека определяется тем, что происходит у него в голове, когда он вступает в противоречие с внешним миром.</w:t>
      </w:r>
    </w:p>
    <w:p w:rsidR="00444A02" w:rsidRPr="00E63B11" w:rsidRDefault="00444A02" w:rsidP="00DC438B">
      <w:pPr>
        <w:ind w:left="8364"/>
      </w:pPr>
      <w:r w:rsidRPr="00E63B11">
        <w:t>Эрик Берн</w:t>
      </w:r>
    </w:p>
    <w:p w:rsidR="00444A02" w:rsidRPr="00E63B11" w:rsidRDefault="00444A02" w:rsidP="00DC438B">
      <w:pPr>
        <w:ind w:left="8364"/>
      </w:pPr>
    </w:p>
    <w:p w:rsidR="00444A02" w:rsidRPr="00E63B11" w:rsidRDefault="00444A02" w:rsidP="00DC438B">
      <w:pPr>
        <w:ind w:firstLine="708"/>
        <w:jc w:val="both"/>
      </w:pPr>
      <w:r w:rsidRPr="00E63B11">
        <w:t xml:space="preserve">На сегодняшний момент достаточно остро стоит проблема разрыва государственного образовательного ресурса от активного способа освоения студентами познавательной деятельности в рамках эффективной профессиональной адаптации. </w:t>
      </w:r>
    </w:p>
    <w:p w:rsidR="00444A02" w:rsidRPr="00E63B11" w:rsidRDefault="00444A02" w:rsidP="00DC438B">
      <w:pPr>
        <w:ind w:firstLine="708"/>
        <w:jc w:val="both"/>
      </w:pPr>
      <w:r w:rsidRPr="00E63B11">
        <w:t>Любая адаптация, в том числе и профессиональная – это реакция организма на требование срочно приспособиться, то есть на стресс.</w:t>
      </w:r>
      <w:r w:rsidRPr="00E63B11">
        <w:rPr>
          <w:color w:val="808080" w:themeColor="background1" w:themeShade="80"/>
        </w:rPr>
        <w:t xml:space="preserve"> </w:t>
      </w:r>
      <w:r w:rsidRPr="00E63B11">
        <w:t xml:space="preserve">Проблема, которая отчетливо проявляется с каждым годом всё явственнее, заключается в самой системе образования на данный момент. Всё сложнее образовательному процессу адаптироваться к запросам и потребностям личности, держать ориентир на личности обучающегося и обеспечивать возможность её самораскрытия, можно сделать вывод, что у современной образовательной среды отсутствует потенциал опережающего развития. </w:t>
      </w:r>
    </w:p>
    <w:p w:rsidR="00444A02" w:rsidRDefault="00444A02" w:rsidP="00DC438B">
      <w:pPr>
        <w:ind w:firstLine="708"/>
        <w:jc w:val="both"/>
      </w:pPr>
      <w:r w:rsidRPr="00E63B11">
        <w:t xml:space="preserve">Классическое образование, которое является процессом формирования ума и должно выстроить в головах обучающихся «образ мира», который поможет быстрее и успешнее адаптироваться, состоит из двух компонентов: </w:t>
      </w:r>
      <w:r w:rsidRPr="00E63B11">
        <w:rPr>
          <w:i/>
        </w:rPr>
        <w:t>воспитание</w:t>
      </w:r>
      <w:r w:rsidRPr="00E63B11">
        <w:t xml:space="preserve"> (включающее психологические аспекты) и </w:t>
      </w:r>
      <w:r w:rsidRPr="00E63B11">
        <w:rPr>
          <w:i/>
        </w:rPr>
        <w:t>обучение</w:t>
      </w:r>
      <w:r w:rsidRPr="00E63B11">
        <w:t xml:space="preserve"> (узкая специализация по ФГОС с её конкретными задачами). </w:t>
      </w:r>
    </w:p>
    <w:p w:rsidR="00444A02" w:rsidRPr="00E63B11" w:rsidRDefault="0034505A" w:rsidP="00DC438B">
      <w:pPr>
        <w:ind w:firstLine="708"/>
        <w:jc w:val="both"/>
      </w:pPr>
      <w:r w:rsidRPr="00E63B11">
        <w:rPr>
          <w:noProof/>
        </w:rPr>
        <w:drawing>
          <wp:anchor distT="0" distB="0" distL="114300" distR="114300" simplePos="0" relativeHeight="251740672" behindDoc="1" locked="0" layoutInCell="1" allowOverlap="1" wp14:anchorId="1691AB53" wp14:editId="6D6652E3">
            <wp:simplePos x="0" y="0"/>
            <wp:positionH relativeFrom="column">
              <wp:posOffset>2154555</wp:posOffset>
            </wp:positionH>
            <wp:positionV relativeFrom="paragraph">
              <wp:posOffset>10160</wp:posOffset>
            </wp:positionV>
            <wp:extent cx="3826510" cy="2457450"/>
            <wp:effectExtent l="0" t="0" r="2540" b="0"/>
            <wp:wrapTight wrapText="bothSides">
              <wp:wrapPolygon edited="0">
                <wp:start x="0" y="0"/>
                <wp:lineTo x="0" y="21433"/>
                <wp:lineTo x="21507" y="21433"/>
                <wp:lineTo x="21507" y="0"/>
                <wp:lineTo x="0" y="0"/>
              </wp:wrapPolygon>
            </wp:wrapTight>
            <wp:docPr id="1" name="Рисунок 1" descr="C:\ТЕХНИКУМ\кружок\Безымянный-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ТЕХНИКУМ\кружок\Безымянный-1-02.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14126"/>
                    <a:stretch/>
                  </pic:blipFill>
                  <pic:spPr bwMode="auto">
                    <a:xfrm>
                      <a:off x="0" y="0"/>
                      <a:ext cx="3826510" cy="2457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4A02" w:rsidRPr="00E63B11">
        <w:t>На данный момент обнаруживается проблема – дети/студенты «взрослеют» быстрее из года в год. Они «паспортным возрастом» опережают своё психологическое развитие. Можно, конечно же, найти этому объяснение с точки зрения эволюции образовательного процесса. Педагоги, работающие сейчас, и родители этих студентов выросли в индустриальной парадигме, где ценностью являлось образование для общественного производства. Обучение – как обязанность, контроль осуществлялся педагогом, да и сама его фигура была некоторым образом сакральной. Каждый был ориентирован на рабочее место в той или иной индустрии производства общественных благ.</w:t>
      </w:r>
    </w:p>
    <w:p w:rsidR="00444A02" w:rsidRDefault="00444A02" w:rsidP="00DC438B">
      <w:pPr>
        <w:ind w:firstLine="708"/>
        <w:jc w:val="both"/>
      </w:pPr>
      <w:r w:rsidRPr="00E63B11">
        <w:t xml:space="preserve">Мир современных гаджетов и глобальной информатизации – это новая парадигма, где образование нужно для самореализации личности, карьеры, а акцент смещается на самоконтроль и самооценку. Проблема профессиональной адаптации стоит острее – </w:t>
      </w:r>
      <w:r w:rsidRPr="00E63B11">
        <w:lastRenderedPageBreak/>
        <w:t>потому что чем больше свободы, тем больше ответственности, но большая часть обучающихся не готова к этой ответственности по причине психологического вакуума.</w:t>
      </w:r>
    </w:p>
    <w:p w:rsidR="006A63F4" w:rsidRPr="00E63B11" w:rsidRDefault="006A63F4" w:rsidP="00DC438B">
      <w:pPr>
        <w:ind w:firstLine="708"/>
        <w:jc w:val="both"/>
      </w:pPr>
    </w:p>
    <w:p w:rsidR="00444A02" w:rsidRPr="00E63B11" w:rsidRDefault="00444A02" w:rsidP="00DC438B">
      <w:pPr>
        <w:jc w:val="center"/>
        <w:rPr>
          <w:noProof/>
        </w:rPr>
      </w:pPr>
      <w:r w:rsidRPr="00E63B11">
        <w:rPr>
          <w:noProof/>
        </w:rPr>
        <w:drawing>
          <wp:inline distT="0" distB="0" distL="0" distR="0" wp14:anchorId="1459A77E" wp14:editId="4E7B499D">
            <wp:extent cx="2888828" cy="2160000"/>
            <wp:effectExtent l="0" t="0" r="6985" b="0"/>
            <wp:docPr id="2" name="Рисунок 2" descr="C:\ТЕХНИКУМ\кружок\Безымянный-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ТЕХНИКУМ\кружок\Безымянный-1-0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8828" cy="2160000"/>
                    </a:xfrm>
                    <a:prstGeom prst="rect">
                      <a:avLst/>
                    </a:prstGeom>
                    <a:noFill/>
                    <a:ln>
                      <a:noFill/>
                    </a:ln>
                  </pic:spPr>
                </pic:pic>
              </a:graphicData>
            </a:graphic>
          </wp:inline>
        </w:drawing>
      </w:r>
      <w:r w:rsidRPr="00E63B11">
        <w:rPr>
          <w:noProof/>
        </w:rPr>
        <w:t xml:space="preserve"> </w:t>
      </w:r>
      <w:r w:rsidRPr="00E63B11">
        <w:rPr>
          <w:noProof/>
        </w:rPr>
        <w:drawing>
          <wp:inline distT="0" distB="0" distL="0" distR="0" wp14:anchorId="6AC3F8C1" wp14:editId="7B2AF374">
            <wp:extent cx="2572245" cy="2160000"/>
            <wp:effectExtent l="0" t="0" r="0" b="0"/>
            <wp:docPr id="51" name="Рисунок 51" descr="C:\ТЕХНИКУМ\кружок\Безымянный-1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ТЕХНИКУМ\кружок\Безымянный-14-03.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6608" t="7099" r="14047" b="15020"/>
                    <a:stretch/>
                  </pic:blipFill>
                  <pic:spPr bwMode="auto">
                    <a:xfrm>
                      <a:off x="0" y="0"/>
                      <a:ext cx="2572245" cy="2160000"/>
                    </a:xfrm>
                    <a:prstGeom prst="rect">
                      <a:avLst/>
                    </a:prstGeom>
                    <a:noFill/>
                    <a:ln>
                      <a:noFill/>
                    </a:ln>
                    <a:extLst>
                      <a:ext uri="{53640926-AAD7-44D8-BBD7-CCE9431645EC}">
                        <a14:shadowObscured xmlns:a14="http://schemas.microsoft.com/office/drawing/2010/main"/>
                      </a:ext>
                    </a:extLst>
                  </pic:spPr>
                </pic:pic>
              </a:graphicData>
            </a:graphic>
          </wp:inline>
        </w:drawing>
      </w:r>
    </w:p>
    <w:p w:rsidR="00444A02" w:rsidRPr="00E63B11" w:rsidRDefault="00444A02" w:rsidP="00DC438B">
      <w:pPr>
        <w:jc w:val="center"/>
      </w:pPr>
    </w:p>
    <w:p w:rsidR="00444A02" w:rsidRPr="00E63B11" w:rsidRDefault="00444A02" w:rsidP="00DC438B">
      <w:pPr>
        <w:ind w:firstLine="708"/>
        <w:jc w:val="both"/>
      </w:pPr>
      <w:r w:rsidRPr="00E63B11">
        <w:t>Профессиональная адаптация будет успешной только в случае эффективной комбинации воспитания (психологии) и обучения (задачи ФГОС), и важно соблюдать эту последовательность, где первое (воспитание) – это первое, а второе (обучение) – второе, и именно в этой последовательности необходимо работать с личностью студента, готовя его как полноценного специалиста на рынке труда.</w:t>
      </w:r>
    </w:p>
    <w:p w:rsidR="00444A02" w:rsidRDefault="00444A02" w:rsidP="00DC438B">
      <w:pPr>
        <w:ind w:firstLine="709"/>
        <w:jc w:val="both"/>
      </w:pPr>
      <w:r w:rsidRPr="00E63B11">
        <w:t>Эффективными способами взаимодействия в контексте новой парадигмы будут рефлексивные и прогностические технологии. Работая таким образом снижается конфликтогенность внутриличностная, соответственно и межличностная. Студент учится не воевать с тремя главными силами: собой, другими и Миром в целом; учится уважать не только своё «Я», своё тело и ценить своё время, но и эти же качества у других людей.</w:t>
      </w:r>
    </w:p>
    <w:p w:rsidR="006A63F4" w:rsidRPr="00E63B11" w:rsidRDefault="006A63F4" w:rsidP="00DC438B">
      <w:pPr>
        <w:ind w:firstLine="709"/>
        <w:jc w:val="both"/>
      </w:pPr>
    </w:p>
    <w:p w:rsidR="00444A02" w:rsidRPr="00E63B11" w:rsidRDefault="00444A02" w:rsidP="00DC438B">
      <w:pPr>
        <w:jc w:val="center"/>
        <w:rPr>
          <w:color w:val="808080" w:themeColor="background1" w:themeShade="80"/>
        </w:rPr>
      </w:pPr>
      <w:r w:rsidRPr="00E63B11">
        <w:rPr>
          <w:noProof/>
          <w:color w:val="808080" w:themeColor="background1" w:themeShade="80"/>
        </w:rPr>
        <w:drawing>
          <wp:inline distT="0" distB="0" distL="0" distR="0" wp14:anchorId="39CAA632" wp14:editId="2E56AC26">
            <wp:extent cx="2888828" cy="2160000"/>
            <wp:effectExtent l="0" t="0" r="6985" b="0"/>
            <wp:docPr id="52" name="Рисунок 52" descr="C:\ТЕХНИКУМ\кружок\Безымянный-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ТЕХНИКУМ\кружок\Безымянный-1-0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8828" cy="2160000"/>
                    </a:xfrm>
                    <a:prstGeom prst="rect">
                      <a:avLst/>
                    </a:prstGeom>
                    <a:noFill/>
                    <a:ln>
                      <a:noFill/>
                    </a:ln>
                  </pic:spPr>
                </pic:pic>
              </a:graphicData>
            </a:graphic>
          </wp:inline>
        </w:drawing>
      </w:r>
      <w:r w:rsidRPr="00E63B11">
        <w:rPr>
          <w:noProof/>
          <w:color w:val="808080" w:themeColor="background1" w:themeShade="80"/>
        </w:rPr>
        <w:drawing>
          <wp:inline distT="0" distB="0" distL="0" distR="0" wp14:anchorId="4E16FB6E" wp14:editId="62B88BB1">
            <wp:extent cx="2888827" cy="2160000"/>
            <wp:effectExtent l="0" t="0" r="6985" b="0"/>
            <wp:docPr id="5" name="Рисунок 5" descr="C:\ТЕХНИКУМ\кружок\Безымянный-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ТЕХНИКУМ\кружок\Безымянный-1-0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8827" cy="2160000"/>
                    </a:xfrm>
                    <a:prstGeom prst="rect">
                      <a:avLst/>
                    </a:prstGeom>
                    <a:noFill/>
                    <a:ln>
                      <a:noFill/>
                    </a:ln>
                  </pic:spPr>
                </pic:pic>
              </a:graphicData>
            </a:graphic>
          </wp:inline>
        </w:drawing>
      </w:r>
    </w:p>
    <w:p w:rsidR="00444A02" w:rsidRPr="00E63B11" w:rsidRDefault="00444A02" w:rsidP="00DC438B">
      <w:pPr>
        <w:ind w:firstLine="709"/>
        <w:jc w:val="both"/>
        <w:rPr>
          <w:color w:val="808080" w:themeColor="background1" w:themeShade="80"/>
        </w:rPr>
      </w:pPr>
    </w:p>
    <w:p w:rsidR="00444A02" w:rsidRPr="00E63B11" w:rsidRDefault="00444A02" w:rsidP="00DC438B">
      <w:pPr>
        <w:ind w:firstLine="709"/>
        <w:jc w:val="both"/>
        <w:rPr>
          <w:color w:val="808080" w:themeColor="background1" w:themeShade="80"/>
        </w:rPr>
      </w:pPr>
      <w:r w:rsidRPr="00E63B11">
        <w:t>После проработки первого фактора «воспитания», необходимо надстраивать различные задания профессионального уклона: прогнозирование профессионального будущего, планирование времени для решения тех или иных задач, финансовую грамотность и успешное профессиональное взаимодействие с другими людьми, именно такой подход позволяет на достаточно долгий период по инерции запустить активную познавательную деятельность обучающегося, которая по мере самораскрытия личности будет увеличивать свой темп и выдерживать быстро изменяющиеся условия окружающей среды социального и профессионального уровней.</w:t>
      </w:r>
    </w:p>
    <w:p w:rsidR="00D22A05" w:rsidRPr="00D22A05" w:rsidRDefault="00D22A05" w:rsidP="00DC438B">
      <w:pPr>
        <w:ind w:firstLine="567"/>
        <w:contextualSpacing/>
        <w:jc w:val="both"/>
        <w:rPr>
          <w:lang w:eastAsia="ja-JP"/>
        </w:rPr>
      </w:pPr>
    </w:p>
    <w:p w:rsidR="00E428D6" w:rsidRDefault="00E428D6" w:rsidP="00DC438B">
      <w:pPr>
        <w:widowControl w:val="0"/>
        <w:autoSpaceDE w:val="0"/>
        <w:autoSpaceDN w:val="0"/>
        <w:adjustRightInd w:val="0"/>
        <w:jc w:val="center"/>
        <w:rPr>
          <w:b/>
        </w:rPr>
      </w:pPr>
    </w:p>
    <w:p w:rsidR="00E428D6" w:rsidRPr="00E428D6" w:rsidRDefault="00E428D6" w:rsidP="00DC438B">
      <w:pPr>
        <w:widowControl w:val="0"/>
        <w:autoSpaceDE w:val="0"/>
        <w:autoSpaceDN w:val="0"/>
        <w:adjustRightInd w:val="0"/>
        <w:jc w:val="center"/>
        <w:rPr>
          <w:b/>
        </w:rPr>
      </w:pPr>
      <w:r>
        <w:rPr>
          <w:b/>
          <w:noProof/>
        </w:rPr>
        <w:lastRenderedPageBreak/>
        <w:drawing>
          <wp:anchor distT="0" distB="0" distL="114300" distR="114300" simplePos="0" relativeHeight="251631104" behindDoc="1" locked="0" layoutInCell="1" allowOverlap="1" wp14:anchorId="571559E8" wp14:editId="6926F1B2">
            <wp:simplePos x="0" y="0"/>
            <wp:positionH relativeFrom="column">
              <wp:posOffset>-635</wp:posOffset>
            </wp:positionH>
            <wp:positionV relativeFrom="paragraph">
              <wp:posOffset>107315</wp:posOffset>
            </wp:positionV>
            <wp:extent cx="1457325" cy="2145665"/>
            <wp:effectExtent l="0" t="0" r="9525" b="6985"/>
            <wp:wrapTight wrapText="bothSides">
              <wp:wrapPolygon edited="0">
                <wp:start x="0" y="0"/>
                <wp:lineTo x="0" y="21479"/>
                <wp:lineTo x="21459" y="21479"/>
                <wp:lineTo x="21459" y="0"/>
                <wp:lineTo x="0" y="0"/>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адевич.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457325" cy="2145665"/>
                    </a:xfrm>
                    <a:prstGeom prst="rect">
                      <a:avLst/>
                    </a:prstGeom>
                  </pic:spPr>
                </pic:pic>
              </a:graphicData>
            </a:graphic>
            <wp14:sizeRelH relativeFrom="page">
              <wp14:pctWidth>0</wp14:pctWidth>
            </wp14:sizeRelH>
            <wp14:sizeRelV relativeFrom="page">
              <wp14:pctHeight>0</wp14:pctHeight>
            </wp14:sizeRelV>
          </wp:anchor>
        </w:drawing>
      </w:r>
      <w:r w:rsidRPr="00E428D6">
        <w:rPr>
          <w:b/>
        </w:rPr>
        <w:t xml:space="preserve">РОЛЬ ДОПОЛНИТЕЛЬНОГО ОБРАЗОВАНИЯ </w:t>
      </w:r>
      <w:r w:rsidRPr="00E428D6">
        <w:rPr>
          <w:b/>
        </w:rPr>
        <w:br/>
        <w:t>В ПРОФЕССИОНАЛЬНОМ ВОСПИТАНИИ ОБУЧАЮЩИХСЯ</w:t>
      </w:r>
    </w:p>
    <w:p w:rsidR="00E428D6" w:rsidRPr="00E428D6" w:rsidRDefault="00E428D6" w:rsidP="00DC438B">
      <w:pPr>
        <w:widowControl w:val="0"/>
        <w:autoSpaceDE w:val="0"/>
        <w:autoSpaceDN w:val="0"/>
        <w:adjustRightInd w:val="0"/>
        <w:ind w:firstLine="709"/>
        <w:jc w:val="center"/>
        <w:outlineLvl w:val="0"/>
        <w:rPr>
          <w:i/>
        </w:rPr>
      </w:pPr>
    </w:p>
    <w:p w:rsidR="00E428D6" w:rsidRPr="00E428D6" w:rsidRDefault="00E428D6" w:rsidP="00DC438B">
      <w:pPr>
        <w:widowControl w:val="0"/>
        <w:autoSpaceDE w:val="0"/>
        <w:autoSpaceDN w:val="0"/>
        <w:adjustRightInd w:val="0"/>
        <w:ind w:firstLine="709"/>
        <w:jc w:val="center"/>
        <w:outlineLvl w:val="0"/>
        <w:rPr>
          <w:b/>
          <w:i/>
        </w:rPr>
      </w:pPr>
      <w:r w:rsidRPr="00E428D6">
        <w:rPr>
          <w:b/>
          <w:i/>
        </w:rPr>
        <w:t>Радевич Л. И., преподаватель</w:t>
      </w:r>
    </w:p>
    <w:p w:rsidR="00E428D6" w:rsidRPr="00E428D6" w:rsidRDefault="00E428D6" w:rsidP="00DC438B">
      <w:pPr>
        <w:widowControl w:val="0"/>
        <w:autoSpaceDE w:val="0"/>
        <w:autoSpaceDN w:val="0"/>
        <w:adjustRightInd w:val="0"/>
        <w:ind w:firstLine="709"/>
        <w:jc w:val="center"/>
        <w:outlineLvl w:val="0"/>
        <w:rPr>
          <w:i/>
        </w:rPr>
      </w:pPr>
    </w:p>
    <w:p w:rsidR="00E428D6" w:rsidRPr="00E428D6" w:rsidRDefault="00E428D6" w:rsidP="00DC438B">
      <w:pPr>
        <w:widowControl w:val="0"/>
        <w:autoSpaceDE w:val="0"/>
        <w:autoSpaceDN w:val="0"/>
        <w:adjustRightInd w:val="0"/>
        <w:ind w:firstLine="720"/>
        <w:jc w:val="both"/>
      </w:pPr>
      <w:r w:rsidRPr="00E428D6">
        <w:t>Современное учреждение СПО это сложная система, которой необходимо соответствовать возрастающим требованиям ФГОС в динамично изменяющемся мире. Изменения происходят, прежде всего, при выполнении социального заказа общества по обучению и воспитанию молодого специалиста.</w:t>
      </w:r>
    </w:p>
    <w:p w:rsidR="00E428D6" w:rsidRPr="00E428D6" w:rsidRDefault="00E428D6" w:rsidP="00DC438B">
      <w:pPr>
        <w:widowControl w:val="0"/>
        <w:autoSpaceDE w:val="0"/>
        <w:autoSpaceDN w:val="0"/>
        <w:adjustRightInd w:val="0"/>
        <w:ind w:firstLine="720"/>
        <w:jc w:val="both"/>
      </w:pPr>
      <w:r w:rsidRPr="00E428D6">
        <w:t xml:space="preserve">По материалам </w:t>
      </w:r>
      <w:r w:rsidRPr="00E428D6">
        <w:rPr>
          <w:bCs/>
        </w:rPr>
        <w:t>Всероссийской научно-практической конференции "Проблемы и перспективы организации практико-ориентированных форматов профориентационной работы"</w:t>
      </w:r>
      <w:r w:rsidRPr="00E428D6">
        <w:rPr>
          <w:bCs/>
          <w:vertAlign w:val="superscript"/>
        </w:rPr>
        <w:footnoteReference w:id="2"/>
      </w:r>
      <w:r w:rsidRPr="00E428D6">
        <w:rPr>
          <w:bCs/>
        </w:rPr>
        <w:t xml:space="preserve"> </w:t>
      </w:r>
      <w:r w:rsidRPr="00E428D6">
        <w:t>у большинства подростков наблюдается низкая потребность в профессиональном самоопределении, в выявлении своих способностей, склонностей, интересов. У подростков практически отсутствуют знания, необходимые для профессионального самоопределения: о себе, о потребностях своего региона в тех или иных профессиях. Соответственно, у большинства обучающихся отсутствуют прогностические умения.</w:t>
      </w:r>
    </w:p>
    <w:p w:rsidR="00E428D6" w:rsidRPr="00E428D6" w:rsidRDefault="00E428D6" w:rsidP="00DC438B">
      <w:pPr>
        <w:widowControl w:val="0"/>
        <w:autoSpaceDE w:val="0"/>
        <w:autoSpaceDN w:val="0"/>
        <w:adjustRightInd w:val="0"/>
        <w:ind w:firstLine="720"/>
        <w:jc w:val="both"/>
      </w:pPr>
      <w:r w:rsidRPr="00E428D6">
        <w:t>Рынок труда всегда предъявлял требования к персоналу:</w:t>
      </w:r>
    </w:p>
    <w:p w:rsidR="00E428D6" w:rsidRPr="00E428D6" w:rsidRDefault="00E428D6" w:rsidP="00DC438B">
      <w:pPr>
        <w:widowControl w:val="0"/>
        <w:numPr>
          <w:ilvl w:val="0"/>
          <w:numId w:val="27"/>
        </w:numPr>
        <w:autoSpaceDE w:val="0"/>
        <w:autoSpaceDN w:val="0"/>
        <w:adjustRightInd w:val="0"/>
        <w:ind w:left="1134" w:hanging="425"/>
        <w:contextualSpacing/>
        <w:jc w:val="both"/>
      </w:pPr>
      <w:r w:rsidRPr="00E428D6">
        <w:t>высокий уровень профессионализма;</w:t>
      </w:r>
    </w:p>
    <w:p w:rsidR="00E428D6" w:rsidRPr="00E428D6" w:rsidRDefault="00E428D6" w:rsidP="00DC438B">
      <w:pPr>
        <w:widowControl w:val="0"/>
        <w:numPr>
          <w:ilvl w:val="0"/>
          <w:numId w:val="27"/>
        </w:numPr>
        <w:autoSpaceDE w:val="0"/>
        <w:autoSpaceDN w:val="0"/>
        <w:adjustRightInd w:val="0"/>
        <w:ind w:left="1134" w:hanging="425"/>
        <w:contextualSpacing/>
        <w:jc w:val="both"/>
      </w:pPr>
      <w:r w:rsidRPr="00E428D6">
        <w:t>ответственность за результаты своей работы;</w:t>
      </w:r>
    </w:p>
    <w:p w:rsidR="00E428D6" w:rsidRPr="00E428D6" w:rsidRDefault="00E428D6" w:rsidP="00DC438B">
      <w:pPr>
        <w:widowControl w:val="0"/>
        <w:numPr>
          <w:ilvl w:val="0"/>
          <w:numId w:val="27"/>
        </w:numPr>
        <w:autoSpaceDE w:val="0"/>
        <w:autoSpaceDN w:val="0"/>
        <w:adjustRightInd w:val="0"/>
        <w:ind w:left="1134" w:hanging="425"/>
        <w:contextualSpacing/>
        <w:jc w:val="both"/>
      </w:pPr>
      <w:r w:rsidRPr="00E428D6">
        <w:t>повышенная адаптивность к изменяющимся условиям труда;</w:t>
      </w:r>
    </w:p>
    <w:p w:rsidR="00E428D6" w:rsidRPr="00E428D6" w:rsidRDefault="00E428D6" w:rsidP="00DC438B">
      <w:pPr>
        <w:widowControl w:val="0"/>
        <w:numPr>
          <w:ilvl w:val="0"/>
          <w:numId w:val="27"/>
        </w:numPr>
        <w:autoSpaceDE w:val="0"/>
        <w:autoSpaceDN w:val="0"/>
        <w:adjustRightInd w:val="0"/>
        <w:ind w:left="1134" w:hanging="425"/>
        <w:contextualSpacing/>
        <w:jc w:val="both"/>
      </w:pPr>
      <w:r w:rsidRPr="00E428D6">
        <w:t>открытость новым технологическим решениям.</w:t>
      </w:r>
    </w:p>
    <w:p w:rsidR="00E428D6" w:rsidRPr="00E428D6" w:rsidRDefault="00E428D6" w:rsidP="00DC438B">
      <w:pPr>
        <w:widowControl w:val="0"/>
        <w:autoSpaceDE w:val="0"/>
        <w:autoSpaceDN w:val="0"/>
        <w:adjustRightInd w:val="0"/>
        <w:ind w:firstLine="709"/>
        <w:jc w:val="both"/>
      </w:pPr>
      <w:r w:rsidRPr="00E428D6">
        <w:t>В ФЗ «Об образовании в РФ» сказано, что содержание профессионального образования и профессионального обучения должно обеспечивать получение квалификации»</w:t>
      </w:r>
      <w:r w:rsidRPr="00E428D6">
        <w:rPr>
          <w:vertAlign w:val="superscript"/>
        </w:rPr>
        <w:footnoteReference w:id="3"/>
      </w:r>
      <w:bookmarkStart w:id="1" w:name="bookmark0"/>
      <w:r w:rsidRPr="00E428D6">
        <w:t>.</w:t>
      </w:r>
      <w:bookmarkEnd w:id="1"/>
    </w:p>
    <w:p w:rsidR="00E428D6" w:rsidRPr="00E428D6" w:rsidRDefault="00E428D6" w:rsidP="00DC438B">
      <w:pPr>
        <w:widowControl w:val="0"/>
        <w:autoSpaceDE w:val="0"/>
        <w:autoSpaceDN w:val="0"/>
        <w:adjustRightInd w:val="0"/>
        <w:ind w:firstLine="720"/>
        <w:jc w:val="both"/>
      </w:pPr>
      <w:r w:rsidRPr="00E428D6">
        <w:t>По своему назначению система профессионального и дополнительного образования должна оказать существенное влияние на рациональное распределение трудовых ресурсов, адаптацию молодежи к профессии. Для решения этих непростых задач обучающиеся нуждаются в определенных знаниях, интеллектуальных возможностях, способностях.</w:t>
      </w:r>
    </w:p>
    <w:p w:rsidR="00E428D6" w:rsidRPr="00E428D6" w:rsidRDefault="00E428D6" w:rsidP="00DC438B">
      <w:pPr>
        <w:widowControl w:val="0"/>
        <w:autoSpaceDE w:val="0"/>
        <w:autoSpaceDN w:val="0"/>
        <w:adjustRightInd w:val="0"/>
        <w:ind w:firstLine="720"/>
        <w:jc w:val="both"/>
      </w:pPr>
      <w:r w:rsidRPr="00E428D6">
        <w:t>В Концепции развития дополнительного образования детей на период до 2020 года говорится о необходимости дополнительного образования как открытого вариативного образования и его миссии обеспечения права человека на развитие и свободный выбор различных видов деятельности, в которых происходит личностное и профессиональное самоопределение детей и подростков</w:t>
      </w:r>
      <w:r w:rsidRPr="00E428D6">
        <w:rPr>
          <w:vertAlign w:val="superscript"/>
        </w:rPr>
        <w:footnoteReference w:id="4"/>
      </w:r>
      <w:r w:rsidRPr="00E428D6">
        <w:t xml:space="preserve">. </w:t>
      </w:r>
    </w:p>
    <w:p w:rsidR="00E428D6" w:rsidRPr="00E428D6" w:rsidRDefault="00E428D6" w:rsidP="00DC438B">
      <w:pPr>
        <w:widowControl w:val="0"/>
        <w:autoSpaceDE w:val="0"/>
        <w:autoSpaceDN w:val="0"/>
        <w:adjustRightInd w:val="0"/>
        <w:ind w:firstLine="720"/>
        <w:jc w:val="both"/>
      </w:pPr>
      <w:r w:rsidRPr="00E428D6">
        <w:t>Необходимо чтобы выпускник СПО мог быть конкурентоспособным на рынке труда. Вся система воспитания реализуется через учебно - воспитательный процесс и внеурочную работу с обучающимися.</w:t>
      </w:r>
    </w:p>
    <w:p w:rsidR="00E428D6" w:rsidRPr="00E428D6" w:rsidRDefault="00E428D6" w:rsidP="00DC438B">
      <w:pPr>
        <w:widowControl w:val="0"/>
        <w:autoSpaceDE w:val="0"/>
        <w:autoSpaceDN w:val="0"/>
        <w:adjustRightInd w:val="0"/>
        <w:ind w:firstLine="720"/>
        <w:jc w:val="both"/>
      </w:pPr>
      <w:r w:rsidRPr="00E428D6">
        <w:t>Следует выделить следующие аспекты: социальный, экономический,  психологический , педагогический, медико-физиологический.</w:t>
      </w:r>
    </w:p>
    <w:p w:rsidR="00E428D6" w:rsidRPr="00E428D6" w:rsidRDefault="00E428D6" w:rsidP="00DC438B">
      <w:pPr>
        <w:widowControl w:val="0"/>
        <w:autoSpaceDE w:val="0"/>
        <w:autoSpaceDN w:val="0"/>
        <w:adjustRightInd w:val="0"/>
        <w:ind w:firstLine="720"/>
        <w:jc w:val="both"/>
      </w:pPr>
      <w:r w:rsidRPr="00E428D6">
        <w:t xml:space="preserve">Профессиональная ориентация молодежи является многоуровневой системой, в структуре которой можно выделить: профессиональное обучение, профессиональное воспитание, профессиональная диагностику, профессиональный отбор,  профессиональную адаптацию. Дополнительное образование в нашем техникуме является </w:t>
      </w:r>
      <w:r w:rsidRPr="00E428D6">
        <w:lastRenderedPageBreak/>
        <w:t>составной частью образовательной стратегии и организует свою деятельность в разных направлениях по программам допобразования.</w:t>
      </w:r>
    </w:p>
    <w:p w:rsidR="00E428D6" w:rsidRPr="00E428D6" w:rsidRDefault="00E428D6" w:rsidP="00DC438B">
      <w:pPr>
        <w:widowControl w:val="0"/>
        <w:autoSpaceDE w:val="0"/>
        <w:autoSpaceDN w:val="0"/>
        <w:adjustRightInd w:val="0"/>
        <w:ind w:firstLine="720"/>
        <w:jc w:val="both"/>
      </w:pPr>
      <w:r w:rsidRPr="00E428D6">
        <w:t>Кружок «</w:t>
      </w:r>
      <w:r w:rsidRPr="00E428D6">
        <w:rPr>
          <w:lang w:val="en-US"/>
        </w:rPr>
        <w:t>IT</w:t>
      </w:r>
      <w:r w:rsidRPr="00E428D6">
        <w:t>-репортер» имеет техническую направленность и обладают широкими возможностями расширения профессиональной сферы деятельности. В тематическом плане  представлены темы:</w:t>
      </w:r>
    </w:p>
    <w:p w:rsidR="00E428D6" w:rsidRPr="00E428D6" w:rsidRDefault="00E428D6" w:rsidP="00DC438B">
      <w:pPr>
        <w:ind w:firstLine="709"/>
      </w:pPr>
      <w:r w:rsidRPr="00E428D6">
        <w:rPr>
          <w:color w:val="000000"/>
          <w:kern w:val="24"/>
        </w:rPr>
        <w:t>1 Информационные технологии в условиях развития современного общества</w:t>
      </w:r>
    </w:p>
    <w:p w:rsidR="00E428D6" w:rsidRPr="00E428D6" w:rsidRDefault="00E428D6" w:rsidP="00DC438B">
      <w:pPr>
        <w:ind w:firstLine="709"/>
      </w:pPr>
      <w:r w:rsidRPr="00E428D6">
        <w:rPr>
          <w:color w:val="000000"/>
          <w:kern w:val="24"/>
        </w:rPr>
        <w:t>2 Технические средства и программное обеспечение</w:t>
      </w:r>
    </w:p>
    <w:p w:rsidR="00E428D6" w:rsidRPr="00E428D6" w:rsidRDefault="00E428D6" w:rsidP="00DC438B">
      <w:pPr>
        <w:ind w:firstLine="709"/>
      </w:pPr>
      <w:r w:rsidRPr="00E428D6">
        <w:rPr>
          <w:color w:val="000000"/>
          <w:kern w:val="24"/>
        </w:rPr>
        <w:t>3 Текстовый редактор Word</w:t>
      </w:r>
    </w:p>
    <w:p w:rsidR="00E428D6" w:rsidRPr="00E428D6" w:rsidRDefault="00E428D6" w:rsidP="00DC438B">
      <w:pPr>
        <w:ind w:firstLine="709"/>
      </w:pPr>
      <w:r w:rsidRPr="00E428D6">
        <w:rPr>
          <w:color w:val="000000"/>
          <w:kern w:val="24"/>
        </w:rPr>
        <w:t>4 Глобальная сеть Интернет</w:t>
      </w:r>
    </w:p>
    <w:p w:rsidR="00E428D6" w:rsidRPr="00E428D6" w:rsidRDefault="00E428D6" w:rsidP="00DC438B">
      <w:pPr>
        <w:ind w:firstLine="709"/>
      </w:pPr>
      <w:r w:rsidRPr="00E428D6">
        <w:rPr>
          <w:color w:val="000000"/>
          <w:kern w:val="24"/>
        </w:rPr>
        <w:t>5 Графический редактор Paint</w:t>
      </w:r>
    </w:p>
    <w:p w:rsidR="00E428D6" w:rsidRPr="00E428D6" w:rsidRDefault="00E428D6" w:rsidP="00DC438B">
      <w:pPr>
        <w:ind w:firstLine="709"/>
      </w:pPr>
      <w:r w:rsidRPr="00E428D6">
        <w:rPr>
          <w:color w:val="000000"/>
          <w:kern w:val="24"/>
        </w:rPr>
        <w:t>6 Редактор растровой графики Gimp</w:t>
      </w:r>
    </w:p>
    <w:p w:rsidR="00E428D6" w:rsidRPr="00E428D6" w:rsidRDefault="00E428D6" w:rsidP="00DC438B">
      <w:pPr>
        <w:ind w:firstLine="709"/>
      </w:pPr>
      <w:r w:rsidRPr="00E428D6">
        <w:rPr>
          <w:color w:val="000000"/>
          <w:kern w:val="24"/>
        </w:rPr>
        <w:t xml:space="preserve">7 Редактор векторной графики Inkscape </w:t>
      </w:r>
    </w:p>
    <w:p w:rsidR="00E428D6" w:rsidRPr="00E428D6" w:rsidRDefault="00E428D6" w:rsidP="00DC438B">
      <w:pPr>
        <w:ind w:firstLine="709"/>
      </w:pPr>
      <w:r w:rsidRPr="00E428D6">
        <w:rPr>
          <w:color w:val="000000"/>
          <w:kern w:val="24"/>
        </w:rPr>
        <w:t>8 Сканирование. Программа распознавания Fine Reader</w:t>
      </w:r>
    </w:p>
    <w:p w:rsidR="00E428D6" w:rsidRPr="00E428D6" w:rsidRDefault="00E428D6" w:rsidP="00DC438B">
      <w:pPr>
        <w:ind w:firstLine="709"/>
      </w:pPr>
      <w:r w:rsidRPr="00E428D6">
        <w:rPr>
          <w:color w:val="000000"/>
          <w:kern w:val="24"/>
        </w:rPr>
        <w:t>9 Программа создания презентаций Power Point</w:t>
      </w:r>
    </w:p>
    <w:p w:rsidR="00E428D6" w:rsidRPr="00E428D6" w:rsidRDefault="00E428D6" w:rsidP="00DC438B">
      <w:pPr>
        <w:ind w:firstLine="709"/>
      </w:pPr>
      <w:r w:rsidRPr="00E428D6">
        <w:rPr>
          <w:color w:val="000000"/>
          <w:kern w:val="24"/>
        </w:rPr>
        <w:t xml:space="preserve">10 Музыкальный редактор Audacity </w:t>
      </w:r>
    </w:p>
    <w:p w:rsidR="00E428D6" w:rsidRPr="00E428D6" w:rsidRDefault="00E428D6" w:rsidP="00DC438B">
      <w:pPr>
        <w:ind w:firstLine="709"/>
        <w:rPr>
          <w:color w:val="000000"/>
          <w:kern w:val="24"/>
        </w:rPr>
      </w:pPr>
      <w:r w:rsidRPr="00E428D6">
        <w:rPr>
          <w:color w:val="000000"/>
          <w:kern w:val="24"/>
        </w:rPr>
        <w:t xml:space="preserve">12 Видеоредактор </w:t>
      </w:r>
      <w:r w:rsidRPr="00E428D6">
        <w:rPr>
          <w:color w:val="000000"/>
          <w:kern w:val="24"/>
          <w:lang w:val="en-US"/>
        </w:rPr>
        <w:t>Avidemux</w:t>
      </w:r>
      <w:r w:rsidRPr="00E428D6">
        <w:rPr>
          <w:color w:val="000000"/>
          <w:kern w:val="24"/>
        </w:rPr>
        <w:t xml:space="preserve"> (</w:t>
      </w:r>
      <w:r w:rsidRPr="00E428D6">
        <w:rPr>
          <w:color w:val="000000"/>
          <w:kern w:val="24"/>
          <w:lang w:val="en-US"/>
        </w:rPr>
        <w:t>Windows</w:t>
      </w:r>
      <w:r w:rsidRPr="00E428D6">
        <w:rPr>
          <w:color w:val="000000"/>
          <w:kern w:val="24"/>
        </w:rPr>
        <w:t xml:space="preserve"> </w:t>
      </w:r>
      <w:r w:rsidRPr="00E428D6">
        <w:rPr>
          <w:color w:val="000000"/>
          <w:kern w:val="24"/>
          <w:lang w:val="en-US"/>
        </w:rPr>
        <w:t>Movie</w:t>
      </w:r>
      <w:r w:rsidRPr="00E428D6">
        <w:rPr>
          <w:color w:val="000000"/>
          <w:kern w:val="24"/>
        </w:rPr>
        <w:t xml:space="preserve"> </w:t>
      </w:r>
      <w:r w:rsidRPr="00E428D6">
        <w:rPr>
          <w:color w:val="000000"/>
          <w:kern w:val="24"/>
          <w:lang w:val="en-US"/>
        </w:rPr>
        <w:t>Maker</w:t>
      </w:r>
      <w:r w:rsidRPr="00E428D6">
        <w:rPr>
          <w:color w:val="000000"/>
          <w:kern w:val="24"/>
        </w:rPr>
        <w:t>)</w:t>
      </w:r>
    </w:p>
    <w:p w:rsidR="00E428D6" w:rsidRPr="00E428D6" w:rsidRDefault="00E428D6" w:rsidP="00DC438B">
      <w:pPr>
        <w:ind w:firstLine="709"/>
        <w:jc w:val="both"/>
      </w:pPr>
      <w:r w:rsidRPr="00E428D6">
        <w:t xml:space="preserve">Студенты получают и/или развивают первичные </w:t>
      </w:r>
      <w:r w:rsidRPr="00E428D6">
        <w:rPr>
          <w:lang w:val="en-US"/>
        </w:rPr>
        <w:t>IT</w:t>
      </w:r>
      <w:r w:rsidRPr="00E428D6">
        <w:t>-навыки, пробует себя в роли исследователя, репортера, издателя, дизайнера, учится создавать макет, рекламный продукт и представлять его пользователям, что способствует развитию интеллектуальных способностей.</w:t>
      </w:r>
    </w:p>
    <w:p w:rsidR="00E428D6" w:rsidRPr="00E428D6" w:rsidRDefault="00E428D6" w:rsidP="00DC438B">
      <w:pPr>
        <w:widowControl w:val="0"/>
        <w:autoSpaceDE w:val="0"/>
        <w:autoSpaceDN w:val="0"/>
        <w:adjustRightInd w:val="0"/>
        <w:ind w:firstLine="720"/>
        <w:jc w:val="both"/>
      </w:pPr>
      <w:r w:rsidRPr="00E428D6">
        <w:t>Занимаясь информационными технологиями, обучающиеся знакомятся с программным обеспечением, на изучение которого нет времени в курсе дисциплин, с основами его применения, изучают принципы создания медийных продуктов. «</w:t>
      </w:r>
      <w:r w:rsidRPr="00E428D6">
        <w:rPr>
          <w:lang w:val="en-US"/>
        </w:rPr>
        <w:t>IT</w:t>
      </w:r>
      <w:r w:rsidRPr="00E428D6">
        <w:t>-репортер» дает возможность не только познакомиться с многообразием информационных технологий, но и использовать их более широко в профессии. В век глобальной компьютеризации и цифровизации вполне естественно стремление юных попробовать себя в компьютерном дизайне, в создании интернет-проектов.</w:t>
      </w:r>
    </w:p>
    <w:p w:rsidR="00E428D6" w:rsidRPr="00E428D6" w:rsidRDefault="00E428D6" w:rsidP="00DC438B">
      <w:pPr>
        <w:widowControl w:val="0"/>
        <w:autoSpaceDE w:val="0"/>
        <w:autoSpaceDN w:val="0"/>
        <w:adjustRightInd w:val="0"/>
        <w:ind w:firstLine="720"/>
        <w:jc w:val="both"/>
      </w:pPr>
      <w:r w:rsidRPr="00E428D6">
        <w:t>Участие в мероприятиях высокого уровня позволяет сформировать положительную эмоциональную установку обучающихся. Следует напомнить некоторые мероприятия, в которых участвовали наши студенты:</w:t>
      </w:r>
    </w:p>
    <w:p w:rsidR="00E428D6" w:rsidRPr="00E428D6" w:rsidRDefault="00E428D6" w:rsidP="00DC438B">
      <w:pPr>
        <w:widowControl w:val="0"/>
        <w:numPr>
          <w:ilvl w:val="0"/>
          <w:numId w:val="29"/>
        </w:numPr>
        <w:autoSpaceDE w:val="0"/>
        <w:autoSpaceDN w:val="0"/>
        <w:adjustRightInd w:val="0"/>
        <w:ind w:left="709"/>
        <w:contextualSpacing/>
        <w:jc w:val="both"/>
      </w:pPr>
      <w:r w:rsidRPr="00E428D6">
        <w:t>II Всероссийская олимпиада «Инженерная графика»</w:t>
      </w:r>
    </w:p>
    <w:p w:rsidR="00E428D6" w:rsidRPr="00E428D6" w:rsidRDefault="00E428D6" w:rsidP="00DC438B">
      <w:pPr>
        <w:widowControl w:val="0"/>
        <w:numPr>
          <w:ilvl w:val="0"/>
          <w:numId w:val="29"/>
        </w:numPr>
        <w:autoSpaceDE w:val="0"/>
        <w:autoSpaceDN w:val="0"/>
        <w:adjustRightInd w:val="0"/>
        <w:ind w:left="709"/>
        <w:contextualSpacing/>
        <w:jc w:val="both"/>
      </w:pPr>
      <w:r w:rsidRPr="00E428D6">
        <w:rPr>
          <w:lang w:val="en-US"/>
        </w:rPr>
        <w:t>XI</w:t>
      </w:r>
      <w:r w:rsidRPr="00E428D6">
        <w:t xml:space="preserve"> Открытая Международная научно-исследовательская конференция молодых исследователей «Образование. Наука. Профессия»</w:t>
      </w:r>
    </w:p>
    <w:p w:rsidR="00E428D6" w:rsidRPr="00E428D6" w:rsidRDefault="00E428D6" w:rsidP="00DC438B">
      <w:pPr>
        <w:widowControl w:val="0"/>
        <w:numPr>
          <w:ilvl w:val="0"/>
          <w:numId w:val="29"/>
        </w:numPr>
        <w:autoSpaceDE w:val="0"/>
        <w:autoSpaceDN w:val="0"/>
        <w:adjustRightInd w:val="0"/>
        <w:ind w:left="709"/>
        <w:contextualSpacing/>
        <w:jc w:val="both"/>
      </w:pPr>
      <w:r w:rsidRPr="00E428D6">
        <w:t>Вебинар «Моя профессия, мой будущий выбор»</w:t>
      </w:r>
    </w:p>
    <w:p w:rsidR="00E428D6" w:rsidRPr="00E428D6" w:rsidRDefault="00E428D6" w:rsidP="00DC438B">
      <w:pPr>
        <w:widowControl w:val="0"/>
        <w:numPr>
          <w:ilvl w:val="0"/>
          <w:numId w:val="29"/>
        </w:numPr>
        <w:autoSpaceDE w:val="0"/>
        <w:autoSpaceDN w:val="0"/>
        <w:adjustRightInd w:val="0"/>
        <w:ind w:left="709"/>
        <w:contextualSpacing/>
        <w:jc w:val="both"/>
      </w:pPr>
      <w:r w:rsidRPr="00E428D6">
        <w:t>Всероссийский конкурс достижений талантливой молодёжи «Обретённое поколение»</w:t>
      </w:r>
    </w:p>
    <w:p w:rsidR="00E428D6" w:rsidRPr="00E428D6" w:rsidRDefault="00E428D6" w:rsidP="00DC438B">
      <w:pPr>
        <w:widowControl w:val="0"/>
        <w:numPr>
          <w:ilvl w:val="0"/>
          <w:numId w:val="29"/>
        </w:numPr>
        <w:autoSpaceDE w:val="0"/>
        <w:autoSpaceDN w:val="0"/>
        <w:adjustRightInd w:val="0"/>
        <w:ind w:left="709"/>
        <w:contextualSpacing/>
        <w:jc w:val="both"/>
      </w:pPr>
      <w:r w:rsidRPr="00E428D6">
        <w:t>Конкурс листовок «Информационная безопасность»</w:t>
      </w:r>
    </w:p>
    <w:p w:rsidR="00E428D6" w:rsidRPr="00E428D6" w:rsidRDefault="00E428D6" w:rsidP="00DC438B">
      <w:pPr>
        <w:widowControl w:val="0"/>
        <w:numPr>
          <w:ilvl w:val="0"/>
          <w:numId w:val="29"/>
        </w:numPr>
        <w:autoSpaceDE w:val="0"/>
        <w:autoSpaceDN w:val="0"/>
        <w:adjustRightInd w:val="0"/>
        <w:ind w:left="709"/>
        <w:contextualSpacing/>
        <w:jc w:val="both"/>
      </w:pPr>
      <w:r w:rsidRPr="00E428D6">
        <w:t>Конкурс рефератов по ИКТ</w:t>
      </w:r>
    </w:p>
    <w:p w:rsidR="00E428D6" w:rsidRPr="00E428D6" w:rsidRDefault="00E428D6" w:rsidP="00DC438B">
      <w:pPr>
        <w:widowControl w:val="0"/>
        <w:numPr>
          <w:ilvl w:val="0"/>
          <w:numId w:val="29"/>
        </w:numPr>
        <w:autoSpaceDE w:val="0"/>
        <w:autoSpaceDN w:val="0"/>
        <w:adjustRightInd w:val="0"/>
        <w:ind w:left="709"/>
        <w:contextualSpacing/>
        <w:jc w:val="both"/>
      </w:pPr>
      <w:r w:rsidRPr="00E428D6">
        <w:t>Областная выставка предметов интерьера и аксессуаров «Стильный Новый год»</w:t>
      </w:r>
    </w:p>
    <w:p w:rsidR="00E428D6" w:rsidRPr="00E428D6" w:rsidRDefault="00E428D6" w:rsidP="00DC438B">
      <w:pPr>
        <w:widowControl w:val="0"/>
        <w:numPr>
          <w:ilvl w:val="0"/>
          <w:numId w:val="29"/>
        </w:numPr>
        <w:autoSpaceDE w:val="0"/>
        <w:autoSpaceDN w:val="0"/>
        <w:adjustRightInd w:val="0"/>
        <w:ind w:left="709"/>
        <w:contextualSpacing/>
        <w:jc w:val="both"/>
        <w:rPr>
          <w:rFonts w:eastAsia="Calibri"/>
        </w:rPr>
      </w:pPr>
      <w:r w:rsidRPr="00E428D6">
        <w:rPr>
          <w:rFonts w:eastAsia="Calibri"/>
        </w:rPr>
        <w:t>Областной конкурс «Я познаю мир!»</w:t>
      </w:r>
    </w:p>
    <w:p w:rsidR="00E428D6" w:rsidRPr="00E428D6" w:rsidRDefault="00E428D6" w:rsidP="00DC438B">
      <w:pPr>
        <w:widowControl w:val="0"/>
        <w:numPr>
          <w:ilvl w:val="0"/>
          <w:numId w:val="29"/>
        </w:numPr>
        <w:autoSpaceDE w:val="0"/>
        <w:autoSpaceDN w:val="0"/>
        <w:adjustRightInd w:val="0"/>
        <w:ind w:left="709"/>
        <w:contextualSpacing/>
        <w:jc w:val="both"/>
      </w:pPr>
      <w:r w:rsidRPr="00E428D6">
        <w:t>Областной конкурс медиатворчества «Окно в мир»</w:t>
      </w:r>
    </w:p>
    <w:p w:rsidR="00E428D6" w:rsidRPr="00E428D6" w:rsidRDefault="00E428D6" w:rsidP="00DC438B">
      <w:pPr>
        <w:widowControl w:val="0"/>
        <w:numPr>
          <w:ilvl w:val="0"/>
          <w:numId w:val="29"/>
        </w:numPr>
        <w:autoSpaceDE w:val="0"/>
        <w:autoSpaceDN w:val="0"/>
        <w:adjustRightInd w:val="0"/>
        <w:ind w:left="709"/>
        <w:contextualSpacing/>
        <w:jc w:val="both"/>
      </w:pPr>
      <w:r w:rsidRPr="00E428D6">
        <w:t>Областной конкурс научно-технического творчества студентов ПОО</w:t>
      </w:r>
    </w:p>
    <w:p w:rsidR="00E428D6" w:rsidRPr="00E428D6" w:rsidRDefault="00E428D6" w:rsidP="00DC438B">
      <w:pPr>
        <w:widowControl w:val="0"/>
        <w:numPr>
          <w:ilvl w:val="0"/>
          <w:numId w:val="29"/>
        </w:numPr>
        <w:autoSpaceDE w:val="0"/>
        <w:autoSpaceDN w:val="0"/>
        <w:adjustRightInd w:val="0"/>
        <w:ind w:left="709"/>
        <w:contextualSpacing/>
        <w:jc w:val="both"/>
      </w:pPr>
      <w:r w:rsidRPr="00E428D6">
        <w:t>Областной конкурс творческих работ «Академия знаний»</w:t>
      </w:r>
    </w:p>
    <w:p w:rsidR="00E428D6" w:rsidRPr="00E428D6" w:rsidRDefault="00E428D6" w:rsidP="00DC438B">
      <w:pPr>
        <w:widowControl w:val="0"/>
        <w:numPr>
          <w:ilvl w:val="0"/>
          <w:numId w:val="29"/>
        </w:numPr>
        <w:autoSpaceDE w:val="0"/>
        <w:autoSpaceDN w:val="0"/>
        <w:adjustRightInd w:val="0"/>
        <w:ind w:left="709"/>
        <w:contextualSpacing/>
        <w:jc w:val="both"/>
      </w:pPr>
      <w:r w:rsidRPr="00E428D6">
        <w:t>Онлайн - выставка творческих работ «Стильный Новый год» (ОЗШ Академия знаний)</w:t>
      </w:r>
    </w:p>
    <w:p w:rsidR="00E428D6" w:rsidRPr="00E428D6" w:rsidRDefault="00E428D6" w:rsidP="00DC438B">
      <w:pPr>
        <w:widowControl w:val="0"/>
        <w:numPr>
          <w:ilvl w:val="0"/>
          <w:numId w:val="29"/>
        </w:numPr>
        <w:autoSpaceDE w:val="0"/>
        <w:autoSpaceDN w:val="0"/>
        <w:adjustRightInd w:val="0"/>
        <w:ind w:left="709"/>
        <w:contextualSpacing/>
        <w:jc w:val="both"/>
      </w:pPr>
      <w:r w:rsidRPr="00E428D6">
        <w:t>Региональный фестиваль «Гордость и слава земли Нижегородской»</w:t>
      </w:r>
    </w:p>
    <w:p w:rsidR="00E428D6" w:rsidRPr="00E428D6" w:rsidRDefault="00E428D6" w:rsidP="00DC438B">
      <w:pPr>
        <w:widowControl w:val="0"/>
        <w:numPr>
          <w:ilvl w:val="0"/>
          <w:numId w:val="29"/>
        </w:numPr>
        <w:autoSpaceDE w:val="0"/>
        <w:autoSpaceDN w:val="0"/>
        <w:adjustRightInd w:val="0"/>
        <w:ind w:left="709"/>
        <w:contextualSpacing/>
        <w:jc w:val="both"/>
      </w:pPr>
      <w:r w:rsidRPr="00E428D6">
        <w:t>Студенческая научно-практическая конференция «За страницами учебника»</w:t>
      </w:r>
    </w:p>
    <w:p w:rsidR="00E428D6" w:rsidRPr="00E428D6" w:rsidRDefault="00E428D6" w:rsidP="00DC438B">
      <w:pPr>
        <w:widowControl w:val="0"/>
        <w:numPr>
          <w:ilvl w:val="0"/>
          <w:numId w:val="29"/>
        </w:numPr>
        <w:autoSpaceDE w:val="0"/>
        <w:autoSpaceDN w:val="0"/>
        <w:adjustRightInd w:val="0"/>
        <w:ind w:left="709"/>
        <w:contextualSpacing/>
        <w:jc w:val="both"/>
      </w:pPr>
      <w:r w:rsidRPr="00E428D6">
        <w:t xml:space="preserve">Тестирование «Основы композиции и цветоведения» ГБУ ДО ЦРТ ДиЮ НО. </w:t>
      </w:r>
    </w:p>
    <w:p w:rsidR="00E428D6" w:rsidRPr="00E428D6" w:rsidRDefault="00E428D6" w:rsidP="00DC438B">
      <w:pPr>
        <w:widowControl w:val="0"/>
        <w:autoSpaceDE w:val="0"/>
        <w:autoSpaceDN w:val="0"/>
        <w:adjustRightInd w:val="0"/>
        <w:ind w:firstLine="720"/>
        <w:jc w:val="both"/>
      </w:pPr>
      <w:r w:rsidRPr="00E428D6">
        <w:t xml:space="preserve">Одной из составляющих сторон образовательной системы является диагностика профессиональной удовлетворенности учащихся, сюда относятся: анкетирование, тестирование, беседы. На основании диагностических данных строится и корректируется </w:t>
      </w:r>
      <w:r w:rsidRPr="00E428D6">
        <w:lastRenderedPageBreak/>
        <w:t>дальнейшая работа  в кружке и на учебных занятиях.</w:t>
      </w:r>
    </w:p>
    <w:p w:rsidR="00E428D6" w:rsidRPr="00E428D6" w:rsidRDefault="00E428D6" w:rsidP="00DC438B">
      <w:pPr>
        <w:widowControl w:val="0"/>
        <w:autoSpaceDE w:val="0"/>
        <w:autoSpaceDN w:val="0"/>
        <w:adjustRightInd w:val="0"/>
        <w:ind w:firstLine="720"/>
        <w:jc w:val="both"/>
      </w:pPr>
      <w:r w:rsidRPr="00E428D6">
        <w:t>Если говорить о социальной составляющей, то надо отметить, что процесс комплексного профобразования важен не только для определения жизненных планов обучающихся, но и с точки зрения развития общества в целом. Профессиональное самоопределение длится в течение всей жизни: человек выбирает профессию, проходя стадии проб, выборов, их реализации, закрепляется в профессии.</w:t>
      </w:r>
    </w:p>
    <w:p w:rsidR="00E428D6" w:rsidRPr="00E428D6" w:rsidRDefault="00E428D6" w:rsidP="00DC438B">
      <w:pPr>
        <w:widowControl w:val="0"/>
        <w:autoSpaceDE w:val="0"/>
        <w:autoSpaceDN w:val="0"/>
        <w:adjustRightInd w:val="0"/>
        <w:ind w:firstLine="720"/>
        <w:jc w:val="both"/>
      </w:pPr>
      <w:r w:rsidRPr="00E428D6">
        <w:t>В процессе профессионального становления будущего специалиста можно выделить три четко выраженных периода:</w:t>
      </w:r>
    </w:p>
    <w:p w:rsidR="00E428D6" w:rsidRPr="00E428D6" w:rsidRDefault="00E428D6" w:rsidP="00DC438B">
      <w:pPr>
        <w:widowControl w:val="0"/>
        <w:autoSpaceDE w:val="0"/>
        <w:autoSpaceDN w:val="0"/>
        <w:adjustRightInd w:val="0"/>
        <w:ind w:firstLine="720"/>
        <w:jc w:val="both"/>
      </w:pPr>
      <w:r w:rsidRPr="00E428D6">
        <w:t>1.</w:t>
      </w:r>
      <w:r w:rsidRPr="00E428D6">
        <w:tab/>
        <w:t>Период до поступления в профессиональное учебное заведение.</w:t>
      </w:r>
    </w:p>
    <w:p w:rsidR="00E428D6" w:rsidRPr="00E428D6" w:rsidRDefault="00E428D6" w:rsidP="00DC438B">
      <w:pPr>
        <w:widowControl w:val="0"/>
        <w:autoSpaceDE w:val="0"/>
        <w:autoSpaceDN w:val="0"/>
        <w:adjustRightInd w:val="0"/>
        <w:ind w:firstLine="720"/>
        <w:jc w:val="both"/>
      </w:pPr>
      <w:r w:rsidRPr="00E428D6">
        <w:t>2.</w:t>
      </w:r>
      <w:r w:rsidRPr="00E428D6">
        <w:tab/>
        <w:t>Период обучения в профессиональном учебном, заведении.</w:t>
      </w:r>
    </w:p>
    <w:p w:rsidR="00E428D6" w:rsidRPr="00E428D6" w:rsidRDefault="00E428D6" w:rsidP="00DC438B">
      <w:pPr>
        <w:widowControl w:val="0"/>
        <w:autoSpaceDE w:val="0"/>
        <w:autoSpaceDN w:val="0"/>
        <w:adjustRightInd w:val="0"/>
        <w:ind w:firstLine="720"/>
        <w:jc w:val="both"/>
      </w:pPr>
      <w:r w:rsidRPr="00E428D6">
        <w:rPr>
          <w:noProof/>
        </w:rPr>
        <mc:AlternateContent>
          <mc:Choice Requires="wps">
            <w:drawing>
              <wp:anchor distT="0" distB="0" distL="114300" distR="114300" simplePos="0" relativeHeight="251628032" behindDoc="1" locked="0" layoutInCell="1" allowOverlap="1" wp14:anchorId="425329DF" wp14:editId="0B7A3851">
                <wp:simplePos x="0" y="0"/>
                <wp:positionH relativeFrom="column">
                  <wp:posOffset>3557270</wp:posOffset>
                </wp:positionH>
                <wp:positionV relativeFrom="paragraph">
                  <wp:posOffset>11430</wp:posOffset>
                </wp:positionV>
                <wp:extent cx="2786380" cy="1403985"/>
                <wp:effectExtent l="0" t="0" r="0" b="3810"/>
                <wp:wrapTight wrapText="bothSides">
                  <wp:wrapPolygon edited="0">
                    <wp:start x="0" y="0"/>
                    <wp:lineTo x="0" y="21486"/>
                    <wp:lineTo x="21413" y="21486"/>
                    <wp:lineTo x="21413" y="0"/>
                    <wp:lineTo x="0" y="0"/>
                  </wp:wrapPolygon>
                </wp:wrapTight>
                <wp:docPr id="92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6380" cy="1403985"/>
                        </a:xfrm>
                        <a:prstGeom prst="rect">
                          <a:avLst/>
                        </a:prstGeom>
                        <a:solidFill>
                          <a:srgbClr val="FFFFFF"/>
                        </a:solidFill>
                        <a:ln w="9525">
                          <a:noFill/>
                          <a:miter lim="800000"/>
                          <a:headEnd/>
                          <a:tailEnd/>
                        </a:ln>
                      </wps:spPr>
                      <wps:txbx>
                        <w:txbxContent>
                          <w:p w:rsidR="00DC438B" w:rsidRDefault="00DC438B" w:rsidP="00E428D6">
                            <w:pPr>
                              <w:spacing w:line="276" w:lineRule="auto"/>
                              <w:jc w:val="center"/>
                            </w:pPr>
                            <w:r w:rsidRPr="001938E3">
                              <w:rPr>
                                <w:noProof/>
                              </w:rPr>
                              <w:drawing>
                                <wp:inline distT="0" distB="0" distL="0" distR="0" wp14:anchorId="58925E9B" wp14:editId="02444551">
                                  <wp:extent cx="2914650" cy="2352675"/>
                                  <wp:effectExtent l="0" t="0" r="0" b="9525"/>
                                  <wp:docPr id="57" name="Содержимое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Содержимое 3"/>
                                          <pic:cNvPicPr>
                                            <a:picLocks/>
                                          </pic:cNvPicPr>
                                        </pic:nvPicPr>
                                        <pic:blipFill>
                                          <a:blip r:embed="rId17" cstate="print">
                                            <a:extLst>
                                              <a:ext uri="{28A0092B-C50C-407E-A947-70E740481C1C}">
                                                <a14:useLocalDpi xmlns:a14="http://schemas.microsoft.com/office/drawing/2010/main"/>
                                              </a:ext>
                                            </a:extLst>
                                          </a:blip>
                                          <a:stretch>
                                            <a:fillRect/>
                                          </a:stretch>
                                        </pic:blipFill>
                                        <pic:spPr>
                                          <a:xfrm>
                                            <a:off x="0" y="0"/>
                                            <a:ext cx="2914650" cy="2352675"/>
                                          </a:xfrm>
                                          <a:prstGeom prst="rect">
                                            <a:avLst/>
                                          </a:prstGeom>
                                        </pic:spPr>
                                      </pic:pic>
                                    </a:graphicData>
                                  </a:graphic>
                                </wp:inline>
                              </w:drawing>
                            </w:r>
                          </w:p>
                          <w:p w:rsidR="00DC438B" w:rsidRDefault="00DC438B" w:rsidP="00E428D6">
                            <w:pPr>
                              <w:spacing w:line="276" w:lineRule="auto"/>
                              <w:jc w:val="center"/>
                            </w:pPr>
                            <w:r w:rsidRPr="009A79AE">
                              <w:t>Рисунок 1</w:t>
                            </w:r>
                            <w:r>
                              <w:t xml:space="preserve"> </w:t>
                            </w:r>
                            <w:r w:rsidRPr="009A79AE">
                              <w:t>-</w:t>
                            </w:r>
                            <w:r>
                              <w:t xml:space="preserve"> </w:t>
                            </w:r>
                            <w:r w:rsidRPr="009A79AE">
                              <w:rPr>
                                <w:bCs/>
                                <w:iCs/>
                              </w:rPr>
                              <w:t>Арт-проект</w:t>
                            </w:r>
                            <w:r>
                              <w:rPr>
                                <w:bCs/>
                                <w:iCs/>
                              </w:rPr>
                              <w:br/>
                              <w:t xml:space="preserve"> «</w:t>
                            </w:r>
                            <w:r w:rsidRPr="009A79AE">
                              <w:rPr>
                                <w:bCs/>
                              </w:rPr>
                              <w:t>Альпийский домик</w:t>
                            </w:r>
                            <w:r>
                              <w:rPr>
                                <w:bCs/>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25329DF" id="_x0000_t202" coordsize="21600,21600" o:spt="202" path="m,l,21600r21600,l21600,xe">
                <v:stroke joinstyle="miter"/>
                <v:path gradientshapeok="t" o:connecttype="rect"/>
              </v:shapetype>
              <v:shape id="Надпись 2" o:spid="_x0000_s1026" type="#_x0000_t202" style="position:absolute;left:0;text-align:left;margin-left:280.1pt;margin-top:.9pt;width:219.4pt;height:110.55pt;z-index:-2516884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" stroked="f">
                <v:textbox style="mso-fit-shape-to-text:t">
                  <w:txbxContent>
                    <w:p w:rsidR="00DC438B" w:rsidRDefault="00DC438B" w:rsidP="00E428D6">
                      <w:pPr>
                        <w:spacing w:line="276" w:lineRule="auto"/>
                        <w:jc w:val="center"/>
                      </w:pPr>
                      <w:r w:rsidRPr="001938E3">
                        <w:rPr>
                          <w:noProof/>
                        </w:rPr>
                        <w:drawing>
                          <wp:inline distT="0" distB="0" distL="0" distR="0" wp14:anchorId="58925E9B" wp14:editId="02444551">
                            <wp:extent cx="2914650" cy="2352675"/>
                            <wp:effectExtent l="0" t="0" r="0" b="9525"/>
                            <wp:docPr id="57" name="Содержимое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Содержимое 3"/>
                                    <pic:cNvPicPr>
                                      <a:picLocks/>
                                    </pic:cNvPicPr>
                                  </pic:nvPicPr>
                                  <pic:blipFill>
                                    <a:blip r:embed="rId17" cstate="print">
                                      <a:extLst>
                                        <a:ext uri="{28A0092B-C50C-407E-A947-70E740481C1C}">
                                          <a14:useLocalDpi xmlns:a14="http://schemas.microsoft.com/office/drawing/2010/main"/>
                                        </a:ext>
                                      </a:extLst>
                                    </a:blip>
                                    <a:stretch>
                                      <a:fillRect/>
                                    </a:stretch>
                                  </pic:blipFill>
                                  <pic:spPr>
                                    <a:xfrm>
                                      <a:off x="0" y="0"/>
                                      <a:ext cx="2914650" cy="2352675"/>
                                    </a:xfrm>
                                    <a:prstGeom prst="rect">
                                      <a:avLst/>
                                    </a:prstGeom>
                                  </pic:spPr>
                                </pic:pic>
                              </a:graphicData>
                            </a:graphic>
                          </wp:inline>
                        </w:drawing>
                      </w:r>
                    </w:p>
                    <w:p w:rsidR="00DC438B" w:rsidRDefault="00DC438B" w:rsidP="00E428D6">
                      <w:pPr>
                        <w:spacing w:line="276" w:lineRule="auto"/>
                        <w:jc w:val="center"/>
                      </w:pPr>
                      <w:r w:rsidRPr="009A79AE">
                        <w:t>Рисунок 1</w:t>
                      </w:r>
                      <w:r>
                        <w:t xml:space="preserve"> </w:t>
                      </w:r>
                      <w:r w:rsidRPr="009A79AE">
                        <w:t>-</w:t>
                      </w:r>
                      <w:r>
                        <w:t xml:space="preserve"> </w:t>
                      </w:r>
                      <w:r w:rsidRPr="009A79AE">
                        <w:rPr>
                          <w:bCs/>
                          <w:iCs/>
                        </w:rPr>
                        <w:t>Арт-проект</w:t>
                      </w:r>
                      <w:r>
                        <w:rPr>
                          <w:bCs/>
                          <w:iCs/>
                        </w:rPr>
                        <w:br/>
                        <w:t xml:space="preserve"> «</w:t>
                      </w:r>
                      <w:r w:rsidRPr="009A79AE">
                        <w:rPr>
                          <w:bCs/>
                        </w:rPr>
                        <w:t>Альпийский домик</w:t>
                      </w:r>
                      <w:r>
                        <w:rPr>
                          <w:bCs/>
                        </w:rPr>
                        <w:t>»</w:t>
                      </w:r>
                    </w:p>
                  </w:txbxContent>
                </v:textbox>
                <w10:wrap type="tight"/>
              </v:shape>
            </w:pict>
          </mc:Fallback>
        </mc:AlternateContent>
      </w:r>
      <w:r w:rsidRPr="00E428D6">
        <w:t>3.</w:t>
      </w:r>
      <w:r w:rsidRPr="00E428D6">
        <w:tab/>
        <w:t>Начало трудовой деятельности.</w:t>
      </w:r>
    </w:p>
    <w:p w:rsidR="00E428D6" w:rsidRPr="00E428D6" w:rsidRDefault="00E428D6" w:rsidP="00DC438B">
      <w:pPr>
        <w:widowControl w:val="0"/>
        <w:autoSpaceDE w:val="0"/>
        <w:autoSpaceDN w:val="0"/>
        <w:adjustRightInd w:val="0"/>
        <w:ind w:firstLine="720"/>
        <w:jc w:val="both"/>
      </w:pPr>
      <w:r w:rsidRPr="00E428D6">
        <w:t>Таким образом, основным содержанием профессионального воспитания, становится обеспечение процесса социализации личности профессионала и его саморазвития.  В этом случае, своим достижением можно считать трудоустройство наших выпускников и их профессиональный рост. Как пример такого роста профессионализма можно привести студента Д-26 Адеева Никиту. Свои первые шаги в дизайн-проектировании он начинал на первом курсе. Третье место в областном конкурсе дизайн-проектов (рисунок 1) придало уверенности. Практику Никита проходил в Нижегородской фирме, занимаясь проектированием интерьеров административных помещений.  По прошествии полугода наш выпускник выполняет коммерческий проект пиццерии  (рисунок 2) для  немецкого предпринимателя.</w:t>
      </w:r>
    </w:p>
    <w:p w:rsidR="00E428D6" w:rsidRPr="00E428D6" w:rsidRDefault="00E428D6" w:rsidP="00DC438B">
      <w:pPr>
        <w:widowControl w:val="0"/>
        <w:autoSpaceDE w:val="0"/>
        <w:autoSpaceDN w:val="0"/>
        <w:adjustRightInd w:val="0"/>
        <w:ind w:firstLine="720"/>
        <w:jc w:val="both"/>
      </w:pPr>
    </w:p>
    <w:p w:rsidR="00E428D6" w:rsidRPr="00E428D6" w:rsidRDefault="00E428D6" w:rsidP="00DC438B">
      <w:pPr>
        <w:widowControl w:val="0"/>
        <w:autoSpaceDE w:val="0"/>
        <w:autoSpaceDN w:val="0"/>
        <w:adjustRightInd w:val="0"/>
        <w:ind w:firstLine="720"/>
        <w:jc w:val="both"/>
      </w:pPr>
    </w:p>
    <w:p w:rsidR="00E428D6" w:rsidRPr="00E428D6" w:rsidRDefault="00E428D6" w:rsidP="00DC438B">
      <w:pPr>
        <w:widowControl w:val="0"/>
        <w:autoSpaceDE w:val="0"/>
        <w:autoSpaceDN w:val="0"/>
        <w:adjustRightInd w:val="0"/>
        <w:ind w:firstLine="720"/>
        <w:jc w:val="both"/>
      </w:pPr>
    </w:p>
    <w:p w:rsidR="00E428D6" w:rsidRPr="00E428D6" w:rsidRDefault="00E428D6" w:rsidP="00DC438B">
      <w:pPr>
        <w:widowControl w:val="0"/>
        <w:autoSpaceDE w:val="0"/>
        <w:autoSpaceDN w:val="0"/>
        <w:adjustRightInd w:val="0"/>
        <w:jc w:val="center"/>
      </w:pPr>
      <w:r w:rsidRPr="00E428D6">
        <w:rPr>
          <w:noProof/>
        </w:rPr>
        <w:drawing>
          <wp:inline distT="0" distB="0" distL="0" distR="0" wp14:anchorId="6ACF28E8" wp14:editId="28612FF0">
            <wp:extent cx="2886075" cy="2159000"/>
            <wp:effectExtent l="0" t="0" r="9525" b="0"/>
            <wp:docPr id="5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1"/>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2886075" cy="2159000"/>
                    </a:xfrm>
                    <a:prstGeom prst="rect">
                      <a:avLst/>
                    </a:prstGeom>
                  </pic:spPr>
                </pic:pic>
              </a:graphicData>
            </a:graphic>
          </wp:inline>
        </w:drawing>
      </w:r>
      <w:r w:rsidRPr="00E428D6">
        <w:t xml:space="preserve">  </w:t>
      </w:r>
      <w:r w:rsidRPr="00E428D6">
        <w:rPr>
          <w:noProof/>
        </w:rPr>
        <w:drawing>
          <wp:inline distT="0" distB="0" distL="0" distR="0" wp14:anchorId="3378D425" wp14:editId="3D6F4DA2">
            <wp:extent cx="2887980" cy="2180590"/>
            <wp:effectExtent l="0" t="0" r="7620" b="0"/>
            <wp:docPr id="5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pic:cNvPicPr>
                      <a:picLocks noChangeAspect="1"/>
                    </pic:cNvPicPr>
                  </pic:nvPicPr>
                  <pic:blipFill>
                    <a:blip r:embed="rId19">
                      <a:extLst>
                        <a:ext uri="{BEBA8EAE-BF5A-486C-A8C5-ECC9F3942E4B}">
                          <a14:imgProps xmlns:a14="http://schemas.microsoft.com/office/drawing/2010/main">
                            <a14:imgLayer r:embed="rId20">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887980" cy="2180590"/>
                    </a:xfrm>
                    <a:prstGeom prst="rect">
                      <a:avLst/>
                    </a:prstGeom>
                  </pic:spPr>
                </pic:pic>
              </a:graphicData>
            </a:graphic>
          </wp:inline>
        </w:drawing>
      </w:r>
    </w:p>
    <w:p w:rsidR="00E428D6" w:rsidRPr="00E428D6" w:rsidRDefault="00E428D6" w:rsidP="00DC438B">
      <w:pPr>
        <w:widowControl w:val="0"/>
        <w:autoSpaceDE w:val="0"/>
        <w:autoSpaceDN w:val="0"/>
        <w:adjustRightInd w:val="0"/>
        <w:jc w:val="center"/>
      </w:pPr>
      <w:r w:rsidRPr="00E428D6">
        <w:t xml:space="preserve">Рисунок 2 - </w:t>
      </w:r>
      <w:r w:rsidRPr="00E428D6">
        <w:rPr>
          <w:bCs/>
          <w:iCs/>
        </w:rPr>
        <w:t>Арт-проект</w:t>
      </w:r>
    </w:p>
    <w:p w:rsidR="00E428D6" w:rsidRPr="00E428D6" w:rsidRDefault="00E428D6" w:rsidP="00DC438B">
      <w:pPr>
        <w:widowControl w:val="0"/>
        <w:autoSpaceDE w:val="0"/>
        <w:autoSpaceDN w:val="0"/>
        <w:adjustRightInd w:val="0"/>
        <w:ind w:firstLine="720"/>
        <w:jc w:val="both"/>
      </w:pPr>
    </w:p>
    <w:p w:rsidR="00E428D6" w:rsidRPr="00E428D6" w:rsidRDefault="00E428D6" w:rsidP="00DC438B">
      <w:pPr>
        <w:widowControl w:val="0"/>
        <w:autoSpaceDE w:val="0"/>
        <w:autoSpaceDN w:val="0"/>
        <w:adjustRightInd w:val="0"/>
        <w:ind w:firstLine="720"/>
        <w:jc w:val="center"/>
        <w:rPr>
          <w:b/>
        </w:rPr>
      </w:pPr>
      <w:r w:rsidRPr="00E428D6">
        <w:rPr>
          <w:b/>
        </w:rPr>
        <w:t>Список использованной литературы:</w:t>
      </w:r>
    </w:p>
    <w:p w:rsidR="00E428D6" w:rsidRPr="00E428D6" w:rsidRDefault="00E428D6" w:rsidP="00DC438B">
      <w:pPr>
        <w:widowControl w:val="0"/>
        <w:numPr>
          <w:ilvl w:val="0"/>
          <w:numId w:val="28"/>
        </w:numPr>
        <w:autoSpaceDE w:val="0"/>
        <w:autoSpaceDN w:val="0"/>
        <w:adjustRightInd w:val="0"/>
        <w:contextualSpacing/>
        <w:jc w:val="both"/>
      </w:pPr>
      <w:r w:rsidRPr="00E428D6">
        <w:t>Махлеева Л.В. Роль дополнительного образования в профессиональном самоопределении учащихся// Международный научный журнал «Инновационная наука». – 2016. - №9. – С.315-320</w:t>
      </w:r>
    </w:p>
    <w:p w:rsidR="00E428D6" w:rsidRPr="00E428D6" w:rsidRDefault="00E428D6" w:rsidP="00DC438B">
      <w:pPr>
        <w:widowControl w:val="0"/>
        <w:numPr>
          <w:ilvl w:val="0"/>
          <w:numId w:val="28"/>
        </w:numPr>
        <w:autoSpaceDE w:val="0"/>
        <w:autoSpaceDN w:val="0"/>
        <w:adjustRightInd w:val="0"/>
        <w:contextualSpacing/>
        <w:jc w:val="both"/>
      </w:pPr>
      <w:r w:rsidRPr="00E428D6">
        <w:t xml:space="preserve">Федеральный закон «Об образовании в Российской Федерации» // Официальный сайт компании «КонсультантПлюс» [Электронный ресурс] - Режим доступа: </w:t>
      </w:r>
      <w:r w:rsidRPr="00E428D6">
        <w:rPr>
          <w:lang w:val="en-US"/>
        </w:rPr>
        <w:t>http</w:t>
      </w:r>
      <w:r w:rsidRPr="00E428D6">
        <w:t xml:space="preserve">:// </w:t>
      </w:r>
      <w:r w:rsidRPr="00E428D6">
        <w:lastRenderedPageBreak/>
        <w:t>http://www.consultant.ru/document/</w:t>
      </w:r>
    </w:p>
    <w:p w:rsidR="00E428D6" w:rsidRDefault="00E428D6" w:rsidP="00DC438B">
      <w:pPr>
        <w:widowControl w:val="0"/>
        <w:numPr>
          <w:ilvl w:val="0"/>
          <w:numId w:val="28"/>
        </w:numPr>
        <w:autoSpaceDE w:val="0"/>
        <w:autoSpaceDN w:val="0"/>
        <w:adjustRightInd w:val="0"/>
        <w:contextualSpacing/>
        <w:jc w:val="both"/>
      </w:pPr>
      <w:r w:rsidRPr="00E428D6">
        <w:t xml:space="preserve">Федеральный государственный образовательный стандарт основного общего образования// сайт Министерства образования и науки Российской Федерации [Электронный ресурс] - Режим доступа: </w:t>
      </w:r>
      <w:r w:rsidRPr="00E428D6">
        <w:rPr>
          <w:lang w:val="en-US"/>
        </w:rPr>
        <w:t>http</w:t>
      </w:r>
      <w:r w:rsidRPr="00E428D6">
        <w:t>:// Минобрнауки.рф./, свободный. - с.52</w:t>
      </w:r>
    </w:p>
    <w:p w:rsidR="00E428D6" w:rsidRDefault="00E428D6" w:rsidP="00DC438B">
      <w:pPr>
        <w:widowControl w:val="0"/>
        <w:autoSpaceDE w:val="0"/>
        <w:autoSpaceDN w:val="0"/>
        <w:adjustRightInd w:val="0"/>
        <w:contextualSpacing/>
        <w:jc w:val="both"/>
      </w:pPr>
    </w:p>
    <w:p w:rsidR="00E428D6" w:rsidRDefault="00E428D6" w:rsidP="00DC438B">
      <w:pPr>
        <w:widowControl w:val="0"/>
        <w:autoSpaceDE w:val="0"/>
        <w:autoSpaceDN w:val="0"/>
        <w:adjustRightInd w:val="0"/>
        <w:contextualSpacing/>
        <w:jc w:val="both"/>
      </w:pPr>
    </w:p>
    <w:p w:rsidR="00E428D6" w:rsidRPr="00E428D6" w:rsidRDefault="00E428D6" w:rsidP="00DC438B">
      <w:pPr>
        <w:widowControl w:val="0"/>
        <w:autoSpaceDE w:val="0"/>
        <w:autoSpaceDN w:val="0"/>
        <w:adjustRightInd w:val="0"/>
        <w:contextualSpacing/>
        <w:jc w:val="both"/>
      </w:pPr>
    </w:p>
    <w:p w:rsidR="00E428D6" w:rsidRDefault="00E428D6" w:rsidP="00DC438B">
      <w:pPr>
        <w:pStyle w:val="ae"/>
        <w:shd w:val="clear" w:color="auto" w:fill="FFFFFF"/>
        <w:spacing w:before="0" w:beforeAutospacing="0" w:after="0" w:afterAutospacing="0"/>
        <w:jc w:val="center"/>
        <w:rPr>
          <w:b/>
          <w:bCs/>
          <w:color w:val="000000"/>
        </w:rPr>
      </w:pPr>
      <w:r>
        <w:rPr>
          <w:b/>
          <w:bCs/>
          <w:noProof/>
          <w:color w:val="000000"/>
        </w:rPr>
        <w:drawing>
          <wp:anchor distT="0" distB="0" distL="114300" distR="114300" simplePos="0" relativeHeight="251633152" behindDoc="1" locked="0" layoutInCell="1" allowOverlap="1">
            <wp:simplePos x="0" y="0"/>
            <wp:positionH relativeFrom="column">
              <wp:posOffset>-635</wp:posOffset>
            </wp:positionH>
            <wp:positionV relativeFrom="paragraph">
              <wp:posOffset>-1270</wp:posOffset>
            </wp:positionV>
            <wp:extent cx="1504950" cy="2006600"/>
            <wp:effectExtent l="0" t="0" r="0" b="0"/>
            <wp:wrapTight wrapText="bothSides">
              <wp:wrapPolygon edited="0">
                <wp:start x="0" y="0"/>
                <wp:lineTo x="0" y="21327"/>
                <wp:lineTo x="21327" y="21327"/>
                <wp:lineTo x="21327" y="0"/>
                <wp:lineTo x="0" y="0"/>
              </wp:wrapPolygon>
            </wp:wrapTight>
            <wp:docPr id="9248" name="Рисунок 9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8" name="Сошилова.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04950" cy="2006600"/>
                    </a:xfrm>
                    <a:prstGeom prst="rect">
                      <a:avLst/>
                    </a:prstGeom>
                  </pic:spPr>
                </pic:pic>
              </a:graphicData>
            </a:graphic>
            <wp14:sizeRelH relativeFrom="page">
              <wp14:pctWidth>0</wp14:pctWidth>
            </wp14:sizeRelH>
            <wp14:sizeRelV relativeFrom="page">
              <wp14:pctHeight>0</wp14:pctHeight>
            </wp14:sizeRelV>
          </wp:anchor>
        </w:drawing>
      </w:r>
      <w:r w:rsidRPr="00C70C8B">
        <w:rPr>
          <w:b/>
          <w:bCs/>
          <w:color w:val="000000"/>
        </w:rPr>
        <w:t>ПРОФЕССИОНАЛЬНОЕ ВОСПИТАНИЕ И СОЦИАЛИЗАЦИЯ ЛИЧНОСТИ ЧЕРЕЗ УЧАСТИЕ В КУЛЬТУРНО-МАССОВЫХ МЕРОПРИЯТИЯХ</w:t>
      </w:r>
    </w:p>
    <w:p w:rsidR="00E428D6" w:rsidRDefault="00E428D6" w:rsidP="00DC438B">
      <w:pPr>
        <w:pStyle w:val="ae"/>
        <w:shd w:val="clear" w:color="auto" w:fill="FFFFFF"/>
        <w:spacing w:before="0" w:beforeAutospacing="0" w:after="0" w:afterAutospacing="0"/>
        <w:jc w:val="center"/>
        <w:rPr>
          <w:b/>
          <w:bCs/>
          <w:color w:val="000000"/>
        </w:rPr>
      </w:pPr>
    </w:p>
    <w:p w:rsidR="00E428D6" w:rsidRPr="00E428D6" w:rsidRDefault="00E428D6" w:rsidP="00DC438B">
      <w:pPr>
        <w:pStyle w:val="ae"/>
        <w:shd w:val="clear" w:color="auto" w:fill="FFFFFF"/>
        <w:spacing w:before="0" w:beforeAutospacing="0" w:after="0" w:afterAutospacing="0"/>
        <w:jc w:val="center"/>
        <w:rPr>
          <w:b/>
          <w:bCs/>
          <w:i/>
          <w:color w:val="000000"/>
        </w:rPr>
      </w:pPr>
      <w:r w:rsidRPr="00E428D6">
        <w:rPr>
          <w:b/>
          <w:bCs/>
          <w:i/>
          <w:color w:val="000000"/>
        </w:rPr>
        <w:t>Сошилова И.К., педагог-организатор</w:t>
      </w:r>
    </w:p>
    <w:p w:rsidR="00E428D6" w:rsidRPr="00C70C8B" w:rsidRDefault="00E428D6" w:rsidP="00DC438B">
      <w:pPr>
        <w:pStyle w:val="ae"/>
        <w:shd w:val="clear" w:color="auto" w:fill="FFFFFF"/>
        <w:spacing w:before="0" w:beforeAutospacing="0" w:after="0" w:afterAutospacing="0"/>
        <w:jc w:val="center"/>
        <w:rPr>
          <w:b/>
          <w:bCs/>
          <w:color w:val="000000"/>
        </w:rPr>
      </w:pPr>
    </w:p>
    <w:p w:rsidR="00E428D6" w:rsidRPr="00C70C8B" w:rsidRDefault="00E428D6" w:rsidP="00DC438B">
      <w:pPr>
        <w:pStyle w:val="ae"/>
        <w:shd w:val="clear" w:color="auto" w:fill="FFFFFF"/>
        <w:spacing w:before="0" w:beforeAutospacing="0" w:after="0" w:afterAutospacing="0"/>
        <w:ind w:firstLine="709"/>
        <w:jc w:val="both"/>
        <w:rPr>
          <w:bCs/>
          <w:color w:val="000000"/>
        </w:rPr>
      </w:pPr>
      <w:r w:rsidRPr="00C70C8B">
        <w:rPr>
          <w:bCs/>
          <w:color w:val="000000"/>
        </w:rPr>
        <w:t>Основой процесса социализации является самоопределение в системе человеческих ценностей и отношений, социальных функций и ролей. Бесспорно, самый главный выбор человек делает в 3 областях:</w:t>
      </w:r>
    </w:p>
    <w:p w:rsidR="00E428D6" w:rsidRPr="00C70C8B" w:rsidRDefault="00E428D6" w:rsidP="00DC438B">
      <w:pPr>
        <w:pStyle w:val="ae"/>
        <w:shd w:val="clear" w:color="auto" w:fill="FFFFFF"/>
        <w:spacing w:before="0" w:beforeAutospacing="0" w:after="0" w:afterAutospacing="0"/>
        <w:ind w:firstLine="709"/>
        <w:jc w:val="both"/>
        <w:rPr>
          <w:bCs/>
          <w:color w:val="000000"/>
        </w:rPr>
      </w:pPr>
      <w:r w:rsidRPr="00C70C8B">
        <w:rPr>
          <w:bCs/>
          <w:color w:val="000000"/>
        </w:rPr>
        <w:t>- выбор жизненной позиции: кто я? Как жить? Каким ценностям поклоняться?</w:t>
      </w:r>
    </w:p>
    <w:p w:rsidR="00E428D6" w:rsidRPr="00C70C8B" w:rsidRDefault="00E428D6" w:rsidP="00DC438B">
      <w:pPr>
        <w:pStyle w:val="ae"/>
        <w:shd w:val="clear" w:color="auto" w:fill="FFFFFF"/>
        <w:spacing w:before="0" w:beforeAutospacing="0" w:after="0" w:afterAutospacing="0"/>
        <w:ind w:firstLine="709"/>
        <w:jc w:val="both"/>
        <w:rPr>
          <w:bCs/>
          <w:color w:val="000000"/>
        </w:rPr>
      </w:pPr>
      <w:r w:rsidRPr="00C70C8B">
        <w:rPr>
          <w:bCs/>
          <w:color w:val="000000"/>
        </w:rPr>
        <w:t>- выбор спутника жизни</w:t>
      </w:r>
    </w:p>
    <w:p w:rsidR="00E428D6" w:rsidRPr="00C70C8B" w:rsidRDefault="00E428D6" w:rsidP="00DC438B">
      <w:pPr>
        <w:pStyle w:val="ae"/>
        <w:shd w:val="clear" w:color="auto" w:fill="FFFFFF"/>
        <w:spacing w:before="0" w:beforeAutospacing="0" w:after="0" w:afterAutospacing="0"/>
        <w:ind w:firstLine="709"/>
        <w:jc w:val="both"/>
        <w:rPr>
          <w:bCs/>
          <w:color w:val="000000"/>
        </w:rPr>
      </w:pPr>
      <w:r w:rsidRPr="00C70C8B">
        <w:rPr>
          <w:bCs/>
          <w:color w:val="000000"/>
        </w:rPr>
        <w:t>- выбор профессии: что делать? Какой я? Где и в чем я могу добиться успеха?</w:t>
      </w:r>
    </w:p>
    <w:p w:rsidR="00E428D6" w:rsidRPr="00C70C8B" w:rsidRDefault="00E428D6" w:rsidP="00DC438B">
      <w:pPr>
        <w:pStyle w:val="ae"/>
        <w:shd w:val="clear" w:color="auto" w:fill="FFFFFF"/>
        <w:spacing w:before="0" w:beforeAutospacing="0" w:after="0" w:afterAutospacing="0"/>
        <w:ind w:firstLine="709"/>
        <w:jc w:val="both"/>
        <w:rPr>
          <w:bCs/>
          <w:color w:val="000000"/>
        </w:rPr>
      </w:pPr>
      <w:r w:rsidRPr="00C70C8B">
        <w:rPr>
          <w:bCs/>
          <w:color w:val="000000"/>
        </w:rPr>
        <w:t>Главный выбор обеспечивается сотнями, тысячами других больших и малых решений. Человек постоянно должен делать выбор среди альтернатив: действовать или нет, сказать или промолчать, идти вперед или отказаться. Тот, кто постоянно и последовательно делает шаги в неизвестное, ставит новые жизненные цели, берет на себя ответственность – тот развивается, актуализируется, реализует себя. Он совершает поступки, он делает из себя личность.</w:t>
      </w:r>
    </w:p>
    <w:p w:rsidR="00E428D6" w:rsidRPr="00C70C8B" w:rsidRDefault="00E428D6" w:rsidP="00DC438B">
      <w:pPr>
        <w:pStyle w:val="ae"/>
        <w:shd w:val="clear" w:color="auto" w:fill="FFFFFF"/>
        <w:spacing w:before="0" w:beforeAutospacing="0" w:after="0" w:afterAutospacing="0"/>
        <w:ind w:firstLine="709"/>
        <w:jc w:val="both"/>
        <w:rPr>
          <w:color w:val="000000"/>
          <w:shd w:val="clear" w:color="auto" w:fill="FFFFFF"/>
        </w:rPr>
      </w:pPr>
      <w:r w:rsidRPr="00C70C8B">
        <w:rPr>
          <w:color w:val="000000"/>
          <w:shd w:val="clear" w:color="auto" w:fill="FFFFFF"/>
        </w:rPr>
        <w:t>Наиболее благоприятной и эффективной пространственно-временной средой для воспитания социально активной личности подростков является пространство свободного времени, а средством – культурно-досуговая деятельность.</w:t>
      </w:r>
    </w:p>
    <w:p w:rsidR="00E428D6" w:rsidRPr="00C70C8B" w:rsidRDefault="00E428D6" w:rsidP="00DC438B">
      <w:pPr>
        <w:pStyle w:val="ae"/>
        <w:shd w:val="clear" w:color="auto" w:fill="FFFFFF"/>
        <w:spacing w:before="0" w:beforeAutospacing="0" w:after="0" w:afterAutospacing="0"/>
        <w:ind w:firstLine="709"/>
        <w:jc w:val="both"/>
        <w:rPr>
          <w:color w:val="000000"/>
          <w:shd w:val="clear" w:color="auto" w:fill="FFFFFF"/>
        </w:rPr>
      </w:pPr>
      <w:r w:rsidRPr="00C70C8B">
        <w:rPr>
          <w:color w:val="000000"/>
          <w:shd w:val="clear" w:color="auto" w:fill="FFFFFF"/>
        </w:rPr>
        <w:t>Работа педагога, осуществляющего организацию культурно-массовых мероприятий, направлена на выработку такого практического действия, поведения, деятельности подростка, в которых проявляется социальная активность личности.</w:t>
      </w:r>
    </w:p>
    <w:p w:rsidR="00E428D6" w:rsidRPr="00C70C8B" w:rsidRDefault="00E428D6" w:rsidP="00DC438B">
      <w:pPr>
        <w:pStyle w:val="ae"/>
        <w:shd w:val="clear" w:color="auto" w:fill="FFFFFF"/>
        <w:spacing w:before="0" w:beforeAutospacing="0" w:after="0" w:afterAutospacing="0"/>
        <w:ind w:firstLine="709"/>
        <w:jc w:val="both"/>
        <w:rPr>
          <w:color w:val="000000"/>
          <w:shd w:val="clear" w:color="auto" w:fill="FFFFFF"/>
        </w:rPr>
      </w:pPr>
      <w:r w:rsidRPr="00C70C8B">
        <w:rPr>
          <w:bCs/>
          <w:color w:val="000000"/>
        </w:rPr>
        <w:t>Приходя в техникум, подросток продолжает социализироваться, погружаясь в мир выбранной профессии, продолжает развиваться как личность. Этому способствует в том числе участие в культурно-массовых мероприятиях.</w:t>
      </w:r>
      <w:r w:rsidRPr="00C70C8B">
        <w:rPr>
          <w:color w:val="000000"/>
          <w:shd w:val="clear" w:color="auto" w:fill="FFFFFF"/>
        </w:rPr>
        <w:t xml:space="preserve"> </w:t>
      </w:r>
    </w:p>
    <w:p w:rsidR="00E428D6" w:rsidRPr="00C70C8B" w:rsidRDefault="00E428D6" w:rsidP="00DC438B">
      <w:pPr>
        <w:pStyle w:val="ae"/>
        <w:shd w:val="clear" w:color="auto" w:fill="FFFFFF"/>
        <w:spacing w:before="0" w:beforeAutospacing="0" w:after="0" w:afterAutospacing="0"/>
        <w:ind w:firstLine="709"/>
        <w:jc w:val="both"/>
        <w:rPr>
          <w:color w:val="000000"/>
        </w:rPr>
      </w:pPr>
      <w:r w:rsidRPr="00C70C8B">
        <w:rPr>
          <w:color w:val="000000"/>
        </w:rPr>
        <w:t>Участвуя в  творческой деятельности, студент принимает на себя ту или иную роль, приучается к новым правилам и нормам поведения, учится отстаивать свои интересы, свое место в социальной группе, самопроявляется и самоутверждается; изменяется его физический статус, растет уровень критичности, становится более адекватной самооценка.</w:t>
      </w:r>
    </w:p>
    <w:p w:rsidR="00ED680A" w:rsidRPr="00ED680A" w:rsidRDefault="00E428D6" w:rsidP="00DC438B">
      <w:pPr>
        <w:jc w:val="both"/>
        <w:rPr>
          <w:color w:val="000000"/>
          <w:shd w:val="clear" w:color="auto" w:fill="FFFFFF"/>
        </w:rPr>
      </w:pPr>
      <w:r w:rsidRPr="00C70C8B">
        <w:rPr>
          <w:color w:val="000000"/>
          <w:shd w:val="clear" w:color="auto" w:fill="FFFFFF"/>
        </w:rPr>
        <w:t>В нашем техникуме проходит большое количество культурно-массовых мероприятий разной направленности. Наши студенты активно принимают участие в том числе и в мероприятиях городского уровня.  Это, например,  культурный проект «Чернореченский бал», который дает возможность приобщиться к культурным традициям нашего народа, это особая этика и эстетика (как держаться, как одеваться, как вести себя в обществе и т.п.)</w:t>
      </w:r>
      <w:r w:rsidR="00ED680A">
        <w:rPr>
          <w:color w:val="000000"/>
          <w:shd w:val="clear" w:color="auto" w:fill="FFFFFF"/>
        </w:rPr>
        <w:t>,</w:t>
      </w:r>
      <w:r w:rsidRPr="00C70C8B">
        <w:rPr>
          <w:color w:val="000000"/>
          <w:shd w:val="clear" w:color="auto" w:fill="FFFFFF"/>
        </w:rPr>
        <w:t xml:space="preserve"> </w:t>
      </w:r>
      <w:r w:rsidR="00ED680A">
        <w:rPr>
          <w:color w:val="000000"/>
          <w:shd w:val="clear" w:color="auto" w:fill="FFFFFF"/>
        </w:rPr>
        <w:t>г</w:t>
      </w:r>
      <w:r w:rsidR="00ED680A" w:rsidRPr="00ED680A">
        <w:rPr>
          <w:color w:val="000000"/>
          <w:shd w:val="clear" w:color="auto" w:fill="FFFFFF"/>
        </w:rPr>
        <w:t>ородские проекты по пропаганде здорового образа жизни, например, «Ваш выбор»</w:t>
      </w:r>
      <w:r w:rsidR="00ED680A">
        <w:rPr>
          <w:color w:val="000000"/>
          <w:shd w:val="clear" w:color="auto" w:fill="FFFFFF"/>
        </w:rPr>
        <w:t xml:space="preserve">, </w:t>
      </w:r>
      <w:r w:rsidR="00ED680A" w:rsidRPr="00ED680A">
        <w:rPr>
          <w:color w:val="000000"/>
          <w:shd w:val="clear" w:color="auto" w:fill="FFFFFF"/>
        </w:rPr>
        <w:t xml:space="preserve">«Психологический театр «Стоп-кадр» (совместно с МБУ СП «КЦРДМ «Молодежные инициативы»), </w:t>
      </w:r>
      <w:r w:rsidR="00ED680A">
        <w:rPr>
          <w:color w:val="000000"/>
          <w:shd w:val="clear" w:color="auto" w:fill="FFFFFF"/>
        </w:rPr>
        <w:t>м</w:t>
      </w:r>
      <w:r w:rsidR="00ED680A" w:rsidRPr="00ED680A">
        <w:rPr>
          <w:color w:val="000000"/>
          <w:shd w:val="clear" w:color="auto" w:fill="FFFFFF"/>
        </w:rPr>
        <w:t>арафон здоровья и т.п.</w:t>
      </w:r>
      <w:r w:rsidR="00ED680A">
        <w:rPr>
          <w:color w:val="000000"/>
          <w:shd w:val="clear" w:color="auto" w:fill="FFFFFF"/>
        </w:rPr>
        <w:t xml:space="preserve"> (Рисунок 1).</w:t>
      </w:r>
    </w:p>
    <w:p w:rsidR="00E428D6" w:rsidRPr="00C70C8B" w:rsidRDefault="00E428D6" w:rsidP="00DC438B">
      <w:pPr>
        <w:pStyle w:val="ae"/>
        <w:shd w:val="clear" w:color="auto" w:fill="FFFFFF"/>
        <w:spacing w:before="0" w:beforeAutospacing="0" w:after="0" w:afterAutospacing="0"/>
        <w:ind w:firstLine="709"/>
        <w:jc w:val="both"/>
        <w:rPr>
          <w:color w:val="000000"/>
          <w:shd w:val="clear" w:color="auto" w:fill="FFFFFF"/>
        </w:rPr>
      </w:pPr>
    </w:p>
    <w:p w:rsidR="00E428D6" w:rsidRPr="00C70C8B" w:rsidRDefault="00ED680A" w:rsidP="00DC438B">
      <w:pPr>
        <w:pStyle w:val="ae"/>
        <w:shd w:val="clear" w:color="auto" w:fill="FFFFFF"/>
        <w:spacing w:before="0" w:beforeAutospacing="0" w:after="0" w:afterAutospacing="0"/>
        <w:ind w:firstLine="709"/>
        <w:jc w:val="both"/>
        <w:rPr>
          <w:color w:val="000000"/>
          <w:shd w:val="clear" w:color="auto" w:fill="FFFFFF"/>
        </w:rPr>
      </w:pPr>
      <w:r w:rsidRPr="00C70C8B">
        <w:rPr>
          <w:noProof/>
          <w:color w:val="000000"/>
          <w:shd w:val="clear" w:color="auto" w:fill="FFFFFF"/>
        </w:rPr>
        <w:lastRenderedPageBreak/>
        <w:drawing>
          <wp:anchor distT="0" distB="0" distL="114300" distR="114300" simplePos="0" relativeHeight="251651584" behindDoc="1" locked="0" layoutInCell="1" allowOverlap="1" wp14:anchorId="70529243" wp14:editId="2AC20B07">
            <wp:simplePos x="0" y="0"/>
            <wp:positionH relativeFrom="column">
              <wp:posOffset>-635</wp:posOffset>
            </wp:positionH>
            <wp:positionV relativeFrom="paragraph">
              <wp:posOffset>2216150</wp:posOffset>
            </wp:positionV>
            <wp:extent cx="2838450" cy="3784600"/>
            <wp:effectExtent l="0" t="0" r="0" b="6350"/>
            <wp:wrapTight wrapText="bothSides">
              <wp:wrapPolygon edited="0">
                <wp:start x="0" y="0"/>
                <wp:lineTo x="0" y="21528"/>
                <wp:lineTo x="21455" y="21528"/>
                <wp:lineTo x="21455"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38450" cy="3784600"/>
                    </a:xfrm>
                    <a:prstGeom prst="rect">
                      <a:avLst/>
                    </a:prstGeom>
                  </pic:spPr>
                </pic:pic>
              </a:graphicData>
            </a:graphic>
            <wp14:sizeRelH relativeFrom="page">
              <wp14:pctWidth>0</wp14:pctWidth>
            </wp14:sizeRelH>
            <wp14:sizeRelV relativeFrom="page">
              <wp14:pctHeight>0</wp14:pctHeight>
            </wp14:sizeRelV>
          </wp:anchor>
        </w:drawing>
      </w:r>
      <w:r w:rsidRPr="00C70C8B">
        <w:rPr>
          <w:noProof/>
          <w:color w:val="000000"/>
          <w:shd w:val="clear" w:color="auto" w:fill="FFFFFF"/>
        </w:rPr>
        <w:drawing>
          <wp:anchor distT="0" distB="0" distL="114300" distR="114300" simplePos="0" relativeHeight="251671040" behindDoc="1" locked="0" layoutInCell="1" allowOverlap="1" wp14:anchorId="64564996" wp14:editId="5D51F1E8">
            <wp:simplePos x="0" y="0"/>
            <wp:positionH relativeFrom="column">
              <wp:posOffset>-635</wp:posOffset>
            </wp:positionH>
            <wp:positionV relativeFrom="paragraph">
              <wp:posOffset>4445</wp:posOffset>
            </wp:positionV>
            <wp:extent cx="3039745" cy="2095500"/>
            <wp:effectExtent l="0" t="0" r="8255" b="0"/>
            <wp:wrapTight wrapText="bothSides">
              <wp:wrapPolygon edited="0">
                <wp:start x="0" y="0"/>
                <wp:lineTo x="0" y="21404"/>
                <wp:lineTo x="21523" y="21404"/>
                <wp:lineTo x="21523"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39745" cy="2095500"/>
                    </a:xfrm>
                    <a:prstGeom prst="rect">
                      <a:avLst/>
                    </a:prstGeom>
                    <a:noFill/>
                  </pic:spPr>
                </pic:pic>
              </a:graphicData>
            </a:graphic>
            <wp14:sizeRelH relativeFrom="page">
              <wp14:pctWidth>0</wp14:pctWidth>
            </wp14:sizeRelH>
            <wp14:sizeRelV relativeFrom="page">
              <wp14:pctHeight>0</wp14:pctHeight>
            </wp14:sizeRelV>
          </wp:anchor>
        </w:drawing>
      </w:r>
      <w:r w:rsidRPr="00C70C8B">
        <w:rPr>
          <w:noProof/>
          <w:color w:val="000000"/>
          <w:shd w:val="clear" w:color="auto" w:fill="FFFFFF"/>
        </w:rPr>
        <w:drawing>
          <wp:anchor distT="0" distB="0" distL="114300" distR="114300" simplePos="0" relativeHeight="251642368" behindDoc="1" locked="0" layoutInCell="1" allowOverlap="1" wp14:anchorId="2BBA3922" wp14:editId="222E9DC0">
            <wp:simplePos x="0" y="0"/>
            <wp:positionH relativeFrom="column">
              <wp:posOffset>3161030</wp:posOffset>
            </wp:positionH>
            <wp:positionV relativeFrom="paragraph">
              <wp:posOffset>17780</wp:posOffset>
            </wp:positionV>
            <wp:extent cx="2800350" cy="3754120"/>
            <wp:effectExtent l="0" t="0" r="0" b="0"/>
            <wp:wrapTight wrapText="bothSides">
              <wp:wrapPolygon edited="0">
                <wp:start x="0" y="0"/>
                <wp:lineTo x="0" y="21483"/>
                <wp:lineTo x="21453" y="21483"/>
                <wp:lineTo x="21453" y="0"/>
                <wp:lineTo x="0" y="0"/>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00350" cy="3754120"/>
                    </a:xfrm>
                    <a:prstGeom prst="rect">
                      <a:avLst/>
                    </a:prstGeom>
                    <a:noFill/>
                  </pic:spPr>
                </pic:pic>
              </a:graphicData>
            </a:graphic>
            <wp14:sizeRelH relativeFrom="page">
              <wp14:pctWidth>0</wp14:pctWidth>
            </wp14:sizeRelH>
            <wp14:sizeRelV relativeFrom="page">
              <wp14:pctHeight>0</wp14:pctHeight>
            </wp14:sizeRelV>
          </wp:anchor>
        </w:drawing>
      </w:r>
    </w:p>
    <w:p w:rsidR="00E428D6" w:rsidRPr="00C70C8B" w:rsidRDefault="00E428D6" w:rsidP="00DC438B">
      <w:pPr>
        <w:pStyle w:val="ae"/>
        <w:shd w:val="clear" w:color="auto" w:fill="FFFFFF"/>
        <w:spacing w:before="0" w:beforeAutospacing="0" w:after="0" w:afterAutospacing="0"/>
        <w:ind w:firstLine="709"/>
        <w:jc w:val="both"/>
        <w:rPr>
          <w:color w:val="000000"/>
          <w:shd w:val="clear" w:color="auto" w:fill="FFFFFF"/>
        </w:rPr>
      </w:pPr>
      <w:r w:rsidRPr="00C70C8B">
        <w:rPr>
          <w:noProof/>
          <w:color w:val="000000"/>
          <w:shd w:val="clear" w:color="auto" w:fill="FFFFFF"/>
        </w:rPr>
        <w:t xml:space="preserve">  </w:t>
      </w:r>
      <w:r w:rsidRPr="00C70C8B">
        <w:rPr>
          <w:snapToGrid w:val="0"/>
          <w:color w:val="000000"/>
          <w:w w:val="0"/>
          <w:u w:color="000000"/>
          <w:bdr w:val="none" w:sz="0" w:space="0" w:color="000000"/>
          <w:shd w:val="clear" w:color="000000" w:fill="000000"/>
          <w:lang w:val="x-none" w:eastAsia="x-none" w:bidi="x-none"/>
        </w:rPr>
        <w:t xml:space="preserve"> </w:t>
      </w:r>
      <w:r w:rsidRPr="00C70C8B">
        <w:rPr>
          <w:noProof/>
          <w:color w:val="000000"/>
          <w:shd w:val="clear" w:color="auto" w:fill="FFFFFF"/>
        </w:rPr>
        <w:t xml:space="preserve">                  </w:t>
      </w:r>
    </w:p>
    <w:p w:rsidR="00E428D6" w:rsidRPr="00C70C8B" w:rsidRDefault="00E428D6" w:rsidP="00DC438B">
      <w:pPr>
        <w:pStyle w:val="ae"/>
        <w:shd w:val="clear" w:color="auto" w:fill="FFFFFF"/>
        <w:spacing w:before="0" w:beforeAutospacing="0" w:after="0" w:afterAutospacing="0"/>
        <w:ind w:firstLine="709"/>
        <w:jc w:val="both"/>
        <w:rPr>
          <w:color w:val="000000"/>
          <w:shd w:val="clear" w:color="auto" w:fill="FFFFFF"/>
        </w:rPr>
      </w:pPr>
    </w:p>
    <w:p w:rsidR="00E428D6" w:rsidRPr="00C70C8B" w:rsidRDefault="00E428D6" w:rsidP="00DC438B">
      <w:pPr>
        <w:pStyle w:val="ae"/>
        <w:shd w:val="clear" w:color="auto" w:fill="FFFFFF"/>
        <w:spacing w:before="0" w:beforeAutospacing="0" w:after="0" w:afterAutospacing="0"/>
        <w:ind w:firstLine="709"/>
        <w:jc w:val="both"/>
        <w:rPr>
          <w:color w:val="000000"/>
          <w:shd w:val="clear" w:color="auto" w:fill="FFFFFF"/>
        </w:rPr>
      </w:pPr>
    </w:p>
    <w:p w:rsidR="00E428D6" w:rsidRPr="00C70C8B" w:rsidRDefault="00E428D6" w:rsidP="00DC438B">
      <w:pPr>
        <w:pStyle w:val="ae"/>
        <w:shd w:val="clear" w:color="auto" w:fill="FFFFFF"/>
        <w:spacing w:before="0" w:beforeAutospacing="0" w:after="0" w:afterAutospacing="0"/>
        <w:ind w:firstLine="709"/>
        <w:jc w:val="both"/>
        <w:rPr>
          <w:color w:val="000000"/>
          <w:shd w:val="clear" w:color="auto" w:fill="FFFFFF"/>
        </w:rPr>
      </w:pPr>
    </w:p>
    <w:p w:rsidR="00E428D6" w:rsidRPr="00C70C8B" w:rsidRDefault="00E428D6" w:rsidP="00DC438B">
      <w:pPr>
        <w:pStyle w:val="ae"/>
        <w:shd w:val="clear" w:color="auto" w:fill="FFFFFF"/>
        <w:spacing w:before="0" w:beforeAutospacing="0" w:after="0" w:afterAutospacing="0"/>
        <w:ind w:firstLine="709"/>
        <w:jc w:val="both"/>
        <w:rPr>
          <w:color w:val="000000"/>
          <w:shd w:val="clear" w:color="auto" w:fill="FFFFFF"/>
        </w:rPr>
      </w:pPr>
    </w:p>
    <w:p w:rsidR="00E428D6" w:rsidRPr="00C70C8B" w:rsidRDefault="00E428D6" w:rsidP="00DC438B">
      <w:pPr>
        <w:pStyle w:val="ae"/>
        <w:shd w:val="clear" w:color="auto" w:fill="FFFFFF"/>
        <w:spacing w:before="0" w:beforeAutospacing="0" w:after="0" w:afterAutospacing="0"/>
        <w:ind w:firstLine="709"/>
        <w:jc w:val="both"/>
        <w:rPr>
          <w:color w:val="000000"/>
          <w:shd w:val="clear" w:color="auto" w:fill="FFFFFF"/>
        </w:rPr>
      </w:pPr>
    </w:p>
    <w:p w:rsidR="00E428D6" w:rsidRPr="00C70C8B" w:rsidRDefault="00E428D6" w:rsidP="00DC438B">
      <w:pPr>
        <w:pStyle w:val="ae"/>
        <w:shd w:val="clear" w:color="auto" w:fill="FFFFFF"/>
        <w:spacing w:before="0" w:beforeAutospacing="0" w:after="0" w:afterAutospacing="0"/>
        <w:ind w:firstLine="709"/>
        <w:jc w:val="both"/>
        <w:rPr>
          <w:color w:val="000000"/>
          <w:shd w:val="clear" w:color="auto" w:fill="FFFFFF"/>
        </w:rPr>
      </w:pPr>
    </w:p>
    <w:p w:rsidR="00ED680A" w:rsidRDefault="00ED680A" w:rsidP="00DC438B">
      <w:pPr>
        <w:pStyle w:val="ae"/>
        <w:shd w:val="clear" w:color="auto" w:fill="FFFFFF"/>
        <w:spacing w:before="0" w:beforeAutospacing="0" w:after="0" w:afterAutospacing="0"/>
        <w:ind w:firstLine="709"/>
        <w:jc w:val="both"/>
        <w:rPr>
          <w:color w:val="000000"/>
          <w:shd w:val="clear" w:color="auto" w:fill="FFFFFF"/>
        </w:rPr>
      </w:pPr>
      <w:r w:rsidRPr="00C70C8B">
        <w:rPr>
          <w:noProof/>
          <w:color w:val="000000"/>
          <w:shd w:val="clear" w:color="auto" w:fill="FFFFFF"/>
        </w:rPr>
        <w:drawing>
          <wp:anchor distT="0" distB="0" distL="114300" distR="114300" simplePos="0" relativeHeight="251664896" behindDoc="1" locked="0" layoutInCell="1" allowOverlap="1" wp14:anchorId="5CFFEC06" wp14:editId="610E89F4">
            <wp:simplePos x="0" y="0"/>
            <wp:positionH relativeFrom="column">
              <wp:posOffset>52705</wp:posOffset>
            </wp:positionH>
            <wp:positionV relativeFrom="paragraph">
              <wp:posOffset>299720</wp:posOffset>
            </wp:positionV>
            <wp:extent cx="2973070" cy="2204085"/>
            <wp:effectExtent l="0" t="0" r="0" b="5715"/>
            <wp:wrapTight wrapText="bothSides">
              <wp:wrapPolygon edited="0">
                <wp:start x="0" y="0"/>
                <wp:lineTo x="0" y="21469"/>
                <wp:lineTo x="21452" y="21469"/>
                <wp:lineTo x="21452"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73070" cy="2204085"/>
                    </a:xfrm>
                    <a:prstGeom prst="rect">
                      <a:avLst/>
                    </a:prstGeom>
                    <a:noFill/>
                  </pic:spPr>
                </pic:pic>
              </a:graphicData>
            </a:graphic>
            <wp14:sizeRelH relativeFrom="page">
              <wp14:pctWidth>0</wp14:pctWidth>
            </wp14:sizeRelH>
            <wp14:sizeRelV relativeFrom="page">
              <wp14:pctHeight>0</wp14:pctHeight>
            </wp14:sizeRelV>
          </wp:anchor>
        </w:drawing>
      </w:r>
    </w:p>
    <w:p w:rsidR="00ED680A" w:rsidRDefault="00ED680A" w:rsidP="00DC438B">
      <w:pPr>
        <w:pStyle w:val="ae"/>
        <w:shd w:val="clear" w:color="auto" w:fill="FFFFFF"/>
        <w:spacing w:before="0" w:beforeAutospacing="0" w:after="0" w:afterAutospacing="0"/>
        <w:ind w:firstLine="709"/>
        <w:jc w:val="center"/>
        <w:rPr>
          <w:color w:val="000000"/>
          <w:shd w:val="clear" w:color="auto" w:fill="FFFFFF"/>
        </w:rPr>
      </w:pPr>
      <w:r>
        <w:rPr>
          <w:color w:val="000000"/>
          <w:shd w:val="clear" w:color="auto" w:fill="FFFFFF"/>
        </w:rPr>
        <w:t>Рисунок 1 - М</w:t>
      </w:r>
      <w:r w:rsidRPr="00ED680A">
        <w:rPr>
          <w:color w:val="000000"/>
          <w:shd w:val="clear" w:color="auto" w:fill="FFFFFF"/>
        </w:rPr>
        <w:t>ероприятия городского уровня</w:t>
      </w:r>
    </w:p>
    <w:p w:rsidR="00ED680A" w:rsidRDefault="00ED680A" w:rsidP="00DC438B">
      <w:pPr>
        <w:pStyle w:val="ae"/>
        <w:shd w:val="clear" w:color="auto" w:fill="FFFFFF"/>
        <w:spacing w:before="0" w:beforeAutospacing="0" w:after="0" w:afterAutospacing="0"/>
        <w:ind w:firstLine="709"/>
        <w:jc w:val="both"/>
        <w:rPr>
          <w:color w:val="000000"/>
          <w:shd w:val="clear" w:color="auto" w:fill="FFFFFF"/>
        </w:rPr>
      </w:pPr>
    </w:p>
    <w:p w:rsidR="00E428D6" w:rsidRPr="00C70C8B" w:rsidRDefault="00E428D6" w:rsidP="00DC438B">
      <w:pPr>
        <w:pStyle w:val="ae"/>
        <w:shd w:val="clear" w:color="auto" w:fill="FFFFFF"/>
        <w:spacing w:before="0" w:beforeAutospacing="0" w:after="0" w:afterAutospacing="0"/>
        <w:ind w:firstLine="709"/>
        <w:jc w:val="both"/>
        <w:rPr>
          <w:color w:val="000000"/>
          <w:shd w:val="clear" w:color="auto" w:fill="FFFFFF"/>
        </w:rPr>
      </w:pPr>
      <w:r w:rsidRPr="00C70C8B">
        <w:rPr>
          <w:color w:val="000000"/>
          <w:shd w:val="clear" w:color="auto" w:fill="FFFFFF"/>
        </w:rPr>
        <w:t>Внутритехникумовские мероприятия также способствуют всестороннему развитию личности молодого человека.</w:t>
      </w:r>
      <w:r w:rsidR="00ED680A">
        <w:rPr>
          <w:color w:val="000000"/>
          <w:shd w:val="clear" w:color="auto" w:fill="FFFFFF"/>
        </w:rPr>
        <w:t xml:space="preserve"> Это п</w:t>
      </w:r>
      <w:r w:rsidRPr="00C70C8B">
        <w:rPr>
          <w:color w:val="000000"/>
          <w:shd w:val="clear" w:color="auto" w:fill="FFFFFF"/>
        </w:rPr>
        <w:t>раздничные, тематические, развивающие и обучающие мероприятия: День знаний, День учителя, День народного единства, Новый год, День студента, День влюбленных, День Защитника Отечества, Международный женский день, День Победы</w:t>
      </w:r>
      <w:r w:rsidR="00ED680A">
        <w:rPr>
          <w:color w:val="000000"/>
          <w:shd w:val="clear" w:color="auto" w:fill="FFFFFF"/>
        </w:rPr>
        <w:t xml:space="preserve"> (Рисунок 2)</w:t>
      </w:r>
      <w:r w:rsidRPr="00C70C8B">
        <w:rPr>
          <w:color w:val="000000"/>
          <w:shd w:val="clear" w:color="auto" w:fill="FFFFFF"/>
        </w:rPr>
        <w:t xml:space="preserve">. </w:t>
      </w:r>
    </w:p>
    <w:p w:rsidR="00ED680A" w:rsidRPr="00C70C8B" w:rsidRDefault="00E428D6" w:rsidP="00DC438B">
      <w:pPr>
        <w:pStyle w:val="ae"/>
        <w:shd w:val="clear" w:color="auto" w:fill="FFFFFF"/>
        <w:spacing w:before="0" w:beforeAutospacing="0" w:after="0" w:afterAutospacing="0"/>
        <w:ind w:firstLine="709"/>
        <w:jc w:val="both"/>
      </w:pPr>
      <w:r w:rsidRPr="00C70C8B">
        <w:rPr>
          <w:color w:val="000000"/>
          <w:shd w:val="clear" w:color="auto" w:fill="FFFFFF"/>
        </w:rPr>
        <w:t>Хочется отметить направление как одно из наиболее значимых для процесса социализации личности – это профориентационная работа.</w:t>
      </w:r>
      <w:r w:rsidR="00ED680A">
        <w:rPr>
          <w:color w:val="000000"/>
          <w:shd w:val="clear" w:color="auto" w:fill="FFFFFF"/>
        </w:rPr>
        <w:t xml:space="preserve"> </w:t>
      </w:r>
      <w:r w:rsidRPr="00C70C8B">
        <w:t>На протяжении учебного года в техникуме реализуется целый ряд мероприятий этого направления</w:t>
      </w:r>
      <w:r w:rsidR="00ED680A">
        <w:t xml:space="preserve"> </w:t>
      </w:r>
      <w:r w:rsidR="00ED680A" w:rsidRPr="00ED680A">
        <w:t xml:space="preserve">(Рисунок 2). </w:t>
      </w:r>
      <w:r w:rsidR="00ED680A" w:rsidRPr="00C70C8B">
        <w:t xml:space="preserve">День повара и День хлеба – этот праздник стал традиционным в техникуме. Мы приглашаем школьников города (учащихся 6-7-8 –х классов).  Мероприятие проводится в игровой форме с «живым» участием в мастер-классах, что особенно привлекает внимание подростков. Ребята пробовали делать из теста маленькие изделия, украшали их мастикой, делали поделки из продуктов (кофейных зерен, макарон). А студенты, проводившие мастер-классы настолько прониклись важностью возложенной на них миссии, что даже </w:t>
      </w:r>
      <w:r w:rsidR="00ED680A" w:rsidRPr="00C70C8B">
        <w:lastRenderedPageBreak/>
        <w:t>работали в прямом смысле на коленях, чтобы быть со школьниками на одном уровне – глаза в глаза.</w:t>
      </w:r>
    </w:p>
    <w:p w:rsidR="00E428D6" w:rsidRPr="00C70C8B" w:rsidRDefault="00E428D6" w:rsidP="00DC438B">
      <w:pPr>
        <w:pStyle w:val="ae"/>
        <w:shd w:val="clear" w:color="auto" w:fill="FFFFFF"/>
        <w:spacing w:before="0" w:beforeAutospacing="0" w:after="0" w:afterAutospacing="0"/>
        <w:ind w:firstLine="709"/>
        <w:jc w:val="both"/>
      </w:pPr>
    </w:p>
    <w:p w:rsidR="00E428D6" w:rsidRPr="00C70C8B" w:rsidRDefault="00ED680A" w:rsidP="00DC438B">
      <w:pPr>
        <w:pStyle w:val="ae"/>
        <w:shd w:val="clear" w:color="auto" w:fill="FFFFFF"/>
        <w:spacing w:before="0" w:beforeAutospacing="0" w:after="0" w:afterAutospacing="0"/>
        <w:ind w:firstLine="284"/>
        <w:jc w:val="center"/>
      </w:pPr>
      <w:r w:rsidRPr="00C70C8B">
        <w:rPr>
          <w:noProof/>
          <w:color w:val="000000"/>
          <w:shd w:val="clear" w:color="auto" w:fill="FFFFFF"/>
        </w:rPr>
        <w:drawing>
          <wp:anchor distT="0" distB="0" distL="114300" distR="114300" simplePos="0" relativeHeight="251685376" behindDoc="1" locked="0" layoutInCell="1" allowOverlap="1" wp14:anchorId="19321CEF" wp14:editId="328CBAB7">
            <wp:simplePos x="0" y="0"/>
            <wp:positionH relativeFrom="column">
              <wp:posOffset>113665</wp:posOffset>
            </wp:positionH>
            <wp:positionV relativeFrom="paragraph">
              <wp:posOffset>2080260</wp:posOffset>
            </wp:positionV>
            <wp:extent cx="2914650" cy="2028825"/>
            <wp:effectExtent l="0" t="0" r="0" b="9525"/>
            <wp:wrapTight wrapText="bothSides">
              <wp:wrapPolygon edited="0">
                <wp:start x="0" y="0"/>
                <wp:lineTo x="0" y="21499"/>
                <wp:lineTo x="21459" y="21499"/>
                <wp:lineTo x="21459" y="0"/>
                <wp:lineTo x="0"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14650" cy="2028825"/>
                    </a:xfrm>
                    <a:prstGeom prst="rect">
                      <a:avLst/>
                    </a:prstGeom>
                    <a:noFill/>
                  </pic:spPr>
                </pic:pic>
              </a:graphicData>
            </a:graphic>
            <wp14:sizeRelH relativeFrom="page">
              <wp14:pctWidth>0</wp14:pctWidth>
            </wp14:sizeRelH>
            <wp14:sizeRelV relativeFrom="page">
              <wp14:pctHeight>0</wp14:pctHeight>
            </wp14:sizeRelV>
          </wp:anchor>
        </w:drawing>
      </w:r>
      <w:r w:rsidRPr="00C70C8B">
        <w:rPr>
          <w:noProof/>
          <w:color w:val="000000"/>
          <w:shd w:val="clear" w:color="auto" w:fill="FFFFFF"/>
        </w:rPr>
        <w:drawing>
          <wp:anchor distT="0" distB="0" distL="114300" distR="114300" simplePos="0" relativeHeight="251698688" behindDoc="1" locked="0" layoutInCell="1" allowOverlap="1" wp14:anchorId="5BE3D9AB" wp14:editId="4F225122">
            <wp:simplePos x="0" y="0"/>
            <wp:positionH relativeFrom="column">
              <wp:posOffset>3209290</wp:posOffset>
            </wp:positionH>
            <wp:positionV relativeFrom="paragraph">
              <wp:posOffset>2061845</wp:posOffset>
            </wp:positionV>
            <wp:extent cx="2762250" cy="2073910"/>
            <wp:effectExtent l="0" t="0" r="0" b="2540"/>
            <wp:wrapTight wrapText="bothSides">
              <wp:wrapPolygon edited="0">
                <wp:start x="0" y="0"/>
                <wp:lineTo x="0" y="21428"/>
                <wp:lineTo x="21451" y="21428"/>
                <wp:lineTo x="21451"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62250" cy="2073910"/>
                    </a:xfrm>
                    <a:prstGeom prst="rect">
                      <a:avLst/>
                    </a:prstGeom>
                    <a:noFill/>
                  </pic:spPr>
                </pic:pic>
              </a:graphicData>
            </a:graphic>
            <wp14:sizeRelH relativeFrom="page">
              <wp14:pctWidth>0</wp14:pctWidth>
            </wp14:sizeRelH>
            <wp14:sizeRelV relativeFrom="page">
              <wp14:pctHeight>0</wp14:pctHeight>
            </wp14:sizeRelV>
          </wp:anchor>
        </w:drawing>
      </w:r>
      <w:r w:rsidRPr="00C70C8B">
        <w:rPr>
          <w:noProof/>
        </w:rPr>
        <w:drawing>
          <wp:anchor distT="0" distB="0" distL="114300" distR="114300" simplePos="0" relativeHeight="251707904" behindDoc="1" locked="0" layoutInCell="1" allowOverlap="1" wp14:anchorId="728F6149" wp14:editId="019428DB">
            <wp:simplePos x="0" y="0"/>
            <wp:positionH relativeFrom="column">
              <wp:posOffset>3208655</wp:posOffset>
            </wp:positionH>
            <wp:positionV relativeFrom="paragraph">
              <wp:posOffset>32385</wp:posOffset>
            </wp:positionV>
            <wp:extent cx="2811780" cy="1933575"/>
            <wp:effectExtent l="0" t="0" r="7620" b="9525"/>
            <wp:wrapTight wrapText="bothSides">
              <wp:wrapPolygon edited="0">
                <wp:start x="0" y="0"/>
                <wp:lineTo x="0" y="21494"/>
                <wp:lineTo x="21512" y="21494"/>
                <wp:lineTo x="21512"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11780" cy="1933575"/>
                    </a:xfrm>
                    <a:prstGeom prst="rect">
                      <a:avLst/>
                    </a:prstGeom>
                    <a:noFill/>
                  </pic:spPr>
                </pic:pic>
              </a:graphicData>
            </a:graphic>
            <wp14:sizeRelH relativeFrom="page">
              <wp14:pctWidth>0</wp14:pctWidth>
            </wp14:sizeRelH>
            <wp14:sizeRelV relativeFrom="page">
              <wp14:pctHeight>0</wp14:pctHeight>
            </wp14:sizeRelV>
          </wp:anchor>
        </w:drawing>
      </w:r>
      <w:r w:rsidRPr="00C70C8B">
        <w:rPr>
          <w:noProof/>
        </w:rPr>
        <w:drawing>
          <wp:anchor distT="0" distB="0" distL="114300" distR="114300" simplePos="0" relativeHeight="251715072" behindDoc="1" locked="0" layoutInCell="1" allowOverlap="1" wp14:anchorId="2BF00C70" wp14:editId="3319E4FA">
            <wp:simplePos x="0" y="0"/>
            <wp:positionH relativeFrom="column">
              <wp:posOffset>113665</wp:posOffset>
            </wp:positionH>
            <wp:positionV relativeFrom="paragraph">
              <wp:posOffset>-5080</wp:posOffset>
            </wp:positionV>
            <wp:extent cx="2940050" cy="1962150"/>
            <wp:effectExtent l="0" t="0" r="0" b="0"/>
            <wp:wrapTight wrapText="bothSides">
              <wp:wrapPolygon edited="0">
                <wp:start x="0" y="0"/>
                <wp:lineTo x="0" y="21390"/>
                <wp:lineTo x="21413" y="21390"/>
                <wp:lineTo x="21413"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40050" cy="1962150"/>
                    </a:xfrm>
                    <a:prstGeom prst="rect">
                      <a:avLst/>
                    </a:prstGeom>
                    <a:noFill/>
                  </pic:spPr>
                </pic:pic>
              </a:graphicData>
            </a:graphic>
            <wp14:sizeRelH relativeFrom="page">
              <wp14:pctWidth>0</wp14:pctWidth>
            </wp14:sizeRelH>
            <wp14:sizeRelV relativeFrom="page">
              <wp14:pctHeight>0</wp14:pctHeight>
            </wp14:sizeRelV>
          </wp:anchor>
        </w:drawing>
      </w:r>
      <w:r>
        <w:t xml:space="preserve">Рисунок 2 - </w:t>
      </w:r>
      <w:r w:rsidRPr="00ED680A">
        <w:t>Внутритехникумовские мероприятия</w:t>
      </w:r>
    </w:p>
    <w:p w:rsidR="00ED680A" w:rsidRDefault="00ED680A" w:rsidP="00DC438B">
      <w:pPr>
        <w:pStyle w:val="ae"/>
        <w:shd w:val="clear" w:color="auto" w:fill="FFFFFF"/>
        <w:spacing w:before="0" w:beforeAutospacing="0" w:after="0" w:afterAutospacing="0"/>
        <w:ind w:firstLine="709"/>
        <w:jc w:val="both"/>
      </w:pPr>
    </w:p>
    <w:p w:rsidR="00E428D6" w:rsidRPr="00C70C8B" w:rsidRDefault="00E428D6" w:rsidP="00DC438B">
      <w:pPr>
        <w:pStyle w:val="ae"/>
        <w:shd w:val="clear" w:color="auto" w:fill="FFFFFF"/>
        <w:spacing w:before="0" w:beforeAutospacing="0" w:after="0" w:afterAutospacing="0"/>
        <w:ind w:firstLine="709"/>
        <w:jc w:val="both"/>
      </w:pPr>
    </w:p>
    <w:p w:rsidR="00E428D6" w:rsidRPr="00C70C8B" w:rsidRDefault="00E428D6" w:rsidP="00DC438B">
      <w:pPr>
        <w:pStyle w:val="ae"/>
        <w:shd w:val="clear" w:color="auto" w:fill="FFFFFF"/>
        <w:spacing w:before="0" w:beforeAutospacing="0" w:after="0" w:afterAutospacing="0"/>
        <w:ind w:firstLine="709"/>
        <w:jc w:val="both"/>
      </w:pPr>
      <w:r w:rsidRPr="00C70C8B">
        <w:t xml:space="preserve">30 октября на нашей базе в СЦПК прошло городское мероприятие в рамках подготовки к «Чернореченскому балу» - «Кулинарный мастер-класс» по приготовлению салата «Столичный». Участниками данного мероприятия стали будущие абитуриенты, обучающиеся дзержинских школ. Ребята прикоснулись к миру профессий, связанных с общественным питанием. </w:t>
      </w:r>
    </w:p>
    <w:p w:rsidR="00E428D6" w:rsidRPr="00C70C8B" w:rsidRDefault="00E428D6" w:rsidP="00DC438B">
      <w:pPr>
        <w:pStyle w:val="ae"/>
        <w:shd w:val="clear" w:color="auto" w:fill="FFFFFF"/>
        <w:spacing w:before="0" w:beforeAutospacing="0" w:after="0" w:afterAutospacing="0"/>
        <w:ind w:firstLine="709"/>
        <w:jc w:val="both"/>
      </w:pPr>
      <w:r w:rsidRPr="00C70C8B">
        <w:t xml:space="preserve">Дни открытых дверей - в таких мероприятиях использование разных форм работы очень важно для саморазвития и самоопределения студентов, участвующих в подготовке этих мероприятий:  проведение мастер-классов по своей специальности лишний раз пробуждает интерес к выбранной профессии и позволяет в полной мере погрузиться в неё; подготовка и участие в творческой программе на сцене приобщают студентов к миру прекрасного через самореализацию своих способностей и талантов. </w:t>
      </w:r>
    </w:p>
    <w:p w:rsidR="00E428D6" w:rsidRPr="00C70C8B" w:rsidRDefault="00E428D6" w:rsidP="00DC438B">
      <w:pPr>
        <w:pStyle w:val="ae"/>
        <w:shd w:val="clear" w:color="auto" w:fill="FFFFFF"/>
        <w:spacing w:before="0" w:beforeAutospacing="0" w:after="0" w:afterAutospacing="0"/>
        <w:ind w:firstLine="709"/>
        <w:jc w:val="both"/>
        <w:rPr>
          <w:color w:val="000000"/>
          <w:shd w:val="clear" w:color="auto" w:fill="FFFFFF"/>
        </w:rPr>
      </w:pPr>
      <w:r w:rsidRPr="00C70C8B">
        <w:rPr>
          <w:shd w:val="clear" w:color="auto" w:fill="FFFFFF"/>
        </w:rPr>
        <w:t>Еще одно важное направление – это волонтерская деятельность.</w:t>
      </w:r>
      <w:r w:rsidR="00ED680A">
        <w:rPr>
          <w:shd w:val="clear" w:color="auto" w:fill="FFFFFF"/>
        </w:rPr>
        <w:t xml:space="preserve"> </w:t>
      </w:r>
      <w:r w:rsidRPr="00C70C8B">
        <w:rPr>
          <w:color w:val="000000"/>
        </w:rPr>
        <w:t>В нашем техникуме действует волонтерское объединение «Энергия жизни», которое участвует во всех культурно-массовых, патриотических, экологических и социальнозначимых мероприятиях, названных выше, но и также в городских и областных проектах. Ведь подготовка таких мероприятий требует всегда большого человеческого ресурса – заинтересованных, активных, инициативных ребят, готовых помочь безвозмездно</w:t>
      </w:r>
      <w:r w:rsidR="00ED680A">
        <w:rPr>
          <w:color w:val="000000"/>
        </w:rPr>
        <w:t xml:space="preserve"> (Рисунок 3)</w:t>
      </w:r>
      <w:r w:rsidRPr="00C70C8B">
        <w:rPr>
          <w:color w:val="000000"/>
        </w:rPr>
        <w:t>.</w:t>
      </w:r>
      <w:r w:rsidR="00ED680A" w:rsidRPr="00ED680A">
        <w:rPr>
          <w:noProof/>
          <w:color w:val="000000"/>
        </w:rPr>
        <w:t xml:space="preserve"> </w:t>
      </w:r>
      <w:r w:rsidR="00ED680A">
        <w:rPr>
          <w:noProof/>
          <w:color w:val="000000"/>
        </w:rPr>
        <w:t xml:space="preserve"> </w:t>
      </w:r>
      <w:r w:rsidRPr="00C70C8B">
        <w:rPr>
          <w:color w:val="000000"/>
          <w:shd w:val="clear" w:color="auto" w:fill="FFFFFF"/>
        </w:rPr>
        <w:t xml:space="preserve">А само волонтерство для студента - это возможность приобрести первоначальный профессиональный опыт, опыт общения, взаимодействия, партнерства. </w:t>
      </w:r>
    </w:p>
    <w:p w:rsidR="00E428D6" w:rsidRPr="00C70C8B" w:rsidRDefault="00E428D6" w:rsidP="00DC438B">
      <w:pPr>
        <w:pStyle w:val="ae"/>
        <w:shd w:val="clear" w:color="auto" w:fill="FFFFFF"/>
        <w:spacing w:before="0" w:beforeAutospacing="0" w:after="0" w:afterAutospacing="0"/>
        <w:jc w:val="both"/>
        <w:rPr>
          <w:color w:val="000000"/>
          <w:shd w:val="clear" w:color="auto" w:fill="FFFFFF"/>
        </w:rPr>
      </w:pPr>
    </w:p>
    <w:p w:rsidR="00E428D6" w:rsidRPr="00C70C8B" w:rsidRDefault="00ED680A" w:rsidP="00DC438B">
      <w:pPr>
        <w:pStyle w:val="ae"/>
        <w:shd w:val="clear" w:color="auto" w:fill="FFFFFF"/>
        <w:spacing w:before="0" w:beforeAutospacing="0" w:after="0" w:afterAutospacing="0"/>
        <w:jc w:val="both"/>
        <w:rPr>
          <w:color w:val="000000"/>
          <w:shd w:val="clear" w:color="auto" w:fill="FFFFFF"/>
        </w:rPr>
      </w:pPr>
      <w:r w:rsidRPr="00C70C8B">
        <w:rPr>
          <w:noProof/>
          <w:color w:val="000000"/>
          <w:shd w:val="clear" w:color="auto" w:fill="FFFFFF"/>
        </w:rPr>
        <w:lastRenderedPageBreak/>
        <w:drawing>
          <wp:anchor distT="0" distB="0" distL="114300" distR="114300" simplePos="0" relativeHeight="251720192" behindDoc="1" locked="0" layoutInCell="1" allowOverlap="1" wp14:anchorId="13424328" wp14:editId="70170196">
            <wp:simplePos x="0" y="0"/>
            <wp:positionH relativeFrom="column">
              <wp:posOffset>437515</wp:posOffset>
            </wp:positionH>
            <wp:positionV relativeFrom="paragraph">
              <wp:posOffset>38735</wp:posOffset>
            </wp:positionV>
            <wp:extent cx="2619375" cy="3680460"/>
            <wp:effectExtent l="0" t="0" r="9525" b="0"/>
            <wp:wrapTight wrapText="bothSides">
              <wp:wrapPolygon edited="0">
                <wp:start x="0" y="0"/>
                <wp:lineTo x="0" y="21466"/>
                <wp:lineTo x="21521" y="21466"/>
                <wp:lineTo x="21521"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19375" cy="3680460"/>
                    </a:xfrm>
                    <a:prstGeom prst="rect">
                      <a:avLst/>
                    </a:prstGeom>
                    <a:noFill/>
                  </pic:spPr>
                </pic:pic>
              </a:graphicData>
            </a:graphic>
            <wp14:sizeRelH relativeFrom="page">
              <wp14:pctWidth>0</wp14:pctWidth>
            </wp14:sizeRelH>
            <wp14:sizeRelV relativeFrom="page">
              <wp14:pctHeight>0</wp14:pctHeight>
            </wp14:sizeRelV>
          </wp:anchor>
        </w:drawing>
      </w:r>
      <w:r w:rsidRPr="00C70C8B">
        <w:rPr>
          <w:noProof/>
          <w:color w:val="000000"/>
          <w:shd w:val="clear" w:color="auto" w:fill="FFFFFF"/>
        </w:rPr>
        <w:drawing>
          <wp:anchor distT="0" distB="0" distL="114300" distR="114300" simplePos="0" relativeHeight="251724288" behindDoc="1" locked="0" layoutInCell="1" allowOverlap="1" wp14:anchorId="0B81AE9C" wp14:editId="09144FB2">
            <wp:simplePos x="0" y="0"/>
            <wp:positionH relativeFrom="column">
              <wp:posOffset>3247390</wp:posOffset>
            </wp:positionH>
            <wp:positionV relativeFrom="paragraph">
              <wp:posOffset>13970</wp:posOffset>
            </wp:positionV>
            <wp:extent cx="2669540" cy="3705225"/>
            <wp:effectExtent l="0" t="0" r="0" b="9525"/>
            <wp:wrapTight wrapText="bothSides">
              <wp:wrapPolygon edited="0">
                <wp:start x="0" y="0"/>
                <wp:lineTo x="0" y="21544"/>
                <wp:lineTo x="21425" y="21544"/>
                <wp:lineTo x="21425"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69540" cy="3705225"/>
                    </a:xfrm>
                    <a:prstGeom prst="rect">
                      <a:avLst/>
                    </a:prstGeom>
                    <a:noFill/>
                  </pic:spPr>
                </pic:pic>
              </a:graphicData>
            </a:graphic>
            <wp14:sizeRelH relativeFrom="page">
              <wp14:pctWidth>0</wp14:pctWidth>
            </wp14:sizeRelH>
            <wp14:sizeRelV relativeFrom="page">
              <wp14:pctHeight>0</wp14:pctHeight>
            </wp14:sizeRelV>
          </wp:anchor>
        </w:drawing>
      </w:r>
      <w:r w:rsidR="00E428D6" w:rsidRPr="00C70C8B">
        <w:rPr>
          <w:color w:val="000000"/>
          <w:shd w:val="clear" w:color="auto" w:fill="FFFFFF"/>
        </w:rPr>
        <w:t xml:space="preserve">     </w:t>
      </w:r>
    </w:p>
    <w:p w:rsidR="00E428D6" w:rsidRPr="00C70C8B" w:rsidRDefault="00E428D6" w:rsidP="00DC438B">
      <w:pPr>
        <w:pStyle w:val="ae"/>
        <w:shd w:val="clear" w:color="auto" w:fill="FFFFFF"/>
        <w:spacing w:before="0" w:beforeAutospacing="0" w:after="0" w:afterAutospacing="0"/>
        <w:jc w:val="both"/>
        <w:rPr>
          <w:color w:val="000000"/>
          <w:shd w:val="clear" w:color="auto" w:fill="FFFFFF"/>
        </w:rPr>
      </w:pPr>
    </w:p>
    <w:p w:rsidR="00ED680A" w:rsidRDefault="00ED680A" w:rsidP="00DC438B">
      <w:pPr>
        <w:pStyle w:val="ae"/>
        <w:shd w:val="clear" w:color="auto" w:fill="FFFFFF"/>
        <w:spacing w:before="0" w:beforeAutospacing="0" w:after="0" w:afterAutospacing="0"/>
        <w:jc w:val="both"/>
        <w:rPr>
          <w:color w:val="000000"/>
          <w:shd w:val="clear" w:color="auto" w:fill="FFFFFF"/>
        </w:rPr>
      </w:pPr>
    </w:p>
    <w:p w:rsidR="00ED680A" w:rsidRDefault="00ED680A" w:rsidP="00DC438B">
      <w:pPr>
        <w:pStyle w:val="ae"/>
        <w:shd w:val="clear" w:color="auto" w:fill="FFFFFF"/>
        <w:spacing w:before="0" w:beforeAutospacing="0" w:after="0" w:afterAutospacing="0"/>
        <w:jc w:val="both"/>
        <w:rPr>
          <w:color w:val="000000"/>
          <w:shd w:val="clear" w:color="auto" w:fill="FFFFFF"/>
        </w:rPr>
      </w:pPr>
    </w:p>
    <w:p w:rsidR="00ED680A" w:rsidRDefault="00ED680A" w:rsidP="00DC438B">
      <w:pPr>
        <w:pStyle w:val="ae"/>
        <w:shd w:val="clear" w:color="auto" w:fill="FFFFFF"/>
        <w:spacing w:before="0" w:beforeAutospacing="0" w:after="0" w:afterAutospacing="0"/>
        <w:jc w:val="both"/>
        <w:rPr>
          <w:color w:val="000000"/>
          <w:shd w:val="clear" w:color="auto" w:fill="FFFFFF"/>
        </w:rPr>
      </w:pPr>
    </w:p>
    <w:p w:rsidR="00ED680A" w:rsidRDefault="00ED680A" w:rsidP="00DC438B">
      <w:pPr>
        <w:pStyle w:val="ae"/>
        <w:shd w:val="clear" w:color="auto" w:fill="FFFFFF"/>
        <w:spacing w:before="0" w:beforeAutospacing="0" w:after="0" w:afterAutospacing="0"/>
        <w:jc w:val="both"/>
        <w:rPr>
          <w:color w:val="000000"/>
          <w:shd w:val="clear" w:color="auto" w:fill="FFFFFF"/>
        </w:rPr>
      </w:pPr>
    </w:p>
    <w:p w:rsidR="00ED680A" w:rsidRDefault="00ED680A" w:rsidP="00DC438B">
      <w:pPr>
        <w:pStyle w:val="ae"/>
        <w:shd w:val="clear" w:color="auto" w:fill="FFFFFF"/>
        <w:spacing w:before="0" w:beforeAutospacing="0" w:after="0" w:afterAutospacing="0"/>
        <w:jc w:val="both"/>
        <w:rPr>
          <w:color w:val="000000"/>
          <w:shd w:val="clear" w:color="auto" w:fill="FFFFFF"/>
        </w:rPr>
      </w:pPr>
    </w:p>
    <w:p w:rsidR="00ED680A" w:rsidRDefault="00ED680A" w:rsidP="00DC438B">
      <w:pPr>
        <w:pStyle w:val="ae"/>
        <w:shd w:val="clear" w:color="auto" w:fill="FFFFFF"/>
        <w:spacing w:before="0" w:beforeAutospacing="0" w:after="0" w:afterAutospacing="0"/>
        <w:jc w:val="both"/>
        <w:rPr>
          <w:color w:val="000000"/>
          <w:shd w:val="clear" w:color="auto" w:fill="FFFFFF"/>
        </w:rPr>
      </w:pPr>
    </w:p>
    <w:p w:rsidR="00ED680A" w:rsidRDefault="00ED680A" w:rsidP="00DC438B">
      <w:pPr>
        <w:pStyle w:val="ae"/>
        <w:shd w:val="clear" w:color="auto" w:fill="FFFFFF"/>
        <w:spacing w:before="0" w:beforeAutospacing="0" w:after="0" w:afterAutospacing="0"/>
        <w:jc w:val="both"/>
        <w:rPr>
          <w:color w:val="000000"/>
          <w:shd w:val="clear" w:color="auto" w:fill="FFFFFF"/>
        </w:rPr>
      </w:pPr>
    </w:p>
    <w:p w:rsidR="00ED680A" w:rsidRDefault="00ED680A" w:rsidP="00DC438B">
      <w:pPr>
        <w:pStyle w:val="ae"/>
        <w:shd w:val="clear" w:color="auto" w:fill="FFFFFF"/>
        <w:spacing w:before="0" w:beforeAutospacing="0" w:after="0" w:afterAutospacing="0"/>
        <w:jc w:val="both"/>
        <w:rPr>
          <w:color w:val="000000"/>
          <w:shd w:val="clear" w:color="auto" w:fill="FFFFFF"/>
        </w:rPr>
      </w:pPr>
    </w:p>
    <w:p w:rsidR="00ED680A" w:rsidRDefault="00ED680A" w:rsidP="00DC438B">
      <w:pPr>
        <w:pStyle w:val="ae"/>
        <w:shd w:val="clear" w:color="auto" w:fill="FFFFFF"/>
        <w:spacing w:before="0" w:beforeAutospacing="0" w:after="0" w:afterAutospacing="0"/>
        <w:jc w:val="both"/>
        <w:rPr>
          <w:color w:val="000000"/>
          <w:shd w:val="clear" w:color="auto" w:fill="FFFFFF"/>
        </w:rPr>
      </w:pPr>
    </w:p>
    <w:p w:rsidR="00ED680A" w:rsidRDefault="00ED680A" w:rsidP="00DC438B">
      <w:pPr>
        <w:pStyle w:val="ae"/>
        <w:shd w:val="clear" w:color="auto" w:fill="FFFFFF"/>
        <w:spacing w:before="0" w:beforeAutospacing="0" w:after="0" w:afterAutospacing="0"/>
        <w:jc w:val="both"/>
        <w:rPr>
          <w:color w:val="000000"/>
          <w:shd w:val="clear" w:color="auto" w:fill="FFFFFF"/>
        </w:rPr>
      </w:pPr>
    </w:p>
    <w:p w:rsidR="00ED680A" w:rsidRDefault="00ED680A" w:rsidP="00DC438B">
      <w:pPr>
        <w:pStyle w:val="ae"/>
        <w:shd w:val="clear" w:color="auto" w:fill="FFFFFF"/>
        <w:spacing w:before="0" w:beforeAutospacing="0" w:after="0" w:afterAutospacing="0"/>
        <w:jc w:val="both"/>
        <w:rPr>
          <w:color w:val="000000"/>
          <w:shd w:val="clear" w:color="auto" w:fill="FFFFFF"/>
        </w:rPr>
      </w:pPr>
    </w:p>
    <w:p w:rsidR="00ED680A" w:rsidRDefault="00ED680A" w:rsidP="00DC438B">
      <w:pPr>
        <w:pStyle w:val="ae"/>
        <w:shd w:val="clear" w:color="auto" w:fill="FFFFFF"/>
        <w:spacing w:before="0" w:beforeAutospacing="0" w:after="0" w:afterAutospacing="0"/>
        <w:jc w:val="both"/>
        <w:rPr>
          <w:color w:val="000000"/>
          <w:shd w:val="clear" w:color="auto" w:fill="FFFFFF"/>
        </w:rPr>
      </w:pPr>
    </w:p>
    <w:p w:rsidR="00ED680A" w:rsidRDefault="00ED680A" w:rsidP="00DC438B">
      <w:pPr>
        <w:pStyle w:val="ae"/>
        <w:shd w:val="clear" w:color="auto" w:fill="FFFFFF"/>
        <w:spacing w:before="0" w:beforeAutospacing="0" w:after="0" w:afterAutospacing="0"/>
        <w:jc w:val="both"/>
        <w:rPr>
          <w:color w:val="000000"/>
          <w:shd w:val="clear" w:color="auto" w:fill="FFFFFF"/>
        </w:rPr>
      </w:pPr>
    </w:p>
    <w:p w:rsidR="00ED680A" w:rsidRDefault="00ED680A" w:rsidP="00DC438B">
      <w:pPr>
        <w:pStyle w:val="ae"/>
        <w:shd w:val="clear" w:color="auto" w:fill="FFFFFF"/>
        <w:spacing w:before="0" w:beforeAutospacing="0" w:after="0" w:afterAutospacing="0"/>
        <w:jc w:val="both"/>
        <w:rPr>
          <w:color w:val="000000"/>
          <w:shd w:val="clear" w:color="auto" w:fill="FFFFFF"/>
        </w:rPr>
      </w:pPr>
    </w:p>
    <w:p w:rsidR="00ED680A" w:rsidRDefault="00ED680A" w:rsidP="00DC438B">
      <w:pPr>
        <w:pStyle w:val="ae"/>
        <w:shd w:val="clear" w:color="auto" w:fill="FFFFFF"/>
        <w:spacing w:before="0" w:beforeAutospacing="0" w:after="0" w:afterAutospacing="0"/>
        <w:jc w:val="both"/>
        <w:rPr>
          <w:color w:val="000000"/>
          <w:shd w:val="clear" w:color="auto" w:fill="FFFFFF"/>
        </w:rPr>
      </w:pPr>
    </w:p>
    <w:p w:rsidR="00ED680A" w:rsidRDefault="00ED680A" w:rsidP="00DC438B">
      <w:pPr>
        <w:pStyle w:val="ae"/>
        <w:shd w:val="clear" w:color="auto" w:fill="FFFFFF"/>
        <w:spacing w:before="0" w:beforeAutospacing="0" w:after="0" w:afterAutospacing="0"/>
        <w:jc w:val="both"/>
        <w:rPr>
          <w:color w:val="000000"/>
          <w:shd w:val="clear" w:color="auto" w:fill="FFFFFF"/>
        </w:rPr>
      </w:pPr>
    </w:p>
    <w:p w:rsidR="00ED680A" w:rsidRDefault="00ED680A" w:rsidP="00DC438B">
      <w:pPr>
        <w:pStyle w:val="ae"/>
        <w:shd w:val="clear" w:color="auto" w:fill="FFFFFF"/>
        <w:spacing w:before="0" w:beforeAutospacing="0" w:after="0" w:afterAutospacing="0"/>
        <w:jc w:val="both"/>
        <w:rPr>
          <w:color w:val="000000"/>
          <w:shd w:val="clear" w:color="auto" w:fill="FFFFFF"/>
        </w:rPr>
      </w:pPr>
    </w:p>
    <w:p w:rsidR="00ED680A" w:rsidRDefault="00ED680A" w:rsidP="00DC438B">
      <w:pPr>
        <w:pStyle w:val="ae"/>
        <w:shd w:val="clear" w:color="auto" w:fill="FFFFFF"/>
        <w:spacing w:before="0" w:beforeAutospacing="0" w:after="0" w:afterAutospacing="0"/>
        <w:jc w:val="both"/>
        <w:rPr>
          <w:color w:val="000000"/>
          <w:shd w:val="clear" w:color="auto" w:fill="FFFFFF"/>
        </w:rPr>
      </w:pPr>
    </w:p>
    <w:p w:rsidR="00ED680A" w:rsidRDefault="00ED680A" w:rsidP="00DC438B">
      <w:pPr>
        <w:pStyle w:val="ae"/>
        <w:shd w:val="clear" w:color="auto" w:fill="FFFFFF"/>
        <w:spacing w:before="0" w:beforeAutospacing="0" w:after="0" w:afterAutospacing="0"/>
        <w:jc w:val="both"/>
        <w:rPr>
          <w:color w:val="000000"/>
          <w:shd w:val="clear" w:color="auto" w:fill="FFFFFF"/>
        </w:rPr>
      </w:pPr>
    </w:p>
    <w:p w:rsidR="00ED680A" w:rsidRDefault="00ED680A" w:rsidP="00DC438B">
      <w:pPr>
        <w:pStyle w:val="ae"/>
        <w:shd w:val="clear" w:color="auto" w:fill="FFFFFF"/>
        <w:spacing w:before="0" w:beforeAutospacing="0" w:after="0" w:afterAutospacing="0"/>
        <w:jc w:val="both"/>
        <w:rPr>
          <w:color w:val="000000"/>
          <w:shd w:val="clear" w:color="auto" w:fill="FFFFFF"/>
        </w:rPr>
      </w:pPr>
    </w:p>
    <w:p w:rsidR="00ED680A" w:rsidRDefault="00ED680A" w:rsidP="00DC438B">
      <w:pPr>
        <w:pStyle w:val="ae"/>
        <w:shd w:val="clear" w:color="auto" w:fill="FFFFFF"/>
        <w:spacing w:before="0" w:beforeAutospacing="0" w:after="0" w:afterAutospacing="0"/>
        <w:jc w:val="both"/>
        <w:rPr>
          <w:color w:val="000000"/>
          <w:shd w:val="clear" w:color="auto" w:fill="FFFFFF"/>
        </w:rPr>
      </w:pPr>
      <w:r>
        <w:rPr>
          <w:noProof/>
          <w:color w:val="000000"/>
          <w:shd w:val="clear" w:color="auto" w:fill="FFFFFF"/>
        </w:rPr>
        <w:drawing>
          <wp:anchor distT="0" distB="0" distL="114300" distR="114300" simplePos="0" relativeHeight="251728384" behindDoc="1" locked="0" layoutInCell="1" allowOverlap="1" wp14:anchorId="518DF32C" wp14:editId="4DB6D2E6">
            <wp:simplePos x="0" y="0"/>
            <wp:positionH relativeFrom="column">
              <wp:posOffset>456565</wp:posOffset>
            </wp:positionH>
            <wp:positionV relativeFrom="paragraph">
              <wp:posOffset>10160</wp:posOffset>
            </wp:positionV>
            <wp:extent cx="5372100" cy="3032760"/>
            <wp:effectExtent l="0" t="0" r="0" b="0"/>
            <wp:wrapTight wrapText="bothSides">
              <wp:wrapPolygon edited="0">
                <wp:start x="0" y="0"/>
                <wp:lineTo x="0" y="21437"/>
                <wp:lineTo x="21523" y="21437"/>
                <wp:lineTo x="21523" y="0"/>
                <wp:lineTo x="0" y="0"/>
              </wp:wrapPolygon>
            </wp:wrapTight>
            <wp:docPr id="9249" name="Рисунок 9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a:extLst>
                        <a:ext uri="{28A0092B-C50C-407E-A947-70E740481C1C}">
                          <a14:useLocalDpi xmlns:a14="http://schemas.microsoft.com/office/drawing/2010/main" val="0"/>
                        </a:ext>
                      </a:extLst>
                    </a:blip>
                    <a:srcRect t="22529"/>
                    <a:stretch/>
                  </pic:blipFill>
                  <pic:spPr bwMode="auto">
                    <a:xfrm>
                      <a:off x="0" y="0"/>
                      <a:ext cx="5372100" cy="3032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D680A" w:rsidRDefault="00ED680A" w:rsidP="00DC438B">
      <w:pPr>
        <w:pStyle w:val="ae"/>
        <w:shd w:val="clear" w:color="auto" w:fill="FFFFFF"/>
        <w:spacing w:before="0" w:beforeAutospacing="0" w:after="0" w:afterAutospacing="0"/>
        <w:jc w:val="both"/>
        <w:rPr>
          <w:color w:val="000000"/>
          <w:shd w:val="clear" w:color="auto" w:fill="FFFFFF"/>
        </w:rPr>
      </w:pPr>
    </w:p>
    <w:p w:rsidR="00ED680A" w:rsidRDefault="00ED680A" w:rsidP="00DC438B">
      <w:pPr>
        <w:pStyle w:val="ae"/>
        <w:shd w:val="clear" w:color="auto" w:fill="FFFFFF"/>
        <w:spacing w:before="0" w:beforeAutospacing="0" w:after="0" w:afterAutospacing="0"/>
        <w:jc w:val="both"/>
        <w:rPr>
          <w:color w:val="000000"/>
          <w:shd w:val="clear" w:color="auto" w:fill="FFFFFF"/>
        </w:rPr>
      </w:pPr>
    </w:p>
    <w:p w:rsidR="00ED680A" w:rsidRDefault="00ED680A" w:rsidP="00DC438B">
      <w:pPr>
        <w:pStyle w:val="ae"/>
        <w:shd w:val="clear" w:color="auto" w:fill="FFFFFF"/>
        <w:spacing w:before="0" w:beforeAutospacing="0" w:after="0" w:afterAutospacing="0"/>
        <w:jc w:val="both"/>
        <w:rPr>
          <w:color w:val="000000"/>
          <w:shd w:val="clear" w:color="auto" w:fill="FFFFFF"/>
        </w:rPr>
      </w:pPr>
    </w:p>
    <w:p w:rsidR="00ED680A" w:rsidRDefault="00ED680A" w:rsidP="00DC438B">
      <w:pPr>
        <w:pStyle w:val="ae"/>
        <w:shd w:val="clear" w:color="auto" w:fill="FFFFFF"/>
        <w:spacing w:before="0" w:beforeAutospacing="0" w:after="0" w:afterAutospacing="0"/>
        <w:jc w:val="both"/>
        <w:rPr>
          <w:color w:val="000000"/>
          <w:shd w:val="clear" w:color="auto" w:fill="FFFFFF"/>
        </w:rPr>
      </w:pPr>
    </w:p>
    <w:p w:rsidR="00ED680A" w:rsidRDefault="00ED680A" w:rsidP="00DC438B">
      <w:pPr>
        <w:pStyle w:val="ae"/>
        <w:shd w:val="clear" w:color="auto" w:fill="FFFFFF"/>
        <w:spacing w:before="0" w:beforeAutospacing="0" w:after="0" w:afterAutospacing="0"/>
        <w:jc w:val="both"/>
        <w:rPr>
          <w:color w:val="000000"/>
          <w:shd w:val="clear" w:color="auto" w:fill="FFFFFF"/>
        </w:rPr>
      </w:pPr>
    </w:p>
    <w:p w:rsidR="00ED680A" w:rsidRDefault="00ED680A" w:rsidP="00DC438B">
      <w:pPr>
        <w:pStyle w:val="ae"/>
        <w:shd w:val="clear" w:color="auto" w:fill="FFFFFF"/>
        <w:spacing w:before="0" w:beforeAutospacing="0" w:after="0" w:afterAutospacing="0"/>
        <w:jc w:val="both"/>
        <w:rPr>
          <w:color w:val="000000"/>
          <w:shd w:val="clear" w:color="auto" w:fill="FFFFFF"/>
        </w:rPr>
      </w:pPr>
    </w:p>
    <w:p w:rsidR="00ED680A" w:rsidRDefault="00ED680A" w:rsidP="00DC438B">
      <w:pPr>
        <w:pStyle w:val="ae"/>
        <w:shd w:val="clear" w:color="auto" w:fill="FFFFFF"/>
        <w:spacing w:before="0" w:beforeAutospacing="0" w:after="0" w:afterAutospacing="0"/>
        <w:jc w:val="both"/>
        <w:rPr>
          <w:color w:val="000000"/>
          <w:shd w:val="clear" w:color="auto" w:fill="FFFFFF"/>
        </w:rPr>
      </w:pPr>
    </w:p>
    <w:p w:rsidR="00ED680A" w:rsidRDefault="00ED680A" w:rsidP="00DC438B">
      <w:pPr>
        <w:pStyle w:val="ae"/>
        <w:shd w:val="clear" w:color="auto" w:fill="FFFFFF"/>
        <w:spacing w:before="0" w:beforeAutospacing="0" w:after="0" w:afterAutospacing="0"/>
        <w:jc w:val="both"/>
        <w:rPr>
          <w:color w:val="000000"/>
          <w:shd w:val="clear" w:color="auto" w:fill="FFFFFF"/>
        </w:rPr>
      </w:pPr>
    </w:p>
    <w:p w:rsidR="00ED680A" w:rsidRDefault="00ED680A" w:rsidP="00DC438B">
      <w:pPr>
        <w:pStyle w:val="ae"/>
        <w:shd w:val="clear" w:color="auto" w:fill="FFFFFF"/>
        <w:spacing w:before="0" w:beforeAutospacing="0" w:after="0" w:afterAutospacing="0"/>
        <w:ind w:firstLine="567"/>
        <w:jc w:val="both"/>
        <w:rPr>
          <w:color w:val="000000"/>
          <w:shd w:val="clear" w:color="auto" w:fill="FFFFFF"/>
        </w:rPr>
      </w:pPr>
    </w:p>
    <w:p w:rsidR="00ED680A" w:rsidRDefault="00ED680A" w:rsidP="00DC438B">
      <w:pPr>
        <w:pStyle w:val="ae"/>
        <w:shd w:val="clear" w:color="auto" w:fill="FFFFFF"/>
        <w:spacing w:before="0" w:beforeAutospacing="0" w:after="0" w:afterAutospacing="0"/>
        <w:ind w:firstLine="567"/>
        <w:jc w:val="both"/>
        <w:rPr>
          <w:color w:val="000000"/>
          <w:shd w:val="clear" w:color="auto" w:fill="FFFFFF"/>
        </w:rPr>
      </w:pPr>
    </w:p>
    <w:p w:rsidR="00ED680A" w:rsidRDefault="00ED680A" w:rsidP="00DC438B">
      <w:pPr>
        <w:pStyle w:val="ae"/>
        <w:shd w:val="clear" w:color="auto" w:fill="FFFFFF"/>
        <w:spacing w:before="0" w:beforeAutospacing="0" w:after="0" w:afterAutospacing="0"/>
        <w:ind w:firstLine="567"/>
        <w:jc w:val="both"/>
        <w:rPr>
          <w:color w:val="000000"/>
          <w:shd w:val="clear" w:color="auto" w:fill="FFFFFF"/>
        </w:rPr>
      </w:pPr>
    </w:p>
    <w:p w:rsidR="00ED680A" w:rsidRDefault="00ED680A" w:rsidP="00DC438B">
      <w:pPr>
        <w:pStyle w:val="ae"/>
        <w:shd w:val="clear" w:color="auto" w:fill="FFFFFF"/>
        <w:spacing w:before="0" w:beforeAutospacing="0" w:after="0" w:afterAutospacing="0"/>
        <w:ind w:firstLine="567"/>
        <w:jc w:val="center"/>
        <w:rPr>
          <w:color w:val="000000"/>
          <w:shd w:val="clear" w:color="auto" w:fill="FFFFFF"/>
        </w:rPr>
      </w:pPr>
      <w:r>
        <w:rPr>
          <w:color w:val="000000"/>
          <w:shd w:val="clear" w:color="auto" w:fill="FFFFFF"/>
        </w:rPr>
        <w:t>Рисунок 3 – Волонтерские акции</w:t>
      </w:r>
    </w:p>
    <w:p w:rsidR="00ED680A" w:rsidRDefault="00ED680A" w:rsidP="00DC438B">
      <w:pPr>
        <w:pStyle w:val="ae"/>
        <w:shd w:val="clear" w:color="auto" w:fill="FFFFFF"/>
        <w:spacing w:before="0" w:beforeAutospacing="0" w:after="0" w:afterAutospacing="0"/>
        <w:ind w:firstLine="567"/>
        <w:jc w:val="both"/>
        <w:rPr>
          <w:color w:val="000000"/>
          <w:shd w:val="clear" w:color="auto" w:fill="FFFFFF"/>
        </w:rPr>
      </w:pPr>
    </w:p>
    <w:p w:rsidR="00E428D6" w:rsidRPr="00C70C8B" w:rsidRDefault="00E428D6" w:rsidP="00DC438B">
      <w:pPr>
        <w:pStyle w:val="ae"/>
        <w:shd w:val="clear" w:color="auto" w:fill="FFFFFF"/>
        <w:spacing w:before="0" w:beforeAutospacing="0" w:after="0" w:afterAutospacing="0"/>
        <w:ind w:firstLine="567"/>
        <w:jc w:val="both"/>
        <w:rPr>
          <w:color w:val="000000"/>
          <w:shd w:val="clear" w:color="auto" w:fill="FFFFFF"/>
        </w:rPr>
      </w:pPr>
      <w:r w:rsidRPr="00C70C8B">
        <w:rPr>
          <w:color w:val="000000"/>
          <w:shd w:val="clear" w:color="auto" w:fill="FFFFFF"/>
        </w:rPr>
        <w:t>В процессе подготовки и реализации добровольческой деятельности обучающиеся обретают уверенность в своих способностях и выстраивают новые социальные связи, обучаются новым навыкам, получают возможность найти себя и заложить в свою жизнь те ценности и привычки, которые позволят человеку вести здоровую, продуктивную, насыщенную жизнь, стать полноценным членом общества.</w:t>
      </w:r>
    </w:p>
    <w:p w:rsidR="00E428D6" w:rsidRPr="00ED680A" w:rsidRDefault="00E428D6" w:rsidP="00DC438B">
      <w:pPr>
        <w:pStyle w:val="ae"/>
        <w:shd w:val="clear" w:color="auto" w:fill="FFFFFF"/>
        <w:spacing w:before="0" w:beforeAutospacing="0" w:after="0" w:afterAutospacing="0"/>
        <w:ind w:firstLine="851"/>
        <w:jc w:val="both"/>
        <w:rPr>
          <w:color w:val="000000"/>
          <w:shd w:val="clear" w:color="auto" w:fill="FFFFFF"/>
        </w:rPr>
      </w:pPr>
      <w:r w:rsidRPr="00ED680A">
        <w:rPr>
          <w:color w:val="000000"/>
          <w:shd w:val="clear" w:color="auto" w:fill="FFFFFF"/>
        </w:rPr>
        <w:t>Говоря о профессиональном воспитании и социализации личности, важно понимать: если в среде подростка созданы условия для развития гармоничной, успешной личности, то «внутренних» возможностей  для осознанного выбора будущей профессии у молодого человека больше.</w:t>
      </w:r>
    </w:p>
    <w:p w:rsidR="0034505A" w:rsidRDefault="0034505A">
      <w:pPr>
        <w:spacing w:after="200" w:line="276" w:lineRule="auto"/>
        <w:rPr>
          <w:b/>
        </w:rPr>
      </w:pPr>
      <w:r>
        <w:rPr>
          <w:b/>
        </w:rPr>
        <w:br w:type="page"/>
      </w:r>
    </w:p>
    <w:p w:rsidR="002F759D" w:rsidRDefault="002F759D" w:rsidP="00DC438B">
      <w:pPr>
        <w:shd w:val="clear" w:color="auto" w:fill="FF99CC"/>
        <w:ind w:left="4678"/>
        <w:jc w:val="both"/>
        <w:rPr>
          <w:b/>
        </w:rPr>
      </w:pPr>
    </w:p>
    <w:p w:rsidR="002F759D" w:rsidRPr="00D22A05" w:rsidRDefault="002F759D" w:rsidP="00DC438B">
      <w:pPr>
        <w:shd w:val="clear" w:color="auto" w:fill="FF99CC"/>
        <w:ind w:left="4678"/>
        <w:jc w:val="center"/>
        <w:rPr>
          <w:b/>
        </w:rPr>
      </w:pPr>
      <w:r w:rsidRPr="00D22A05">
        <w:rPr>
          <w:b/>
        </w:rPr>
        <w:t>Педагогические технологии</w:t>
      </w:r>
    </w:p>
    <w:p w:rsidR="002F759D" w:rsidRPr="00D22A05" w:rsidRDefault="002F759D" w:rsidP="00DC438B">
      <w:pPr>
        <w:shd w:val="clear" w:color="auto" w:fill="FF99CC"/>
        <w:ind w:left="4678"/>
        <w:jc w:val="both"/>
        <w:rPr>
          <w:b/>
        </w:rPr>
      </w:pPr>
    </w:p>
    <w:p w:rsidR="00A61FF0" w:rsidRDefault="00444A02" w:rsidP="00DC438B">
      <w:pPr>
        <w:ind w:firstLine="708"/>
        <w:jc w:val="center"/>
        <w:rPr>
          <w:b/>
          <w:bCs/>
        </w:rPr>
      </w:pPr>
      <w:r>
        <w:rPr>
          <w:b/>
          <w:noProof/>
        </w:rPr>
        <w:drawing>
          <wp:anchor distT="0" distB="0" distL="114300" distR="114300" simplePos="0" relativeHeight="251614720" behindDoc="1" locked="0" layoutInCell="1" allowOverlap="1" wp14:anchorId="45DCAA18" wp14:editId="3D7626C5">
            <wp:simplePos x="0" y="0"/>
            <wp:positionH relativeFrom="column">
              <wp:posOffset>-635</wp:posOffset>
            </wp:positionH>
            <wp:positionV relativeFrom="paragraph">
              <wp:posOffset>97790</wp:posOffset>
            </wp:positionV>
            <wp:extent cx="1628775" cy="2084070"/>
            <wp:effectExtent l="0" t="0" r="9525" b="0"/>
            <wp:wrapTight wrapText="bothSides">
              <wp:wrapPolygon edited="0">
                <wp:start x="0" y="0"/>
                <wp:lineTo x="0" y="21324"/>
                <wp:lineTo x="21474" y="21324"/>
                <wp:lineTo x="21474" y="0"/>
                <wp:lineTo x="0" y="0"/>
              </wp:wrapPolygon>
            </wp:wrapTight>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Тюжина.jpg"/>
                    <pic:cNvPicPr/>
                  </pic:nvPicPr>
                  <pic:blipFill rotWithShape="1">
                    <a:blip r:embed="rId33" cstate="print">
                      <a:extLst>
                        <a:ext uri="{28A0092B-C50C-407E-A947-70E740481C1C}">
                          <a14:useLocalDpi xmlns:a14="http://schemas.microsoft.com/office/drawing/2010/main" val="0"/>
                        </a:ext>
                      </a:extLst>
                    </a:blip>
                    <a:srcRect b="14667"/>
                    <a:stretch/>
                  </pic:blipFill>
                  <pic:spPr bwMode="auto">
                    <a:xfrm>
                      <a:off x="0" y="0"/>
                      <a:ext cx="1628775" cy="2084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44A02" w:rsidRPr="00E46B92" w:rsidRDefault="00444A02" w:rsidP="00DC438B">
      <w:pPr>
        <w:jc w:val="center"/>
        <w:rPr>
          <w:b/>
        </w:rPr>
      </w:pPr>
      <w:r w:rsidRPr="00E46B92">
        <w:rPr>
          <w:b/>
        </w:rPr>
        <w:t>ИСПОЛЬЗОВАНИЕ ВОЗМОЖНОСТЕЙ ПЛАТФОРМЫ “KNIGHTLAB.COM” В ПРЕПОДАВАНИИ ОБЩЕОБРАЗОВАТЕЛЬНЫХ ДИСЦИПЛИН</w:t>
      </w:r>
    </w:p>
    <w:p w:rsidR="00444A02" w:rsidRPr="00E46B92" w:rsidRDefault="00444A02" w:rsidP="00DC438B">
      <w:pPr>
        <w:jc w:val="center"/>
      </w:pPr>
    </w:p>
    <w:p w:rsidR="00444A02" w:rsidRPr="00966CC5" w:rsidRDefault="00444A02" w:rsidP="00DC438B">
      <w:pPr>
        <w:jc w:val="center"/>
        <w:rPr>
          <w:b/>
          <w:i/>
        </w:rPr>
      </w:pPr>
      <w:r w:rsidRPr="00966CC5">
        <w:rPr>
          <w:b/>
          <w:i/>
        </w:rPr>
        <w:t xml:space="preserve">Тюжина  Е. Д., преподаватель </w:t>
      </w:r>
    </w:p>
    <w:p w:rsidR="00444A02" w:rsidRPr="00966CC5" w:rsidRDefault="00444A02" w:rsidP="00DC438B">
      <w:pPr>
        <w:jc w:val="center"/>
        <w:rPr>
          <w:b/>
          <w:i/>
        </w:rPr>
      </w:pPr>
    </w:p>
    <w:p w:rsidR="00444A02" w:rsidRPr="00E46B92" w:rsidRDefault="00444A02" w:rsidP="00DC438B">
      <w:pPr>
        <w:ind w:firstLine="567"/>
        <w:jc w:val="both"/>
        <w:rPr>
          <w:b/>
        </w:rPr>
      </w:pPr>
      <w:r w:rsidRPr="00E46B92">
        <w:rPr>
          <w:b/>
        </w:rPr>
        <w:t>Краткий обзор сервиса</w:t>
      </w:r>
    </w:p>
    <w:p w:rsidR="00444A02" w:rsidRPr="00E46B92" w:rsidRDefault="00444A02" w:rsidP="00DC438B">
      <w:pPr>
        <w:ind w:firstLine="567"/>
        <w:jc w:val="both"/>
      </w:pPr>
      <w:r w:rsidRPr="00E46B92">
        <w:t xml:space="preserve">Среди факторов, способствующих правильному и наиболее полному усвоению предложенного учебного материала, ведущую роль играет его визуализация. Презентации, видеофайлы, наглядные пособия, макеты, схемы, рисунки и прочие визуальные дидактические материалы помогают облегчить объяснение материала и его понимание студентами, а также сделать учебное занятие увлекательным и интересным. </w:t>
      </w:r>
    </w:p>
    <w:p w:rsidR="00444A02" w:rsidRPr="00E46B92" w:rsidRDefault="00444A02" w:rsidP="00DC438B">
      <w:pPr>
        <w:ind w:firstLine="567"/>
        <w:jc w:val="both"/>
      </w:pPr>
      <w:r w:rsidRPr="00E46B92">
        <w:rPr>
          <w:noProof/>
        </w:rPr>
        <w:drawing>
          <wp:anchor distT="0" distB="0" distL="114300" distR="114300" simplePos="0" relativeHeight="251590144" behindDoc="1" locked="0" layoutInCell="1" allowOverlap="1" wp14:anchorId="0111074C" wp14:editId="0551A66F">
            <wp:simplePos x="0" y="0"/>
            <wp:positionH relativeFrom="margin">
              <wp:posOffset>241300</wp:posOffset>
            </wp:positionH>
            <wp:positionV relativeFrom="paragraph">
              <wp:posOffset>2101215</wp:posOffset>
            </wp:positionV>
            <wp:extent cx="5688330" cy="3200400"/>
            <wp:effectExtent l="0" t="0" r="7620" b="0"/>
            <wp:wrapTight wrapText="bothSides">
              <wp:wrapPolygon edited="0">
                <wp:start x="0" y="0"/>
                <wp:lineTo x="0" y="21471"/>
                <wp:lineTo x="21557" y="21471"/>
                <wp:lineTo x="21557" y="0"/>
                <wp:lineTo x="0" y="0"/>
              </wp:wrapPolygon>
            </wp:wrapTight>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88330" cy="3200400"/>
                    </a:xfrm>
                    <a:prstGeom prst="rect">
                      <a:avLst/>
                    </a:prstGeom>
                    <a:noFill/>
                  </pic:spPr>
                </pic:pic>
              </a:graphicData>
            </a:graphic>
            <wp14:sizeRelH relativeFrom="page">
              <wp14:pctWidth>0</wp14:pctWidth>
            </wp14:sizeRelH>
            <wp14:sizeRelV relativeFrom="page">
              <wp14:pctHeight>0</wp14:pctHeight>
            </wp14:sizeRelV>
          </wp:anchor>
        </w:drawing>
      </w:r>
      <w:r w:rsidRPr="00E46B92">
        <w:t>В настоящее время в помощь преподавателю разработаны не только онлайн-конструкторы презентаций, но и целые интернет-платформы с различными онлайн-сервисами, использование которых позволяет создавать визуальные интерактивные учебные материалы, значительно разнообразив и дополнив ими свой урок. Одной из таких платформ является “Knightlab.com” – интернет-портал Северо-Западного университета, Чикаго, США. Knight Lab – это совместная работа Северо-Западного университета, школы журналистики Medill, компании Integrated Marketing Communications по разработке удобных интернет-инструментов для создания различных образовательных продуктов. Ряд сервисов на этом портале бесплатны и доступны всем зарегистрированным пользователям. Они удобны при использовании в различных образовательных учреждениях.</w:t>
      </w:r>
    </w:p>
    <w:p w:rsidR="00444A02" w:rsidRPr="00E46B92" w:rsidRDefault="00444A02" w:rsidP="00DC438B">
      <w:pPr>
        <w:ind w:firstLine="567"/>
        <w:jc w:val="center"/>
      </w:pPr>
      <w:r w:rsidRPr="00E46B92">
        <w:t>Рисунок 1 – Интерфейс портала (работа автора)</w:t>
      </w:r>
    </w:p>
    <w:p w:rsidR="00444A02" w:rsidRPr="00E46B92" w:rsidRDefault="00444A02" w:rsidP="00DC438B">
      <w:pPr>
        <w:ind w:firstLine="567"/>
        <w:jc w:val="both"/>
        <w:rPr>
          <w:b/>
        </w:rPr>
      </w:pPr>
      <w:r w:rsidRPr="00E46B92">
        <w:rPr>
          <w:b/>
        </w:rPr>
        <w:t>Сервисы платформы</w:t>
      </w:r>
    </w:p>
    <w:p w:rsidR="00444A02" w:rsidRPr="00E46B92" w:rsidRDefault="00444A02" w:rsidP="00DC438B">
      <w:pPr>
        <w:ind w:firstLine="567"/>
        <w:jc w:val="both"/>
      </w:pPr>
      <w:r w:rsidRPr="00E46B92">
        <w:lastRenderedPageBreak/>
        <w:t xml:space="preserve">Платформа содержит несколько онлайн-конструкторов, позволяющих визуализировать информацию по своему выбору (рисунок 2). Среди них наиболее удобны для преподавателя сервис </w:t>
      </w:r>
      <w:r w:rsidRPr="00E46B92">
        <w:rPr>
          <w:lang w:val="en-US"/>
        </w:rPr>
        <w:t>StoryMap</w:t>
      </w:r>
      <w:r w:rsidRPr="00E46B92">
        <w:t xml:space="preserve"> (разработка интерактивной карты), </w:t>
      </w:r>
      <w:r w:rsidRPr="00E46B92">
        <w:rPr>
          <w:lang w:val="en-US"/>
        </w:rPr>
        <w:t>TimeLine</w:t>
      </w:r>
      <w:r w:rsidRPr="00E46B92">
        <w:t xml:space="preserve"> </w:t>
      </w:r>
      <w:r w:rsidRPr="00E46B92">
        <w:rPr>
          <w:lang w:val="en-US"/>
        </w:rPr>
        <w:t>JS</w:t>
      </w:r>
      <w:r w:rsidRPr="00E46B92">
        <w:t xml:space="preserve"> (создание хронологий), </w:t>
      </w:r>
      <w:r w:rsidRPr="00E46B92">
        <w:rPr>
          <w:lang w:val="en-US"/>
        </w:rPr>
        <w:t>StoryLine</w:t>
      </w:r>
      <w:r w:rsidRPr="00E46B92">
        <w:t xml:space="preserve"> </w:t>
      </w:r>
      <w:r w:rsidRPr="00E46B92">
        <w:rPr>
          <w:lang w:val="en-US"/>
        </w:rPr>
        <w:t>JS</w:t>
      </w:r>
      <w:r w:rsidRPr="00E46B92">
        <w:t xml:space="preserve"> (разработка сюжетных линий).</w:t>
      </w:r>
    </w:p>
    <w:p w:rsidR="00444A02" w:rsidRPr="00E46B92" w:rsidRDefault="00444A02" w:rsidP="00DC438B">
      <w:pPr>
        <w:ind w:firstLine="567"/>
        <w:jc w:val="both"/>
      </w:pPr>
      <w:r w:rsidRPr="00E46B92">
        <w:t>Сразу обращаю внимание, что платформа не русифицирована, поэтому для удобства работы с ней необходимо воспользоваться встроенным в браузер переводчиком (рисунок 3).</w:t>
      </w:r>
    </w:p>
    <w:p w:rsidR="00444A02" w:rsidRPr="00E46B92" w:rsidRDefault="00444A02" w:rsidP="00DC438B">
      <w:pPr>
        <w:ind w:firstLine="426"/>
        <w:jc w:val="both"/>
        <w:rPr>
          <w:b/>
        </w:rPr>
      </w:pPr>
      <w:r w:rsidRPr="00E46B92">
        <w:rPr>
          <w:b/>
          <w:noProof/>
        </w:rPr>
        <w:drawing>
          <wp:inline distT="0" distB="0" distL="0" distR="0" wp14:anchorId="286AB02B" wp14:editId="1FF5174E">
            <wp:extent cx="5759450" cy="324066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7733" cy="3245325"/>
                    </a:xfrm>
                    <a:prstGeom prst="rect">
                      <a:avLst/>
                    </a:prstGeom>
                    <a:noFill/>
                  </pic:spPr>
                </pic:pic>
              </a:graphicData>
            </a:graphic>
          </wp:inline>
        </w:drawing>
      </w:r>
    </w:p>
    <w:p w:rsidR="00444A02" w:rsidRDefault="00444A02" w:rsidP="00DC438B">
      <w:pPr>
        <w:jc w:val="center"/>
      </w:pPr>
      <w:r w:rsidRPr="00E46B92">
        <w:t xml:space="preserve">Рисунок 2 – </w:t>
      </w:r>
      <w:r>
        <w:t>П</w:t>
      </w:r>
      <w:r w:rsidRPr="00E46B92">
        <w:t>римеры сервисов платформы (работа автора)</w:t>
      </w:r>
    </w:p>
    <w:p w:rsidR="00DC438B" w:rsidRPr="00E46B92" w:rsidRDefault="00DC438B" w:rsidP="00DC438B">
      <w:pPr>
        <w:jc w:val="center"/>
      </w:pPr>
    </w:p>
    <w:p w:rsidR="00444A02" w:rsidRPr="00E46B92" w:rsidRDefault="00444A02" w:rsidP="00DC438B">
      <w:pPr>
        <w:ind w:firstLine="567"/>
        <w:jc w:val="both"/>
      </w:pPr>
      <w:r w:rsidRPr="00E46B92">
        <w:rPr>
          <w:noProof/>
        </w:rPr>
        <w:drawing>
          <wp:inline distT="0" distB="0" distL="0" distR="0" wp14:anchorId="188BCFEF" wp14:editId="46B4D5AF">
            <wp:extent cx="5791784" cy="32575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Безымянный.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99408" cy="3261838"/>
                    </a:xfrm>
                    <a:prstGeom prst="rect">
                      <a:avLst/>
                    </a:prstGeom>
                  </pic:spPr>
                </pic:pic>
              </a:graphicData>
            </a:graphic>
          </wp:inline>
        </w:drawing>
      </w:r>
    </w:p>
    <w:p w:rsidR="00444A02" w:rsidRDefault="00444A02" w:rsidP="00DC438B">
      <w:pPr>
        <w:jc w:val="center"/>
      </w:pPr>
      <w:r w:rsidRPr="00E46B92">
        <w:t xml:space="preserve">Рисунок 3 – </w:t>
      </w:r>
      <w:r>
        <w:t>А</w:t>
      </w:r>
      <w:r w:rsidRPr="00E46B92">
        <w:t>втоматический перевод страницы (работа автора)</w:t>
      </w:r>
    </w:p>
    <w:p w:rsidR="00DC438B" w:rsidRPr="00E46B92" w:rsidRDefault="00DC438B" w:rsidP="00DC438B">
      <w:pPr>
        <w:jc w:val="center"/>
      </w:pPr>
    </w:p>
    <w:p w:rsidR="00444A02" w:rsidRPr="00E46B92" w:rsidRDefault="00444A02" w:rsidP="00DC438B">
      <w:pPr>
        <w:ind w:firstLine="567"/>
        <w:jc w:val="both"/>
        <w:rPr>
          <w:b/>
        </w:rPr>
      </w:pPr>
      <w:r w:rsidRPr="00E46B92">
        <w:rPr>
          <w:b/>
        </w:rPr>
        <w:t>Примеры использования возможностей платформы</w:t>
      </w:r>
    </w:p>
    <w:p w:rsidR="00444A02" w:rsidRPr="00E46B92" w:rsidRDefault="00444A02" w:rsidP="00DC438B">
      <w:pPr>
        <w:ind w:firstLine="567"/>
        <w:jc w:val="both"/>
      </w:pPr>
      <w:r w:rsidRPr="00E46B92">
        <w:t xml:space="preserve">В своей практике я применяю сервис StoryMap для создания тематического онлайн-путешествия в рамках учебного занятия (рисунок 4). Необычный формат презентации привлекает внимание студентов, а возможность размещать на одном слайде несколько </w:t>
      </w:r>
      <w:r w:rsidRPr="00E46B92">
        <w:lastRenderedPageBreak/>
        <w:t>вариантов представления информации (картинка, текст, видео) делает сервис удобным (рисунок 5, 6).</w:t>
      </w:r>
    </w:p>
    <w:p w:rsidR="00444A02" w:rsidRDefault="00444A02" w:rsidP="00DC438B">
      <w:pPr>
        <w:jc w:val="center"/>
      </w:pPr>
      <w:r w:rsidRPr="00E46B92">
        <w:rPr>
          <w:noProof/>
        </w:rPr>
        <w:drawing>
          <wp:anchor distT="0" distB="0" distL="114300" distR="114300" simplePos="0" relativeHeight="251593216" behindDoc="0" locked="0" layoutInCell="1" allowOverlap="1" wp14:anchorId="22767234" wp14:editId="35080BF5">
            <wp:simplePos x="0" y="0"/>
            <wp:positionH relativeFrom="margin">
              <wp:posOffset>-262255</wp:posOffset>
            </wp:positionH>
            <wp:positionV relativeFrom="paragraph">
              <wp:posOffset>3810</wp:posOffset>
            </wp:positionV>
            <wp:extent cx="6014720" cy="3562350"/>
            <wp:effectExtent l="0" t="0" r="5080" b="0"/>
            <wp:wrapThrough wrapText="bothSides">
              <wp:wrapPolygon edited="0">
                <wp:start x="0" y="0"/>
                <wp:lineTo x="0" y="21484"/>
                <wp:lineTo x="21550" y="21484"/>
                <wp:lineTo x="21550"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Безымянный2.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014720" cy="3562350"/>
                    </a:xfrm>
                    <a:prstGeom prst="rect">
                      <a:avLst/>
                    </a:prstGeom>
                  </pic:spPr>
                </pic:pic>
              </a:graphicData>
            </a:graphic>
            <wp14:sizeRelH relativeFrom="page">
              <wp14:pctWidth>0</wp14:pctWidth>
            </wp14:sizeRelH>
            <wp14:sizeRelV relativeFrom="page">
              <wp14:pctHeight>0</wp14:pctHeight>
            </wp14:sizeRelV>
          </wp:anchor>
        </w:drawing>
      </w:r>
      <w:r w:rsidRPr="00E46B92">
        <w:t xml:space="preserve">Рисунок 4 – </w:t>
      </w:r>
      <w:r>
        <w:t>И</w:t>
      </w:r>
      <w:r w:rsidRPr="00E46B92">
        <w:t xml:space="preserve">нтерактивное путешествие в рамках изучения темы </w:t>
      </w:r>
    </w:p>
    <w:p w:rsidR="00444A02" w:rsidRDefault="00444A02" w:rsidP="00DC438B">
      <w:pPr>
        <w:jc w:val="center"/>
      </w:pPr>
      <w:r w:rsidRPr="00E46B92">
        <w:t>«Центры происхождения культурных растений» (работа автора)</w:t>
      </w:r>
    </w:p>
    <w:p w:rsidR="00444A02" w:rsidRPr="00E46B92" w:rsidRDefault="00444A02" w:rsidP="00DC438B">
      <w:pPr>
        <w:jc w:val="center"/>
      </w:pPr>
    </w:p>
    <w:p w:rsidR="00444A02" w:rsidRDefault="00DC438B" w:rsidP="00DC438B">
      <w:pPr>
        <w:jc w:val="center"/>
      </w:pPr>
      <w:r w:rsidRPr="00E46B92">
        <w:rPr>
          <w:noProof/>
        </w:rPr>
        <w:drawing>
          <wp:anchor distT="0" distB="0" distL="114300" distR="114300" simplePos="0" relativeHeight="251597312" behindDoc="0" locked="0" layoutInCell="1" allowOverlap="1" wp14:anchorId="1F9D6160" wp14:editId="73AD5C57">
            <wp:simplePos x="0" y="0"/>
            <wp:positionH relativeFrom="margin">
              <wp:posOffset>-123825</wp:posOffset>
            </wp:positionH>
            <wp:positionV relativeFrom="paragraph">
              <wp:posOffset>278765</wp:posOffset>
            </wp:positionV>
            <wp:extent cx="6005830" cy="3581400"/>
            <wp:effectExtent l="0" t="0" r="0" b="0"/>
            <wp:wrapTopAndBottom/>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Безымянный5.png"/>
                    <pic:cNvPicPr/>
                  </pic:nvPicPr>
                  <pic:blipFill>
                    <a:blip r:embed="rId38">
                      <a:extLst>
                        <a:ext uri="{28A0092B-C50C-407E-A947-70E740481C1C}">
                          <a14:useLocalDpi xmlns:a14="http://schemas.microsoft.com/office/drawing/2010/main" val="0"/>
                        </a:ext>
                      </a:extLst>
                    </a:blip>
                    <a:stretch>
                      <a:fillRect/>
                    </a:stretch>
                  </pic:blipFill>
                  <pic:spPr>
                    <a:xfrm>
                      <a:off x="0" y="0"/>
                      <a:ext cx="6005830" cy="3581400"/>
                    </a:xfrm>
                    <a:prstGeom prst="rect">
                      <a:avLst/>
                    </a:prstGeom>
                  </pic:spPr>
                </pic:pic>
              </a:graphicData>
            </a:graphic>
            <wp14:sizeRelH relativeFrom="margin">
              <wp14:pctWidth>0</wp14:pctWidth>
            </wp14:sizeRelH>
            <wp14:sizeRelV relativeFrom="margin">
              <wp14:pctHeight>0</wp14:pctHeight>
            </wp14:sizeRelV>
          </wp:anchor>
        </w:drawing>
      </w:r>
    </w:p>
    <w:p w:rsidR="00444A02" w:rsidRDefault="00444A02" w:rsidP="00DC438B">
      <w:pPr>
        <w:jc w:val="center"/>
      </w:pPr>
    </w:p>
    <w:p w:rsidR="00444A02" w:rsidRPr="00E46B92" w:rsidRDefault="00444A02" w:rsidP="00DC438B">
      <w:pPr>
        <w:jc w:val="center"/>
      </w:pPr>
      <w:r w:rsidRPr="00E46B92">
        <w:t xml:space="preserve">Рисунок 5 – </w:t>
      </w:r>
      <w:r>
        <w:t>В</w:t>
      </w:r>
      <w:r w:rsidRPr="00E46B92">
        <w:t>арианты размещения информации на слайде (работа автора)</w:t>
      </w:r>
    </w:p>
    <w:p w:rsidR="00444A02" w:rsidRPr="00E46B92" w:rsidRDefault="00444A02" w:rsidP="00DC438B">
      <w:pPr>
        <w:jc w:val="both"/>
      </w:pPr>
      <w:r w:rsidRPr="00E46B92">
        <w:rPr>
          <w:noProof/>
        </w:rPr>
        <w:lastRenderedPageBreak/>
        <w:drawing>
          <wp:inline distT="0" distB="0" distL="0" distR="0" wp14:anchorId="18F105C1" wp14:editId="717671B6">
            <wp:extent cx="5961400" cy="3543300"/>
            <wp:effectExtent l="0" t="0" r="127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74924" cy="3551338"/>
                    </a:xfrm>
                    <a:prstGeom prst="rect">
                      <a:avLst/>
                    </a:prstGeom>
                    <a:noFill/>
                  </pic:spPr>
                </pic:pic>
              </a:graphicData>
            </a:graphic>
          </wp:inline>
        </w:drawing>
      </w:r>
    </w:p>
    <w:p w:rsidR="00444A02" w:rsidRPr="00E46B92" w:rsidRDefault="00444A02" w:rsidP="00DC438B">
      <w:pPr>
        <w:jc w:val="center"/>
      </w:pPr>
      <w:r w:rsidRPr="00E46B92">
        <w:t xml:space="preserve">Рисунок 6 – </w:t>
      </w:r>
      <w:r>
        <w:t>К</w:t>
      </w:r>
      <w:r w:rsidRPr="00E46B92">
        <w:t>онечный результат после размещения всех медиафайлов (работа автора)</w:t>
      </w:r>
    </w:p>
    <w:p w:rsidR="00444A02" w:rsidRDefault="00444A02" w:rsidP="00DC438B">
      <w:pPr>
        <w:ind w:firstLine="567"/>
        <w:jc w:val="both"/>
      </w:pPr>
    </w:p>
    <w:p w:rsidR="00444A02" w:rsidRPr="00E46B92" w:rsidRDefault="00444A02" w:rsidP="00DC438B">
      <w:pPr>
        <w:ind w:firstLine="567"/>
        <w:jc w:val="both"/>
      </w:pPr>
      <w:r w:rsidRPr="00E46B92">
        <w:rPr>
          <w:noProof/>
        </w:rPr>
        <w:drawing>
          <wp:anchor distT="0" distB="0" distL="114300" distR="114300" simplePos="0" relativeHeight="251600384" behindDoc="0" locked="0" layoutInCell="1" allowOverlap="1" wp14:anchorId="67F54096" wp14:editId="46BBA2DE">
            <wp:simplePos x="0" y="0"/>
            <wp:positionH relativeFrom="margin">
              <wp:posOffset>-182245</wp:posOffset>
            </wp:positionH>
            <wp:positionV relativeFrom="paragraph">
              <wp:posOffset>995680</wp:posOffset>
            </wp:positionV>
            <wp:extent cx="5978525" cy="3343275"/>
            <wp:effectExtent l="0" t="0" r="3175" b="9525"/>
            <wp:wrapTopAndBottom/>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78525" cy="3343275"/>
                    </a:xfrm>
                    <a:prstGeom prst="rect">
                      <a:avLst/>
                    </a:prstGeom>
                    <a:noFill/>
                  </pic:spPr>
                </pic:pic>
              </a:graphicData>
            </a:graphic>
            <wp14:sizeRelH relativeFrom="margin">
              <wp14:pctWidth>0</wp14:pctWidth>
            </wp14:sizeRelH>
            <wp14:sizeRelV relativeFrom="margin">
              <wp14:pctHeight>0</wp14:pctHeight>
            </wp14:sizeRelV>
          </wp:anchor>
        </w:drawing>
      </w:r>
      <w:r w:rsidRPr="00E46B92">
        <w:t xml:space="preserve">В слайд можно вставить ссылку на видеофайл, размещенный на </w:t>
      </w:r>
      <w:r w:rsidRPr="00E46B92">
        <w:rPr>
          <w:lang w:val="en-US"/>
        </w:rPr>
        <w:t>YouTube</w:t>
      </w:r>
      <w:r w:rsidRPr="00E46B92">
        <w:t xml:space="preserve">, а также загрузить картинку с компьютера. Для этого создается галерея из необходимых файлов на компьютере (рисунок 7). В поле для текста размещается краткая информация по теме. В поле «Поиск местоположения» записывается название конкретной географической точки (страна, город) (рисунок </w:t>
      </w:r>
      <w:r>
        <w:t>7,8</w:t>
      </w:r>
      <w:r w:rsidRPr="00E46B92">
        <w:t>).</w:t>
      </w:r>
    </w:p>
    <w:p w:rsidR="00444A02" w:rsidRPr="00E46B92" w:rsidRDefault="00444A02" w:rsidP="00DC438B">
      <w:pPr>
        <w:jc w:val="center"/>
      </w:pPr>
      <w:r w:rsidRPr="00E46B92">
        <w:t xml:space="preserve">Рисунок 7 – </w:t>
      </w:r>
      <w:r>
        <w:t>Г</w:t>
      </w:r>
      <w:r w:rsidRPr="00E46B92">
        <w:t xml:space="preserve">алерея </w:t>
      </w:r>
      <w:r>
        <w:t>И</w:t>
      </w:r>
      <w:r w:rsidRPr="00E46B92">
        <w:t>зображений (работа автора)</w:t>
      </w:r>
    </w:p>
    <w:p w:rsidR="00444A02" w:rsidRPr="00E46B92" w:rsidRDefault="00444A02" w:rsidP="00DC438B">
      <w:pPr>
        <w:jc w:val="both"/>
      </w:pPr>
    </w:p>
    <w:p w:rsidR="00444A02" w:rsidRPr="00E46B92" w:rsidRDefault="00444A02" w:rsidP="00DC438B">
      <w:pPr>
        <w:jc w:val="center"/>
      </w:pPr>
      <w:r w:rsidRPr="00E46B92">
        <w:rPr>
          <w:noProof/>
        </w:rPr>
        <w:lastRenderedPageBreak/>
        <w:drawing>
          <wp:anchor distT="0" distB="0" distL="114300" distR="114300" simplePos="0" relativeHeight="251607552" behindDoc="0" locked="0" layoutInCell="1" allowOverlap="1" wp14:anchorId="2763F977" wp14:editId="41660367">
            <wp:simplePos x="0" y="0"/>
            <wp:positionH relativeFrom="margin">
              <wp:posOffset>-266065</wp:posOffset>
            </wp:positionH>
            <wp:positionV relativeFrom="paragraph">
              <wp:posOffset>3810</wp:posOffset>
            </wp:positionV>
            <wp:extent cx="6109970" cy="3438525"/>
            <wp:effectExtent l="0" t="0" r="5080" b="9525"/>
            <wp:wrapThrough wrapText="bothSides">
              <wp:wrapPolygon edited="0">
                <wp:start x="0" y="0"/>
                <wp:lineTo x="0" y="21540"/>
                <wp:lineTo x="21551" y="21540"/>
                <wp:lineTo x="21551" y="0"/>
                <wp:lineTo x="0" y="0"/>
              </wp:wrapPolygon>
            </wp:wrapThrough>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09970" cy="3438525"/>
                    </a:xfrm>
                    <a:prstGeom prst="rect">
                      <a:avLst/>
                    </a:prstGeom>
                    <a:noFill/>
                  </pic:spPr>
                </pic:pic>
              </a:graphicData>
            </a:graphic>
            <wp14:sizeRelH relativeFrom="margin">
              <wp14:pctWidth>0</wp14:pctWidth>
            </wp14:sizeRelH>
            <wp14:sizeRelV relativeFrom="margin">
              <wp14:pctHeight>0</wp14:pctHeight>
            </wp14:sizeRelV>
          </wp:anchor>
        </w:drawing>
      </w:r>
      <w:r w:rsidRPr="00E46B92">
        <w:t xml:space="preserve">Рисунок 8 – </w:t>
      </w:r>
      <w:r>
        <w:t>О</w:t>
      </w:r>
      <w:r w:rsidRPr="00E46B92">
        <w:t>пределение местоположения (работа автора)</w:t>
      </w:r>
    </w:p>
    <w:p w:rsidR="00444A02" w:rsidRDefault="00444A02" w:rsidP="00DC438B">
      <w:pPr>
        <w:ind w:firstLine="567"/>
        <w:jc w:val="both"/>
      </w:pPr>
    </w:p>
    <w:p w:rsidR="00444A02" w:rsidRPr="00E46B92" w:rsidRDefault="00444A02" w:rsidP="00DC438B">
      <w:pPr>
        <w:ind w:firstLine="567"/>
        <w:jc w:val="both"/>
      </w:pPr>
      <w:r w:rsidRPr="00E46B92">
        <w:t>Таким образом можно создать необычную онлайн-презентацию, наполненную различной информацией, позволяющей одновременно давать представление о географии изучаемого объекта или темы.</w:t>
      </w:r>
    </w:p>
    <w:p w:rsidR="00444A02" w:rsidRPr="00E46B92" w:rsidRDefault="00444A02" w:rsidP="00DC438B">
      <w:pPr>
        <w:ind w:firstLine="567"/>
        <w:jc w:val="both"/>
      </w:pPr>
    </w:p>
    <w:p w:rsidR="00444A02" w:rsidRPr="00E46B92" w:rsidRDefault="00444A02" w:rsidP="00DC438B">
      <w:pPr>
        <w:ind w:firstLine="567"/>
        <w:jc w:val="both"/>
        <w:rPr>
          <w:b/>
        </w:rPr>
      </w:pPr>
      <w:r>
        <w:rPr>
          <w:b/>
        </w:rPr>
        <w:t>Достоинства и недостатки</w:t>
      </w:r>
      <w:r w:rsidRPr="00E46B92">
        <w:rPr>
          <w:b/>
        </w:rPr>
        <w:t xml:space="preserve"> сервиса</w:t>
      </w:r>
    </w:p>
    <w:p w:rsidR="00DC438B" w:rsidRDefault="00DC438B" w:rsidP="00DC438B">
      <w:pPr>
        <w:ind w:firstLine="567"/>
        <w:jc w:val="both"/>
      </w:pPr>
    </w:p>
    <w:p w:rsidR="00444A02" w:rsidRPr="00E46B92" w:rsidRDefault="00444A02" w:rsidP="00DC438B">
      <w:pPr>
        <w:ind w:firstLine="567"/>
        <w:jc w:val="both"/>
      </w:pPr>
      <w:r w:rsidRPr="00E46B92">
        <w:t>Используя сервис, преподаватель решает насколько задач:</w:t>
      </w:r>
    </w:p>
    <w:p w:rsidR="00444A02" w:rsidRPr="00DC438B" w:rsidRDefault="00444A02" w:rsidP="00DC438B">
      <w:pPr>
        <w:pStyle w:val="a6"/>
        <w:numPr>
          <w:ilvl w:val="0"/>
          <w:numId w:val="24"/>
        </w:numPr>
        <w:spacing w:after="0" w:line="240" w:lineRule="auto"/>
        <w:jc w:val="both"/>
        <w:rPr>
          <w:rFonts w:ascii="Times New Roman" w:hAnsi="Times New Roman" w:cs="Times New Roman"/>
          <w:sz w:val="24"/>
          <w:szCs w:val="24"/>
        </w:rPr>
      </w:pPr>
      <w:r w:rsidRPr="00DC438B">
        <w:rPr>
          <w:rFonts w:ascii="Times New Roman" w:hAnsi="Times New Roman" w:cs="Times New Roman"/>
          <w:sz w:val="24"/>
          <w:szCs w:val="24"/>
        </w:rPr>
        <w:t>Широкий спектр применения (география, биология, история, литература и пр.)</w:t>
      </w:r>
      <w:r w:rsidR="00DC438B">
        <w:rPr>
          <w:rFonts w:ascii="Times New Roman" w:hAnsi="Times New Roman" w:cs="Times New Roman"/>
          <w:sz w:val="24"/>
          <w:szCs w:val="24"/>
        </w:rPr>
        <w:t>.</w:t>
      </w:r>
    </w:p>
    <w:p w:rsidR="00444A02" w:rsidRPr="00DC438B" w:rsidRDefault="00444A02" w:rsidP="00DC438B">
      <w:pPr>
        <w:pStyle w:val="a6"/>
        <w:numPr>
          <w:ilvl w:val="0"/>
          <w:numId w:val="24"/>
        </w:numPr>
        <w:spacing w:after="0" w:line="240" w:lineRule="auto"/>
        <w:jc w:val="both"/>
        <w:rPr>
          <w:rFonts w:ascii="Times New Roman" w:hAnsi="Times New Roman" w:cs="Times New Roman"/>
          <w:sz w:val="24"/>
          <w:szCs w:val="24"/>
        </w:rPr>
      </w:pPr>
      <w:r w:rsidRPr="00DC438B">
        <w:rPr>
          <w:rFonts w:ascii="Times New Roman" w:hAnsi="Times New Roman" w:cs="Times New Roman"/>
          <w:sz w:val="24"/>
          <w:szCs w:val="24"/>
        </w:rPr>
        <w:t>Преподнесение материала в удобной для обучающихся форме</w:t>
      </w:r>
      <w:r w:rsidR="00DC438B">
        <w:rPr>
          <w:rFonts w:ascii="Times New Roman" w:hAnsi="Times New Roman" w:cs="Times New Roman"/>
          <w:sz w:val="24"/>
          <w:szCs w:val="24"/>
        </w:rPr>
        <w:t>.</w:t>
      </w:r>
    </w:p>
    <w:p w:rsidR="00444A02" w:rsidRPr="00DC438B" w:rsidRDefault="00444A02" w:rsidP="00DC438B">
      <w:pPr>
        <w:pStyle w:val="a6"/>
        <w:numPr>
          <w:ilvl w:val="0"/>
          <w:numId w:val="24"/>
        </w:numPr>
        <w:spacing w:after="0" w:line="240" w:lineRule="auto"/>
        <w:jc w:val="both"/>
        <w:rPr>
          <w:rFonts w:ascii="Times New Roman" w:hAnsi="Times New Roman" w:cs="Times New Roman"/>
          <w:sz w:val="24"/>
          <w:szCs w:val="24"/>
        </w:rPr>
      </w:pPr>
      <w:r w:rsidRPr="00DC438B">
        <w:rPr>
          <w:rFonts w:ascii="Times New Roman" w:hAnsi="Times New Roman" w:cs="Times New Roman"/>
          <w:sz w:val="24"/>
          <w:szCs w:val="24"/>
        </w:rPr>
        <w:t>Возможность использования межпредметных связей (путешествие с литературными героями, по центрам происхождения культурных растений, по местам сражений и т.п.) (рисунок 9, 10)</w:t>
      </w:r>
      <w:r w:rsidR="00DC438B">
        <w:rPr>
          <w:rFonts w:ascii="Times New Roman" w:hAnsi="Times New Roman" w:cs="Times New Roman"/>
          <w:sz w:val="24"/>
          <w:szCs w:val="24"/>
        </w:rPr>
        <w:t>.</w:t>
      </w:r>
    </w:p>
    <w:p w:rsidR="00444A02" w:rsidRDefault="00444A02" w:rsidP="00DC438B">
      <w:pPr>
        <w:pStyle w:val="a6"/>
        <w:numPr>
          <w:ilvl w:val="0"/>
          <w:numId w:val="24"/>
        </w:numPr>
        <w:spacing w:after="0" w:line="240" w:lineRule="auto"/>
        <w:jc w:val="both"/>
        <w:rPr>
          <w:rFonts w:ascii="Times New Roman" w:hAnsi="Times New Roman" w:cs="Times New Roman"/>
          <w:sz w:val="24"/>
          <w:szCs w:val="24"/>
        </w:rPr>
      </w:pPr>
      <w:r w:rsidRPr="00DC438B">
        <w:rPr>
          <w:rFonts w:ascii="Times New Roman" w:hAnsi="Times New Roman" w:cs="Times New Roman"/>
          <w:sz w:val="24"/>
          <w:szCs w:val="24"/>
        </w:rPr>
        <w:t>Мотивация студентов к изучению темы</w:t>
      </w:r>
      <w:r w:rsidR="00DC438B">
        <w:rPr>
          <w:rFonts w:ascii="Times New Roman" w:hAnsi="Times New Roman" w:cs="Times New Roman"/>
          <w:sz w:val="24"/>
          <w:szCs w:val="24"/>
        </w:rPr>
        <w:t>.</w:t>
      </w:r>
    </w:p>
    <w:p w:rsidR="00DC438B" w:rsidRDefault="00DC438B" w:rsidP="00DC438B">
      <w:pPr>
        <w:pStyle w:val="a6"/>
        <w:numPr>
          <w:ilvl w:val="0"/>
          <w:numId w:val="24"/>
        </w:numPr>
        <w:spacing w:after="0" w:line="240" w:lineRule="auto"/>
        <w:ind w:hanging="142"/>
        <w:jc w:val="both"/>
      </w:pPr>
      <w:r>
        <w:rPr>
          <w:rFonts w:ascii="Times New Roman" w:hAnsi="Times New Roman" w:cs="Times New Roman"/>
          <w:sz w:val="24"/>
          <w:szCs w:val="24"/>
        </w:rPr>
        <w:t xml:space="preserve"> </w:t>
      </w:r>
      <w:r w:rsidR="00444A02" w:rsidRPr="00DC438B">
        <w:rPr>
          <w:rFonts w:ascii="Times New Roman" w:hAnsi="Times New Roman" w:cs="Times New Roman"/>
          <w:sz w:val="24"/>
          <w:szCs w:val="24"/>
        </w:rPr>
        <w:t>Возможность разнообразить домашнее задание или исследовательский проект студента</w:t>
      </w:r>
      <w:r>
        <w:t>.</w:t>
      </w:r>
    </w:p>
    <w:p w:rsidR="00DC438B" w:rsidRDefault="00DC438B" w:rsidP="00DC438B">
      <w:pPr>
        <w:ind w:firstLine="567"/>
        <w:jc w:val="both"/>
      </w:pPr>
    </w:p>
    <w:p w:rsidR="00DC438B" w:rsidRPr="00E46B92" w:rsidRDefault="00DC438B" w:rsidP="00DC438B">
      <w:pPr>
        <w:ind w:firstLine="567"/>
        <w:jc w:val="both"/>
      </w:pPr>
      <w:r w:rsidRPr="00E46B92">
        <w:t>Рассмотрим и недостатки. В основном они касаются интерфейса.</w:t>
      </w:r>
    </w:p>
    <w:p w:rsidR="00DC438B" w:rsidRPr="00E46B92" w:rsidRDefault="00DC438B" w:rsidP="00DC438B">
      <w:pPr>
        <w:jc w:val="both"/>
      </w:pPr>
      <w:r w:rsidRPr="00E46B92">
        <w:t>1.Видео файлы загружаются только ссылкой с канала YouTube и не более одного на слайд</w:t>
      </w:r>
    </w:p>
    <w:p w:rsidR="00DC438B" w:rsidRPr="00E46B92" w:rsidRDefault="00DC438B" w:rsidP="00DC438B">
      <w:pPr>
        <w:jc w:val="both"/>
      </w:pPr>
      <w:r w:rsidRPr="00E46B92">
        <w:t>2.Картинку можно загрузить одну на слайд (поэтому рекомендую делать коллажи)</w:t>
      </w:r>
    </w:p>
    <w:p w:rsidR="00DC438B" w:rsidRPr="00E46B92" w:rsidRDefault="00DC438B" w:rsidP="00DC438B">
      <w:pPr>
        <w:jc w:val="both"/>
      </w:pPr>
      <w:r w:rsidRPr="00E46B92">
        <w:t>3.Цвет текста не меняется, поэтому изображение заднего фона должно быть контрастным</w:t>
      </w:r>
    </w:p>
    <w:p w:rsidR="00DC438B" w:rsidRDefault="00DC438B" w:rsidP="00DC438B">
      <w:pPr>
        <w:ind w:firstLine="567"/>
        <w:jc w:val="both"/>
      </w:pPr>
    </w:p>
    <w:p w:rsidR="00DC438B" w:rsidRPr="00E46B92" w:rsidRDefault="00DC438B" w:rsidP="00DC438B">
      <w:pPr>
        <w:ind w:firstLine="567"/>
        <w:jc w:val="both"/>
      </w:pPr>
      <w:r>
        <w:t>Таким образом, п</w:t>
      </w:r>
      <w:r w:rsidRPr="00E46B92">
        <w:t>латформа “Knightlab.om” предоставляет современному преподавателю широкий спектр сервисов по разработке вспомогательных материалов к учебному занятию. Сервис StoryMap удобен для преподавателей различных общеобразовательных дисциплин: биологии, географии, литературы, истории. Он позволит шире использовать возможности ИКТ для проведения интересных учебных занятий.</w:t>
      </w:r>
    </w:p>
    <w:p w:rsidR="00444A02" w:rsidRPr="00DC438B" w:rsidRDefault="00444A02" w:rsidP="00DC438B">
      <w:pPr>
        <w:jc w:val="both"/>
      </w:pPr>
    </w:p>
    <w:p w:rsidR="00444A02" w:rsidRPr="00E46B92" w:rsidRDefault="00444A02" w:rsidP="00DC438B">
      <w:pPr>
        <w:pStyle w:val="a6"/>
        <w:spacing w:after="0" w:line="240" w:lineRule="auto"/>
        <w:jc w:val="both"/>
        <w:rPr>
          <w:sz w:val="24"/>
          <w:szCs w:val="24"/>
        </w:rPr>
      </w:pPr>
      <w:r w:rsidRPr="00E46B92">
        <w:rPr>
          <w:noProof/>
          <w:sz w:val="24"/>
          <w:szCs w:val="24"/>
          <w:lang w:eastAsia="ru-RU"/>
        </w:rPr>
        <w:lastRenderedPageBreak/>
        <w:drawing>
          <wp:anchor distT="0" distB="0" distL="114300" distR="114300" simplePos="0" relativeHeight="251604480" behindDoc="0" locked="0" layoutInCell="1" allowOverlap="1" wp14:anchorId="019D509A" wp14:editId="0B29D0AE">
            <wp:simplePos x="0" y="0"/>
            <wp:positionH relativeFrom="margin">
              <wp:posOffset>222885</wp:posOffset>
            </wp:positionH>
            <wp:positionV relativeFrom="paragraph">
              <wp:posOffset>-2540</wp:posOffset>
            </wp:positionV>
            <wp:extent cx="5362575" cy="3185795"/>
            <wp:effectExtent l="0" t="0" r="9525" b="0"/>
            <wp:wrapThrough wrapText="bothSides">
              <wp:wrapPolygon edited="0">
                <wp:start x="0" y="0"/>
                <wp:lineTo x="0" y="21441"/>
                <wp:lineTo x="21562" y="21441"/>
                <wp:lineTo x="21562" y="0"/>
                <wp:lineTo x="0" y="0"/>
              </wp:wrapPolygon>
            </wp:wrapThrough>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Безымянный6.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362575" cy="3185795"/>
                    </a:xfrm>
                    <a:prstGeom prst="rect">
                      <a:avLst/>
                    </a:prstGeom>
                  </pic:spPr>
                </pic:pic>
              </a:graphicData>
            </a:graphic>
            <wp14:sizeRelH relativeFrom="margin">
              <wp14:pctWidth>0</wp14:pctWidth>
            </wp14:sizeRelH>
            <wp14:sizeRelV relativeFrom="margin">
              <wp14:pctHeight>0</wp14:pctHeight>
            </wp14:sizeRelV>
          </wp:anchor>
        </w:drawing>
      </w:r>
    </w:p>
    <w:p w:rsidR="00444A02" w:rsidRPr="00E46B92" w:rsidRDefault="00444A02" w:rsidP="00DC438B">
      <w:pPr>
        <w:jc w:val="both"/>
      </w:pPr>
    </w:p>
    <w:p w:rsidR="00444A02" w:rsidRPr="00E46B92" w:rsidRDefault="00444A02" w:rsidP="00DC438B">
      <w:pPr>
        <w:jc w:val="both"/>
      </w:pPr>
    </w:p>
    <w:p w:rsidR="00444A02" w:rsidRPr="00E46B92" w:rsidRDefault="00444A02" w:rsidP="00DC438B">
      <w:pPr>
        <w:jc w:val="both"/>
      </w:pPr>
    </w:p>
    <w:p w:rsidR="00444A02" w:rsidRPr="00E46B92" w:rsidRDefault="00444A02" w:rsidP="00DC438B">
      <w:pPr>
        <w:jc w:val="both"/>
      </w:pPr>
    </w:p>
    <w:p w:rsidR="00444A02" w:rsidRPr="00E46B92" w:rsidRDefault="00444A02" w:rsidP="00DC438B">
      <w:pPr>
        <w:jc w:val="both"/>
      </w:pPr>
    </w:p>
    <w:p w:rsidR="00444A02" w:rsidRPr="00E46B92" w:rsidRDefault="00444A02" w:rsidP="00DC438B">
      <w:pPr>
        <w:jc w:val="both"/>
      </w:pPr>
    </w:p>
    <w:p w:rsidR="00444A02" w:rsidRPr="00E46B92" w:rsidRDefault="00444A02" w:rsidP="00DC438B">
      <w:pPr>
        <w:jc w:val="both"/>
      </w:pPr>
    </w:p>
    <w:p w:rsidR="00444A02" w:rsidRPr="00E46B92" w:rsidRDefault="00444A02" w:rsidP="00DC438B">
      <w:pPr>
        <w:jc w:val="both"/>
      </w:pPr>
    </w:p>
    <w:p w:rsidR="00444A02" w:rsidRPr="00E46B92" w:rsidRDefault="00444A02" w:rsidP="00DC438B">
      <w:pPr>
        <w:jc w:val="both"/>
      </w:pPr>
    </w:p>
    <w:p w:rsidR="00444A02" w:rsidRPr="00E46B92" w:rsidRDefault="00444A02" w:rsidP="00DC438B">
      <w:pPr>
        <w:jc w:val="both"/>
      </w:pPr>
    </w:p>
    <w:p w:rsidR="00444A02" w:rsidRDefault="00444A02" w:rsidP="00DC438B">
      <w:pPr>
        <w:jc w:val="center"/>
      </w:pPr>
      <w:r w:rsidRPr="00E46B92">
        <w:t xml:space="preserve">Рисунок 9 – </w:t>
      </w:r>
      <w:r>
        <w:t>П</w:t>
      </w:r>
      <w:r w:rsidRPr="00E46B92">
        <w:t>утешествие с литературными героями (работа автора)</w:t>
      </w:r>
    </w:p>
    <w:p w:rsidR="00BA1B9F" w:rsidRPr="00E46B92" w:rsidRDefault="00BA1B9F" w:rsidP="00DC438B">
      <w:pPr>
        <w:jc w:val="center"/>
      </w:pPr>
    </w:p>
    <w:p w:rsidR="00444A02" w:rsidRPr="00E46B92" w:rsidRDefault="00444A02" w:rsidP="00DC438B">
      <w:pPr>
        <w:jc w:val="both"/>
      </w:pPr>
      <w:r w:rsidRPr="00E46B92">
        <w:rPr>
          <w:noProof/>
        </w:rPr>
        <w:drawing>
          <wp:inline distT="0" distB="0" distL="0" distR="0" wp14:anchorId="5E37678C" wp14:editId="0E8C3E04">
            <wp:extent cx="5622917" cy="3324668"/>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Безымянный7.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636537" cy="3332721"/>
                    </a:xfrm>
                    <a:prstGeom prst="rect">
                      <a:avLst/>
                    </a:prstGeom>
                  </pic:spPr>
                </pic:pic>
              </a:graphicData>
            </a:graphic>
          </wp:inline>
        </w:drawing>
      </w:r>
    </w:p>
    <w:p w:rsidR="00444A02" w:rsidRPr="00E46B92" w:rsidRDefault="00444A02" w:rsidP="00DC438B">
      <w:pPr>
        <w:jc w:val="center"/>
      </w:pPr>
      <w:r w:rsidRPr="00E46B92">
        <w:t xml:space="preserve">Рисунок 10 – </w:t>
      </w:r>
      <w:r>
        <w:t>П</w:t>
      </w:r>
      <w:r w:rsidRPr="00E46B92">
        <w:t>роект «Путешествие с литературными героями» (работа автора)</w:t>
      </w:r>
    </w:p>
    <w:p w:rsidR="00444A02" w:rsidRDefault="00444A02" w:rsidP="00DC438B">
      <w:pPr>
        <w:ind w:firstLine="567"/>
        <w:jc w:val="both"/>
      </w:pPr>
    </w:p>
    <w:p w:rsidR="00444A02" w:rsidRDefault="00444A02" w:rsidP="00DC438B">
      <w:pPr>
        <w:jc w:val="center"/>
        <w:rPr>
          <w:b/>
        </w:rPr>
      </w:pPr>
    </w:p>
    <w:p w:rsidR="00444A02" w:rsidRPr="00E46B92" w:rsidRDefault="00444A02" w:rsidP="00DC438B">
      <w:pPr>
        <w:jc w:val="center"/>
        <w:rPr>
          <w:b/>
        </w:rPr>
      </w:pPr>
      <w:r w:rsidRPr="00E46B92">
        <w:rPr>
          <w:b/>
        </w:rPr>
        <w:t>Список источников информации:</w:t>
      </w:r>
    </w:p>
    <w:p w:rsidR="00444A02" w:rsidRPr="00444A02" w:rsidRDefault="00444A02" w:rsidP="00DC438B">
      <w:pPr>
        <w:pStyle w:val="a6"/>
        <w:numPr>
          <w:ilvl w:val="0"/>
          <w:numId w:val="25"/>
        </w:numPr>
        <w:spacing w:after="0" w:line="240" w:lineRule="auto"/>
        <w:jc w:val="both"/>
        <w:rPr>
          <w:rFonts w:ascii="Times New Roman" w:hAnsi="Times New Roman" w:cs="Times New Roman"/>
          <w:sz w:val="24"/>
          <w:szCs w:val="24"/>
        </w:rPr>
      </w:pPr>
      <w:hyperlink r:id="rId44" w:history="1">
        <w:r w:rsidRPr="00444A02">
          <w:rPr>
            <w:rStyle w:val="a5"/>
            <w:rFonts w:ascii="Times New Roman" w:hAnsi="Times New Roman" w:cs="Times New Roman"/>
            <w:sz w:val="24"/>
            <w:szCs w:val="24"/>
          </w:rPr>
          <w:t>https://storymap.knightlab.com/</w:t>
        </w:r>
      </w:hyperlink>
    </w:p>
    <w:p w:rsidR="00444A02" w:rsidRPr="00444A02" w:rsidRDefault="00444A02" w:rsidP="00DC438B">
      <w:pPr>
        <w:pStyle w:val="a6"/>
        <w:numPr>
          <w:ilvl w:val="0"/>
          <w:numId w:val="25"/>
        </w:numPr>
        <w:spacing w:after="0" w:line="240" w:lineRule="auto"/>
        <w:jc w:val="both"/>
        <w:rPr>
          <w:rFonts w:ascii="Times New Roman" w:hAnsi="Times New Roman" w:cs="Times New Roman"/>
          <w:sz w:val="24"/>
          <w:szCs w:val="24"/>
        </w:rPr>
      </w:pPr>
      <w:r w:rsidRPr="00444A02">
        <w:rPr>
          <w:rFonts w:ascii="Times New Roman" w:hAnsi="Times New Roman" w:cs="Times New Roman"/>
          <w:sz w:val="24"/>
          <w:szCs w:val="24"/>
        </w:rPr>
        <w:t>https://badanovag.blogspot.com/2017/04/knight-lab.html</w:t>
      </w:r>
    </w:p>
    <w:p w:rsidR="00444A02" w:rsidRPr="00444A02" w:rsidRDefault="00444A02" w:rsidP="00DC438B">
      <w:pPr>
        <w:ind w:firstLine="284"/>
        <w:contextualSpacing/>
        <w:jc w:val="center"/>
        <w:rPr>
          <w:b/>
        </w:rPr>
      </w:pPr>
    </w:p>
    <w:p w:rsidR="00444A02" w:rsidRDefault="00444A02" w:rsidP="00DC438B">
      <w:pPr>
        <w:ind w:firstLine="284"/>
        <w:contextualSpacing/>
        <w:jc w:val="center"/>
        <w:rPr>
          <w:b/>
        </w:rPr>
      </w:pPr>
    </w:p>
    <w:p w:rsidR="00BA1B9F" w:rsidRDefault="00BA1B9F">
      <w:pPr>
        <w:spacing w:after="200" w:line="276" w:lineRule="auto"/>
        <w:rPr>
          <w:b/>
        </w:rPr>
      </w:pPr>
      <w:r>
        <w:rPr>
          <w:b/>
        </w:rPr>
        <w:br w:type="page"/>
      </w:r>
    </w:p>
    <w:p w:rsidR="00444A02" w:rsidRPr="00B54703" w:rsidRDefault="00BA1B9F" w:rsidP="00DC438B">
      <w:pPr>
        <w:ind w:firstLine="284"/>
        <w:contextualSpacing/>
        <w:jc w:val="center"/>
        <w:rPr>
          <w:b/>
        </w:rPr>
      </w:pPr>
      <w:r>
        <w:rPr>
          <w:b/>
          <w:noProof/>
        </w:rPr>
        <w:lastRenderedPageBreak/>
        <w:drawing>
          <wp:anchor distT="0" distB="0" distL="114300" distR="114300" simplePos="0" relativeHeight="251611648" behindDoc="1" locked="0" layoutInCell="1" allowOverlap="1" wp14:anchorId="5931AF58" wp14:editId="6220AAAB">
            <wp:simplePos x="0" y="0"/>
            <wp:positionH relativeFrom="column">
              <wp:posOffset>0</wp:posOffset>
            </wp:positionH>
            <wp:positionV relativeFrom="paragraph">
              <wp:posOffset>-10160</wp:posOffset>
            </wp:positionV>
            <wp:extent cx="1478915" cy="1952625"/>
            <wp:effectExtent l="0" t="0" r="6985" b="9525"/>
            <wp:wrapTight wrapText="bothSides">
              <wp:wrapPolygon edited="0">
                <wp:start x="0" y="0"/>
                <wp:lineTo x="0" y="21495"/>
                <wp:lineTo x="21424" y="21495"/>
                <wp:lineTo x="21424"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8032016256.JPG"/>
                    <pic:cNvPicPr/>
                  </pic:nvPicPr>
                  <pic:blipFill rotWithShape="1">
                    <a:blip r:embed="rId45" cstate="print">
                      <a:extLst>
                        <a:ext uri="{28A0092B-C50C-407E-A947-70E740481C1C}">
                          <a14:useLocalDpi xmlns:a14="http://schemas.microsoft.com/office/drawing/2010/main" val="0"/>
                        </a:ext>
                      </a:extLst>
                    </a:blip>
                    <a:srcRect l="13934" r="29261"/>
                    <a:stretch/>
                  </pic:blipFill>
                  <pic:spPr bwMode="auto">
                    <a:xfrm>
                      <a:off x="0" y="0"/>
                      <a:ext cx="1478915" cy="1952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4A02" w:rsidRPr="00B54703">
        <w:rPr>
          <w:b/>
        </w:rPr>
        <w:t>ПРИМЕНЕНИЕ БАСКЕТ-МЕТОДА НА УЧЕБНЫХ ЗАНЯТИЯХ</w:t>
      </w:r>
    </w:p>
    <w:p w:rsidR="00444A02" w:rsidRPr="00B54703" w:rsidRDefault="00444A02" w:rsidP="00DC438B">
      <w:pPr>
        <w:ind w:firstLine="284"/>
        <w:contextualSpacing/>
        <w:jc w:val="center"/>
        <w:rPr>
          <w:b/>
        </w:rPr>
      </w:pPr>
    </w:p>
    <w:p w:rsidR="00444A02" w:rsidRPr="00444A02" w:rsidRDefault="00444A02" w:rsidP="00DC438B">
      <w:pPr>
        <w:ind w:firstLine="284"/>
        <w:contextualSpacing/>
        <w:jc w:val="center"/>
        <w:rPr>
          <w:b/>
          <w:i/>
        </w:rPr>
      </w:pPr>
      <w:r w:rsidRPr="00444A02">
        <w:rPr>
          <w:b/>
          <w:i/>
        </w:rPr>
        <w:t>Семенец О.В., преподаватель</w:t>
      </w:r>
    </w:p>
    <w:p w:rsidR="00444A02" w:rsidRPr="00B54703" w:rsidRDefault="00444A02" w:rsidP="00DC438B">
      <w:pPr>
        <w:ind w:firstLine="284"/>
        <w:contextualSpacing/>
        <w:jc w:val="right"/>
        <w:rPr>
          <w:b/>
        </w:rPr>
      </w:pPr>
    </w:p>
    <w:p w:rsidR="00444A02" w:rsidRPr="00B54703" w:rsidRDefault="00444A02" w:rsidP="00DC438B">
      <w:pPr>
        <w:ind w:firstLine="284"/>
        <w:contextualSpacing/>
        <w:jc w:val="right"/>
        <w:rPr>
          <w:b/>
        </w:rPr>
      </w:pPr>
    </w:p>
    <w:p w:rsidR="00444A02" w:rsidRPr="00B54703" w:rsidRDefault="00444A02" w:rsidP="00DC438B">
      <w:pPr>
        <w:ind w:firstLine="426"/>
        <w:contextualSpacing/>
        <w:jc w:val="both"/>
        <w:rPr>
          <w:color w:val="000000"/>
        </w:rPr>
      </w:pPr>
      <w:r w:rsidRPr="00B54703">
        <w:rPr>
          <w:color w:val="000000"/>
        </w:rPr>
        <w:t>Баскет-метод (ин-баскет или ин-трей, от англ. in-basket test, in basket technique, англ. basket/tray – корзина/поднос, лоток) - метод оценки и обучения, основанный на имитации ситуаций, часто встречающихся в практической деятельности.</w:t>
      </w:r>
    </w:p>
    <w:p w:rsidR="00444A02" w:rsidRPr="00B54703" w:rsidRDefault="00444A02" w:rsidP="00DC438B">
      <w:pPr>
        <w:ind w:firstLine="426"/>
        <w:contextualSpacing/>
        <w:jc w:val="both"/>
        <w:rPr>
          <w:color w:val="000000"/>
        </w:rPr>
      </w:pPr>
      <w:r w:rsidRPr="00B54703">
        <w:rPr>
          <w:color w:val="000000"/>
        </w:rPr>
        <w:t>Баскет-метод позволяет оценить способность обучающегося к работе с информацией и умению принимать решения на основании имеющейся информации. Это упражнение предполагает выполнение обучаемым роли сотрудника, которому нужно разобрать накопившиеся деловые бумаги, относящимися к повседневной деятельности менеджера той или иной организации и принять необходимые решения, разобрав данную документацию.</w:t>
      </w:r>
    </w:p>
    <w:p w:rsidR="00444A02" w:rsidRPr="00B54703" w:rsidRDefault="00444A02" w:rsidP="00DC438B">
      <w:pPr>
        <w:ind w:firstLine="426"/>
        <w:contextualSpacing/>
        <w:jc w:val="both"/>
        <w:rPr>
          <w:color w:val="000000"/>
        </w:rPr>
      </w:pPr>
      <w:r w:rsidRPr="00B54703">
        <w:rPr>
          <w:color w:val="000000"/>
        </w:rPr>
        <w:t>Баскет-метод оценивает и развивает способность к анализу, систематизации и отбору наиболее важных факторов и их классификации с учетом важности и срочности, к формулированию путей решения разных проблем.</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Суть этого обучения – активное вовлечение студентов в учебный процесс. На занятиях преподаватель в центре внимания: он – не мудрец, а помощник, проводник знаний.</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Задача преподавателя не только доступно, научно и грамотно изложить материал, но и научить студентов правильно составлять и задавать вопросы, логически излагать свои мысли, пользоваться научной литературой, вычленять и решать профессиональные задачи.</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Используя методику активного обучения, преподаватели создают множество различных заданий, которые активизируют работу студентов. Опытные педагоги, учитывая психологические особенности студентов, предлагают им различные виды деятельности: лекции и дискуссии для тех, кто лучше воспринимает на слух; таблицы и карты, для тех, кто воспринимает визуально; игровые ситуации для тех, кто воспринимает кинеститически. Исследования показали, что люди хорошо запоминают лишь 10% того, что прочитали, 20% того, что услышали, 50% того, что услышали и увидели, 70% того, что говорят и пишут, 90% того, что сделали своими руками. Совершенно ясно, что использование всех видов деятельности даёт наилучший результат.</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В тоже время одной из главных проблем обучения остаётся осуществления оперативного контроля учебной деятельности. Под контролем следует понимать взаимосвязанную деятельность преподавателя и студента по получению и анализу данных, характеризующих состояние усвоения знаний, умений и навыков на различных стадиях обучения и использование этих данных для управления учебным процессом.</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Рассмотрим подход к контролю знаний и умений студентов с точки зрения дифференциации уровня усвоения информации. Выделим три уровня:</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 репродуктивный (уровень соответствия государственному стандарту)</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 уровень логического осмысления информации;</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 уровень творческой переработки материала.</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При данном подходе па первое место выходят качества знаний и умений, которыми должны овладеть студенты в процессе изучения математики. К числу таких качеств относятся: осознанность, полнота, гибкость, системность, прочность. Основные принципы в этом случае сводятся к следующим:</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 ориентация на достижение всеми студентами уровня обязательных результатов;</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 дифференцированный подход к студентам в процессе контроля;</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 постепенное наращивание сложности заданий;</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lastRenderedPageBreak/>
        <w:t>- активизация позитивной деятельности в процессе контроля.</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Реализация первого принципа подразумевает включение заданий обязательного уровня, а также систему подготовительных задач. Уровневый подход к контролю знаний и умений позволяет студентам перейти к решению сложных задач только после того, как он овладеет основными приёмами и методами решения задач обязательного уровня.</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Принцип дифференцированного подхода рассчитан на индивидуальный подход к студентам. Им предоставляется возможность испытать свои силы в решении задач различной сложности. Учёт индивидуальных особенностей позволяет полнее развивать творческие способности.</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Использование принципа постепенного наращивания сложности заданий предполагает использование заданий, для которых наличие шагов в решении зависит от применения различных методов познания. Последовательность выполнения заданий логически должна быть такой, чтобы одно задание вытекало из другого и готовило почву для выполнения следующего. Это приводит к повышению самостоятельности студентов – к умению самостоятельно овладевать знаниями и самостоятельно применять их.</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Сущность принципа активизации познавательной деятельности заключается в том, что контроль должен нацеливать студентов на процесс познания. При этом проявляется различная степень развития активности. Например, студент может отлично выполнять задания репродуктивного уровня, хорошо – задания уровня логического осмысления информации и удовлетворительно – задания творческого уровня. Выделим показатели активности студентов:</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 активность на уроке в процессе контроля знаний – оценивается по количеству ответов на практических занятиях;</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 стремление получать знания самостоятельно – оценивается по количеству и качеству выполненных докладов, рефератов, выбору формы самостоятельной работы;</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 активность использования методов познания – оценивается в зависимости от мыслительных процессов;</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 направленность учебной деятельности на результат или на процесс – оценивается по анализу специально организованных работ.</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Можно также выделить пять уровней активности студентов в познавательной деятельности.</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1) Нулевой уровень – студенты пассивны и ждут привычного давления со стороны преподавателя.</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2) Относительно – активный уровень – заинтересованность появляется только в определенных учебных ситуациях, связанных с интересным учебным материалом или с необычными приёмами обучения.</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3) Исполнительно-активный уровень – полное выполнение требований преподаватель без проявления инициативы.</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4) Активный уровень – осознанное восприятие материала, желание и стремление узнать больше, работать самостоятельно.</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5) Творческий уровень – студенты занимаются самообразованием, методологически подходят к решению проблем и задач.</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Очевидна взаимосвязь уровней контроля и уровней активности студентов в учебном процессе: репродуктивный уровень контроля предполагает нулевой или относительно-активный уровень активности студентов, уровень логического осмысления информации предполагает исполнительно-активный или активный уровень, уровень творческой переработки материала предполагает творческое отношение к познавательной деятельности.</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 xml:space="preserve">Основой для оценивания успеваемости являются итоги, результаты контроля. Проблема оценивания учебной деятельности давно считается одной из самых актуальных в процессе обучения. Не всегда удаётся достичь достаточной степени объективности и </w:t>
      </w:r>
      <w:r w:rsidRPr="00B54703">
        <w:rPr>
          <w:color w:val="000000"/>
        </w:rPr>
        <w:lastRenderedPageBreak/>
        <w:t xml:space="preserve">оперативности контроля в обучении. Вследствие этого иногда искажается представление об учебной деятельности студентов. </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Следует отметить достоинства метода:</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 работают все студенты группы;</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 нет диктата со стороны преподавателя;</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 преподаватель имеет возможность приглядеться к каждому студенту и составить о нем представление;</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 работа в микро группе развивает умение мыслить, формулировать и аргументировать свою позицию, отстаивать свою точку зрения;</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 студенты учатся понимать друг друга, проявлять терпимость, доброжелательность, развивают свои коммуникативные способности.</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При проведении занятия баскет-методом перед началом занятия столы следует расставить по периметру аудитории. Группа студентов делится на три подгруппы.</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Первая подгруппа – генераторы идей – 6 человек из числа хорошо успевающих студентов.</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Вторая подгруппа – эксперты – 4 или 5 самых сильных, мыслящих студентов.</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Третья группа – все остальные студенты группы – болельщики.</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На первом этапе занятия, который длится 10 минут, следует сформулировать цель работы, ввести студентов в суть проблемы, определить время работы и конечный результат. На этом этапе все студенты группы на листочках записывают вопросы, на которые хотели бы получить ответа по данной теме. Вопросы могут быть на углубление, на развитие, на понимание или на обновление материала темы, Каждый студент записывает только один вопрос, листок с вопросом кодирует и сбрасывает в корзину.</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На втором этапе происходит распределение ролей. Группа генераторов идей выбирает бригадира и готовится отвечать на вопросы, сброшенные в корзину. Эксперты готовятся оценивать и вопросы, и ответы студентов. Болельщики повторяют материал и готовятся дополнять ответы.</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На третьем этапе начинается работа по ответам на вопросы. Студенты из группы генераторов идей выбирают из корзины вопросы по одному и отвечают на них. Отвечать может студент, который достал вопрос или любой студент из этой группы. Бригадир организует эту работу. Если встречаются одинаковые вопросы, то на первый из них отвечают студенты из группы генераторов идей, а на второй – студенты из группы болельщиков. Преподаватель ведет занятие. Когда на все вопросы из корзины будут даны ответы, преподаватель задает вопросы по этой теме, которые не встречались. При этом следует учитывать, что тема должна быть раскрыта полностью. Кроме того, эксперты должны выяснить качество знаний каждого студента. После совещаний эксперты объявляют оценку за урок каждому студенту. За самый хороший оригинальный вопрос ставиться отдельная оценка. Во время этого этапа, на доске изображается и заполняется логическая схема изучаемой темы. В конце зачетного урока, такую заполненную схему следует раздать всем студентам.</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Баскет-метод можно также проводить при изучении нового материала.</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Роль преподавателя при проведении зачета баскет–методом заключается в том, чтобы дать самостоятельно поработать студентам в каждой подгруппе. Следует убедиться, что все правильно поняли задание и готовы его выполнить. Следует также заполнять логическую схему и правильно, кратко формулировать вопросы. Обратная связь предусматривает пояснение особенно трудных вопросов, обобщение и подведение итогов, а также стимуляцию совместной работы в подгруппах. При работе в подгруппах следует напомнить правила групповой работы:</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 не перебивайте;</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 будьте терпимы и сдержанны;</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 отстаивайте только свою точку зрения;</w:t>
      </w:r>
    </w:p>
    <w:p w:rsidR="00444A02" w:rsidRPr="00B54703" w:rsidRDefault="00444A02" w:rsidP="00DC438B">
      <w:pPr>
        <w:pStyle w:val="ae"/>
        <w:spacing w:before="0" w:beforeAutospacing="0" w:after="0" w:afterAutospacing="0"/>
        <w:ind w:firstLine="426"/>
        <w:contextualSpacing/>
        <w:jc w:val="both"/>
        <w:rPr>
          <w:color w:val="000000"/>
        </w:rPr>
      </w:pPr>
      <w:r w:rsidRPr="00B54703">
        <w:rPr>
          <w:color w:val="000000"/>
        </w:rPr>
        <w:t>- будьте краткими.</w:t>
      </w:r>
    </w:p>
    <w:p w:rsidR="00D17D77" w:rsidRPr="00D22A05" w:rsidRDefault="00D17D77" w:rsidP="00DC438B">
      <w:pPr>
        <w:shd w:val="clear" w:color="auto" w:fill="FF99CC"/>
        <w:ind w:left="5387" w:firstLine="567"/>
        <w:jc w:val="both"/>
        <w:rPr>
          <w:b/>
        </w:rPr>
      </w:pPr>
    </w:p>
    <w:p w:rsidR="00693BD5" w:rsidRPr="00D22A05" w:rsidRDefault="00693BD5" w:rsidP="00DC438B">
      <w:pPr>
        <w:shd w:val="clear" w:color="auto" w:fill="FF99CC"/>
        <w:ind w:left="5387" w:firstLine="567"/>
        <w:jc w:val="both"/>
        <w:rPr>
          <w:b/>
        </w:rPr>
      </w:pPr>
      <w:r w:rsidRPr="00D22A05">
        <w:rPr>
          <w:b/>
        </w:rPr>
        <w:t>Методическая копилка</w:t>
      </w:r>
    </w:p>
    <w:p w:rsidR="00693BD5" w:rsidRPr="00D22A05" w:rsidRDefault="00693BD5" w:rsidP="00DC438B">
      <w:pPr>
        <w:shd w:val="clear" w:color="auto" w:fill="FF99CC"/>
        <w:ind w:left="5387" w:firstLine="567"/>
        <w:jc w:val="both"/>
        <w:rPr>
          <w:b/>
        </w:rPr>
      </w:pPr>
    </w:p>
    <w:p w:rsidR="00F719FC" w:rsidRPr="000F4772" w:rsidRDefault="00F719FC" w:rsidP="00DC438B">
      <w:pPr>
        <w:shd w:val="clear" w:color="auto" w:fill="FFFFFF"/>
        <w:jc w:val="both"/>
        <w:rPr>
          <w:color w:val="000000"/>
        </w:rPr>
      </w:pPr>
    </w:p>
    <w:p w:rsidR="00DC438B" w:rsidRDefault="00DC438B" w:rsidP="00DC438B">
      <w:pPr>
        <w:ind w:firstLine="709"/>
        <w:jc w:val="center"/>
        <w:outlineLvl w:val="0"/>
        <w:rPr>
          <w:rFonts w:eastAsia="Calibri"/>
          <w:b/>
          <w:lang w:eastAsia="en-US"/>
        </w:rPr>
      </w:pPr>
      <w:r>
        <w:rPr>
          <w:rFonts w:eastAsia="Calibri"/>
          <w:b/>
          <w:noProof/>
        </w:rPr>
        <w:drawing>
          <wp:anchor distT="0" distB="0" distL="114300" distR="114300" simplePos="0" relativeHeight="251737600" behindDoc="1" locked="0" layoutInCell="1" allowOverlap="1" wp14:anchorId="66FF9778" wp14:editId="7662D658">
            <wp:simplePos x="0" y="0"/>
            <wp:positionH relativeFrom="column">
              <wp:posOffset>15240</wp:posOffset>
            </wp:positionH>
            <wp:positionV relativeFrom="paragraph">
              <wp:posOffset>7620</wp:posOffset>
            </wp:positionV>
            <wp:extent cx="1466850" cy="1770380"/>
            <wp:effectExtent l="0" t="0" r="0" b="1270"/>
            <wp:wrapTight wrapText="bothSides">
              <wp:wrapPolygon edited="0">
                <wp:start x="0" y="0"/>
                <wp:lineTo x="0" y="21383"/>
                <wp:lineTo x="21319" y="21383"/>
                <wp:lineTo x="21319" y="0"/>
                <wp:lineTo x="0" y="0"/>
              </wp:wrapPolygon>
            </wp:wrapTight>
            <wp:docPr id="9252" name="Рисунок 9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2" name="аватарка Игумнова.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466850" cy="1770380"/>
                    </a:xfrm>
                    <a:prstGeom prst="rect">
                      <a:avLst/>
                    </a:prstGeom>
                  </pic:spPr>
                </pic:pic>
              </a:graphicData>
            </a:graphic>
            <wp14:sizeRelH relativeFrom="page">
              <wp14:pctWidth>0</wp14:pctWidth>
            </wp14:sizeRelH>
            <wp14:sizeRelV relativeFrom="page">
              <wp14:pctHeight>0</wp14:pctHeight>
            </wp14:sizeRelV>
          </wp:anchor>
        </w:drawing>
      </w:r>
      <w:r w:rsidRPr="00DC438B">
        <w:rPr>
          <w:rFonts w:eastAsia="Calibri"/>
          <w:b/>
          <w:lang w:eastAsia="en-US"/>
        </w:rPr>
        <w:t xml:space="preserve">ПРОЕКТ УЧЕБНОГО ЗАНЯТИЯ </w:t>
      </w:r>
    </w:p>
    <w:p w:rsidR="00DC438B" w:rsidRPr="00DC438B" w:rsidRDefault="00DC438B" w:rsidP="00DC438B">
      <w:pPr>
        <w:jc w:val="center"/>
        <w:outlineLvl w:val="0"/>
        <w:rPr>
          <w:rFonts w:eastAsia="Calibri"/>
          <w:b/>
          <w:lang w:eastAsia="en-US"/>
        </w:rPr>
      </w:pPr>
      <w:r w:rsidRPr="00DC438B">
        <w:rPr>
          <w:rFonts w:eastAsia="Calibri"/>
          <w:b/>
          <w:lang w:eastAsia="en-US"/>
        </w:rPr>
        <w:t>«Линейно-конструктивный рисунок гипсовой головы Венеры»</w:t>
      </w:r>
    </w:p>
    <w:p w:rsidR="00DC438B" w:rsidRPr="00DC438B" w:rsidRDefault="00DC438B" w:rsidP="00DC438B">
      <w:pPr>
        <w:ind w:firstLine="709"/>
        <w:jc w:val="center"/>
        <w:outlineLvl w:val="0"/>
        <w:rPr>
          <w:rFonts w:eastAsia="Calibri"/>
          <w:b/>
          <w:lang w:eastAsia="en-US"/>
        </w:rPr>
      </w:pPr>
      <w:r w:rsidRPr="00DC438B">
        <w:rPr>
          <w:rFonts w:eastAsia="Calibri"/>
          <w:b/>
          <w:lang w:eastAsia="en-US"/>
        </w:rPr>
        <w:t xml:space="preserve">по ОП.03. Рисунок с основами перспективы </w:t>
      </w:r>
    </w:p>
    <w:p w:rsidR="00DC438B" w:rsidRPr="00DC438B" w:rsidRDefault="00DC438B" w:rsidP="00DC438B">
      <w:pPr>
        <w:ind w:firstLine="709"/>
        <w:jc w:val="center"/>
        <w:outlineLvl w:val="0"/>
        <w:rPr>
          <w:rFonts w:eastAsia="Calibri"/>
          <w:b/>
          <w:lang w:eastAsia="en-US"/>
        </w:rPr>
      </w:pPr>
      <w:r w:rsidRPr="00DC438B">
        <w:rPr>
          <w:rFonts w:eastAsia="Calibri"/>
          <w:b/>
          <w:lang w:eastAsia="en-US"/>
        </w:rPr>
        <w:t>специальность 54.02.01 Дизайн (по отраслям), 2 курс</w:t>
      </w:r>
    </w:p>
    <w:p w:rsidR="00DC438B" w:rsidRPr="00DC438B" w:rsidRDefault="00DC438B" w:rsidP="00DC438B">
      <w:pPr>
        <w:ind w:firstLine="709"/>
        <w:jc w:val="center"/>
        <w:outlineLvl w:val="0"/>
        <w:rPr>
          <w:rFonts w:eastAsia="Calibri"/>
          <w:i/>
          <w:lang w:eastAsia="en-US"/>
        </w:rPr>
      </w:pPr>
    </w:p>
    <w:p w:rsidR="00DC438B" w:rsidRPr="00DC438B" w:rsidRDefault="00DC438B" w:rsidP="00DC438B">
      <w:pPr>
        <w:ind w:firstLine="709"/>
        <w:jc w:val="center"/>
        <w:outlineLvl w:val="0"/>
        <w:rPr>
          <w:rFonts w:eastAsia="Calibri"/>
          <w:b/>
          <w:i/>
          <w:lang w:eastAsia="en-US"/>
        </w:rPr>
      </w:pPr>
      <w:r w:rsidRPr="00DC438B">
        <w:rPr>
          <w:rFonts w:eastAsia="Calibri"/>
          <w:b/>
          <w:i/>
          <w:lang w:eastAsia="en-US"/>
        </w:rPr>
        <w:t>Игумнова Т. В., преподаватель</w:t>
      </w:r>
    </w:p>
    <w:p w:rsidR="00DC438B" w:rsidRPr="00DC438B" w:rsidRDefault="00DC438B" w:rsidP="00DC438B">
      <w:pPr>
        <w:ind w:firstLine="709"/>
        <w:jc w:val="center"/>
        <w:outlineLvl w:val="0"/>
        <w:rPr>
          <w:rFonts w:eastAsia="Calibri"/>
          <w:b/>
          <w:i/>
          <w:lang w:eastAsia="en-US"/>
        </w:rPr>
      </w:pPr>
    </w:p>
    <w:p w:rsidR="00DC438B" w:rsidRPr="00DC438B" w:rsidRDefault="00DC438B" w:rsidP="00DC438B">
      <w:pPr>
        <w:ind w:firstLine="709"/>
        <w:jc w:val="both"/>
        <w:outlineLvl w:val="0"/>
        <w:rPr>
          <w:rFonts w:eastAsia="Calibri"/>
          <w:lang w:eastAsia="en-US"/>
        </w:rPr>
      </w:pPr>
      <w:r w:rsidRPr="00DC438B">
        <w:rPr>
          <w:rFonts w:eastAsia="Calibri"/>
          <w:lang w:eastAsia="en-US"/>
        </w:rPr>
        <w:t>Данное учебное занятие классической формы выполнения практикума по рисунку репродуктивного характера синтезирует два перцептивных компонента образного мышления: эмоционально-образный и логико-конструктивный. Такой подход формирует более яркое, увлеченное и осознанное выполнение практической работы, стимулирует прогностический характер познания и актуализирует межпредметные связи (культурология, история изобразительного искусства).</w:t>
      </w:r>
    </w:p>
    <w:p w:rsidR="00DC438B" w:rsidRPr="00DC438B" w:rsidRDefault="00DC438B" w:rsidP="00DC438B">
      <w:pPr>
        <w:rPr>
          <w:rFonts w:ascii="Calibri" w:eastAsia="Calibri" w:hAnsi="Calibri"/>
          <w:lang w:eastAsia="en-US"/>
        </w:rPr>
      </w:pPr>
    </w:p>
    <w:p w:rsidR="00DC438B" w:rsidRPr="00DC438B" w:rsidRDefault="00DC438B" w:rsidP="00DC438B">
      <w:pPr>
        <w:keepNext/>
        <w:rPr>
          <w:rFonts w:eastAsia="Calibri"/>
          <w:i/>
          <w:iCs/>
          <w:lang w:eastAsia="en-US"/>
        </w:rPr>
      </w:pPr>
      <w:r w:rsidRPr="00DC438B">
        <w:rPr>
          <w:rFonts w:eastAsia="Calibri"/>
          <w:i/>
          <w:iCs/>
          <w:lang w:eastAsia="en-US"/>
        </w:rPr>
        <w:t xml:space="preserve">Таблица </w:t>
      </w:r>
      <w:r w:rsidRPr="00DC438B">
        <w:rPr>
          <w:rFonts w:eastAsia="Calibri"/>
          <w:i/>
          <w:iCs/>
          <w:lang w:eastAsia="en-US"/>
        </w:rPr>
        <w:fldChar w:fldCharType="begin"/>
      </w:r>
      <w:r w:rsidRPr="00DC438B">
        <w:rPr>
          <w:rFonts w:eastAsia="Calibri"/>
          <w:i/>
          <w:iCs/>
          <w:lang w:eastAsia="en-US"/>
        </w:rPr>
        <w:instrText xml:space="preserve"> SEQ Таблица \* ARABIC </w:instrText>
      </w:r>
      <w:r w:rsidRPr="00DC438B">
        <w:rPr>
          <w:rFonts w:eastAsia="Calibri"/>
          <w:i/>
          <w:iCs/>
          <w:lang w:eastAsia="en-US"/>
        </w:rPr>
        <w:fldChar w:fldCharType="separate"/>
      </w:r>
      <w:r w:rsidR="003071BF">
        <w:rPr>
          <w:rFonts w:eastAsia="Calibri"/>
          <w:i/>
          <w:iCs/>
          <w:noProof/>
          <w:lang w:eastAsia="en-US"/>
        </w:rPr>
        <w:t>1</w:t>
      </w:r>
      <w:r w:rsidRPr="00DC438B">
        <w:rPr>
          <w:rFonts w:eastAsia="Calibri"/>
          <w:i/>
          <w:iCs/>
          <w:lang w:eastAsia="en-US"/>
        </w:rPr>
        <w:fldChar w:fldCharType="end"/>
      </w:r>
      <w:r w:rsidRPr="00DC438B">
        <w:rPr>
          <w:rFonts w:eastAsia="Calibri"/>
          <w:i/>
          <w:iCs/>
          <w:lang w:eastAsia="en-US"/>
        </w:rPr>
        <w:t>- Технологическая карта учебного занятия</w:t>
      </w:r>
    </w:p>
    <w:tbl>
      <w:tblPr>
        <w:tblStyle w:val="af"/>
        <w:tblW w:w="0" w:type="auto"/>
        <w:tblLook w:val="04A0" w:firstRow="1" w:lastRow="0" w:firstColumn="1" w:lastColumn="0" w:noHBand="0" w:noVBand="1"/>
      </w:tblPr>
      <w:tblGrid>
        <w:gridCol w:w="3227"/>
        <w:gridCol w:w="6237"/>
      </w:tblGrid>
      <w:tr w:rsidR="00DC438B" w:rsidRPr="00DC438B" w:rsidTr="00DC438B">
        <w:tc>
          <w:tcPr>
            <w:tcW w:w="3227" w:type="dxa"/>
          </w:tcPr>
          <w:p w:rsidR="00DC438B" w:rsidRPr="00DC438B" w:rsidRDefault="00DC438B" w:rsidP="00DC438B">
            <w:pPr>
              <w:rPr>
                <w:rFonts w:eastAsia="Calibri"/>
                <w:b/>
                <w:bCs/>
                <w:sz w:val="20"/>
                <w:szCs w:val="20"/>
                <w:lang w:eastAsia="en-US"/>
              </w:rPr>
            </w:pPr>
            <w:r w:rsidRPr="00DC438B">
              <w:rPr>
                <w:rFonts w:eastAsia="Calibri"/>
                <w:b/>
                <w:bCs/>
                <w:sz w:val="20"/>
                <w:szCs w:val="20"/>
                <w:lang w:eastAsia="en-US"/>
              </w:rPr>
              <w:t>Наименование Профессионального модуля (ПМ), Междисциплинарного курса (МДК), Учебной дисциплины (УД)</w:t>
            </w:r>
          </w:p>
        </w:tc>
        <w:tc>
          <w:tcPr>
            <w:tcW w:w="6237" w:type="dxa"/>
            <w:vAlign w:val="center"/>
          </w:tcPr>
          <w:p w:rsidR="00DC438B" w:rsidRPr="00DC438B" w:rsidRDefault="00DC438B" w:rsidP="00DC438B">
            <w:pPr>
              <w:jc w:val="center"/>
              <w:rPr>
                <w:rFonts w:eastAsia="Calibri"/>
                <w:sz w:val="20"/>
                <w:szCs w:val="20"/>
                <w:lang w:eastAsia="en-US"/>
              </w:rPr>
            </w:pPr>
            <w:r w:rsidRPr="00DC438B">
              <w:rPr>
                <w:rFonts w:eastAsia="Calibri"/>
                <w:sz w:val="20"/>
                <w:szCs w:val="20"/>
                <w:lang w:eastAsia="en-US"/>
              </w:rPr>
              <w:t>ОП.03. Рисунок с основами перспективы</w:t>
            </w:r>
          </w:p>
        </w:tc>
      </w:tr>
      <w:tr w:rsidR="00DC438B" w:rsidRPr="00DC438B" w:rsidTr="00DC438B">
        <w:tc>
          <w:tcPr>
            <w:tcW w:w="3227" w:type="dxa"/>
          </w:tcPr>
          <w:p w:rsidR="00DC438B" w:rsidRPr="00DC438B" w:rsidRDefault="00DC438B" w:rsidP="00DC438B">
            <w:pPr>
              <w:rPr>
                <w:rFonts w:eastAsia="Calibri"/>
                <w:b/>
                <w:bCs/>
                <w:sz w:val="20"/>
                <w:szCs w:val="20"/>
                <w:lang w:eastAsia="en-US"/>
              </w:rPr>
            </w:pPr>
            <w:r w:rsidRPr="00DC438B">
              <w:rPr>
                <w:rFonts w:eastAsia="Calibri"/>
                <w:b/>
                <w:bCs/>
                <w:sz w:val="20"/>
                <w:szCs w:val="20"/>
                <w:lang w:eastAsia="en-US"/>
              </w:rPr>
              <w:t>Тема учебного занятия</w:t>
            </w:r>
          </w:p>
        </w:tc>
        <w:tc>
          <w:tcPr>
            <w:tcW w:w="6237" w:type="dxa"/>
            <w:vAlign w:val="center"/>
          </w:tcPr>
          <w:p w:rsidR="00DC438B" w:rsidRPr="00DC438B" w:rsidRDefault="00DC438B" w:rsidP="00DC438B">
            <w:pPr>
              <w:jc w:val="center"/>
              <w:rPr>
                <w:rFonts w:eastAsia="Calibri"/>
                <w:sz w:val="20"/>
                <w:szCs w:val="20"/>
                <w:lang w:eastAsia="en-US"/>
              </w:rPr>
            </w:pPr>
            <w:r w:rsidRPr="00DC438B">
              <w:rPr>
                <w:rFonts w:eastAsia="Calibri"/>
                <w:sz w:val="20"/>
                <w:szCs w:val="20"/>
                <w:lang w:eastAsia="en-US"/>
              </w:rPr>
              <w:t>Линейно-конструктивный рисунок гипсовой головы Венеры</w:t>
            </w:r>
          </w:p>
        </w:tc>
      </w:tr>
      <w:tr w:rsidR="00DC438B" w:rsidRPr="00DC438B" w:rsidTr="00DC438B">
        <w:tc>
          <w:tcPr>
            <w:tcW w:w="3227" w:type="dxa"/>
          </w:tcPr>
          <w:p w:rsidR="00DC438B" w:rsidRPr="00DC438B" w:rsidRDefault="00DC438B" w:rsidP="00DC438B">
            <w:pPr>
              <w:rPr>
                <w:rFonts w:eastAsia="Calibri"/>
                <w:b/>
                <w:bCs/>
                <w:sz w:val="20"/>
                <w:szCs w:val="20"/>
                <w:lang w:eastAsia="en-US"/>
              </w:rPr>
            </w:pPr>
            <w:r w:rsidRPr="00DC438B">
              <w:rPr>
                <w:rFonts w:eastAsia="Calibri"/>
                <w:b/>
                <w:bCs/>
                <w:sz w:val="20"/>
                <w:szCs w:val="20"/>
                <w:lang w:eastAsia="en-US"/>
              </w:rPr>
              <w:t>Тип учебного занятия</w:t>
            </w:r>
          </w:p>
        </w:tc>
        <w:tc>
          <w:tcPr>
            <w:tcW w:w="6237" w:type="dxa"/>
            <w:vAlign w:val="center"/>
          </w:tcPr>
          <w:p w:rsidR="00DC438B" w:rsidRPr="00DC438B" w:rsidRDefault="00DC438B" w:rsidP="00DC438B">
            <w:pPr>
              <w:jc w:val="center"/>
              <w:rPr>
                <w:rFonts w:eastAsia="Calibri"/>
                <w:sz w:val="20"/>
                <w:szCs w:val="20"/>
                <w:lang w:eastAsia="en-US"/>
              </w:rPr>
            </w:pPr>
            <w:r w:rsidRPr="00DC438B">
              <w:rPr>
                <w:rFonts w:eastAsia="Calibri"/>
                <w:sz w:val="20"/>
                <w:szCs w:val="20"/>
                <w:lang w:eastAsia="en-US"/>
              </w:rPr>
              <w:t>Комбинированное учебное занятие</w:t>
            </w:r>
          </w:p>
        </w:tc>
      </w:tr>
      <w:tr w:rsidR="00DC438B" w:rsidRPr="00DC438B" w:rsidTr="00DC438B">
        <w:tc>
          <w:tcPr>
            <w:tcW w:w="3227" w:type="dxa"/>
          </w:tcPr>
          <w:p w:rsidR="00DC438B" w:rsidRPr="00DC438B" w:rsidRDefault="00DC438B" w:rsidP="00DC438B">
            <w:pPr>
              <w:rPr>
                <w:rFonts w:eastAsia="Calibri"/>
                <w:b/>
                <w:bCs/>
                <w:sz w:val="20"/>
                <w:szCs w:val="20"/>
                <w:lang w:eastAsia="en-US"/>
              </w:rPr>
            </w:pPr>
            <w:r w:rsidRPr="00DC438B">
              <w:rPr>
                <w:rFonts w:eastAsia="Calibri"/>
                <w:b/>
                <w:bCs/>
                <w:sz w:val="20"/>
                <w:szCs w:val="20"/>
                <w:lang w:eastAsia="en-US"/>
              </w:rPr>
              <w:t>Организационная форма проведения учебного занятия</w:t>
            </w:r>
          </w:p>
        </w:tc>
        <w:tc>
          <w:tcPr>
            <w:tcW w:w="6237" w:type="dxa"/>
            <w:vAlign w:val="center"/>
          </w:tcPr>
          <w:p w:rsidR="00DC438B" w:rsidRPr="00DC438B" w:rsidRDefault="00DC438B" w:rsidP="00DC438B">
            <w:pPr>
              <w:jc w:val="center"/>
              <w:rPr>
                <w:rFonts w:eastAsia="Calibri"/>
                <w:sz w:val="20"/>
                <w:szCs w:val="20"/>
                <w:lang w:eastAsia="en-US"/>
              </w:rPr>
            </w:pPr>
            <w:r w:rsidRPr="00DC438B">
              <w:rPr>
                <w:rFonts w:eastAsia="Calibri"/>
                <w:sz w:val="20"/>
                <w:szCs w:val="20"/>
                <w:lang w:eastAsia="en-US"/>
              </w:rPr>
              <w:t>Практическая работа (репродуктивная)</w:t>
            </w:r>
          </w:p>
        </w:tc>
      </w:tr>
      <w:tr w:rsidR="00DC438B" w:rsidRPr="00DC438B" w:rsidTr="00DC438B">
        <w:trPr>
          <w:trHeight w:val="1702"/>
        </w:trPr>
        <w:tc>
          <w:tcPr>
            <w:tcW w:w="3227" w:type="dxa"/>
          </w:tcPr>
          <w:p w:rsidR="00DC438B" w:rsidRPr="00DC438B" w:rsidRDefault="00DC438B" w:rsidP="00F44E20">
            <w:pPr>
              <w:rPr>
                <w:rFonts w:eastAsia="Calibri"/>
                <w:b/>
                <w:bCs/>
                <w:sz w:val="20"/>
                <w:szCs w:val="20"/>
                <w:lang w:eastAsia="en-US"/>
              </w:rPr>
            </w:pPr>
            <w:r w:rsidRPr="00DC438B">
              <w:rPr>
                <w:rFonts w:eastAsia="Calibri"/>
                <w:b/>
                <w:bCs/>
                <w:sz w:val="20"/>
                <w:szCs w:val="20"/>
                <w:lang w:eastAsia="en-US"/>
              </w:rPr>
              <w:t>Обучающая цель учебного занятия:</w:t>
            </w:r>
          </w:p>
          <w:p w:rsidR="00DC438B" w:rsidRPr="00DC438B" w:rsidRDefault="00DC438B" w:rsidP="00DC438B">
            <w:pPr>
              <w:jc w:val="center"/>
              <w:rPr>
                <w:rFonts w:eastAsia="Calibri"/>
                <w:sz w:val="20"/>
                <w:szCs w:val="20"/>
                <w:lang w:eastAsia="en-US"/>
              </w:rPr>
            </w:pPr>
          </w:p>
          <w:p w:rsidR="00DC438B" w:rsidRPr="00DC438B" w:rsidRDefault="00DC438B" w:rsidP="00DC438B">
            <w:pPr>
              <w:jc w:val="center"/>
              <w:rPr>
                <w:rFonts w:eastAsia="Calibri"/>
                <w:sz w:val="20"/>
                <w:szCs w:val="20"/>
                <w:lang w:eastAsia="en-US"/>
              </w:rPr>
            </w:pPr>
            <w:r w:rsidRPr="00DC438B">
              <w:rPr>
                <w:rFonts w:eastAsia="Calibri"/>
                <w:sz w:val="20"/>
                <w:szCs w:val="20"/>
                <w:lang w:eastAsia="en-US"/>
              </w:rPr>
              <w:t>Знает</w:t>
            </w:r>
          </w:p>
        </w:tc>
        <w:tc>
          <w:tcPr>
            <w:tcW w:w="6237" w:type="dxa"/>
          </w:tcPr>
          <w:p w:rsidR="00DC438B" w:rsidRPr="00DC438B" w:rsidRDefault="00DC438B" w:rsidP="00DC438B">
            <w:pPr>
              <w:numPr>
                <w:ilvl w:val="0"/>
                <w:numId w:val="42"/>
              </w:numPr>
              <w:ind w:left="284"/>
              <w:contextualSpacing/>
              <w:rPr>
                <w:rFonts w:eastAsia="Calibri"/>
                <w:sz w:val="20"/>
                <w:szCs w:val="20"/>
                <w:lang w:eastAsia="en-US"/>
              </w:rPr>
            </w:pPr>
            <w:r w:rsidRPr="00DC438B">
              <w:rPr>
                <w:rFonts w:eastAsia="Calibri"/>
                <w:sz w:val="20"/>
                <w:szCs w:val="20"/>
                <w:lang w:eastAsia="en-US"/>
              </w:rPr>
              <w:t>соблюдает принципы работы над этапами рисунка;</w:t>
            </w:r>
          </w:p>
          <w:p w:rsidR="00DC438B" w:rsidRPr="00DC438B" w:rsidRDefault="00DC438B" w:rsidP="00DC438B">
            <w:pPr>
              <w:numPr>
                <w:ilvl w:val="0"/>
                <w:numId w:val="42"/>
              </w:numPr>
              <w:ind w:left="284"/>
              <w:contextualSpacing/>
              <w:rPr>
                <w:rFonts w:eastAsia="Calibri"/>
                <w:sz w:val="20"/>
                <w:szCs w:val="20"/>
                <w:lang w:eastAsia="en-US"/>
              </w:rPr>
            </w:pPr>
            <w:r w:rsidRPr="00DC438B">
              <w:rPr>
                <w:rFonts w:eastAsia="Calibri"/>
                <w:sz w:val="20"/>
                <w:szCs w:val="20"/>
                <w:lang w:eastAsia="en-US"/>
              </w:rPr>
              <w:t>ориентируется на основные принципы композиции;</w:t>
            </w:r>
          </w:p>
          <w:p w:rsidR="00DC438B" w:rsidRPr="00DC438B" w:rsidRDefault="00DC438B" w:rsidP="00DC438B">
            <w:pPr>
              <w:numPr>
                <w:ilvl w:val="0"/>
                <w:numId w:val="42"/>
              </w:numPr>
              <w:ind w:left="284"/>
              <w:contextualSpacing/>
              <w:rPr>
                <w:rFonts w:eastAsia="Calibri"/>
                <w:sz w:val="20"/>
                <w:szCs w:val="20"/>
                <w:lang w:eastAsia="en-US"/>
              </w:rPr>
            </w:pPr>
            <w:r w:rsidRPr="00DC438B">
              <w:rPr>
                <w:rFonts w:eastAsia="Calibri"/>
                <w:sz w:val="20"/>
                <w:szCs w:val="20"/>
                <w:lang w:eastAsia="en-US"/>
              </w:rPr>
              <w:t>свободно оперирует (знает) анатомическими терминами, относящимися к построению головы;</w:t>
            </w:r>
          </w:p>
          <w:p w:rsidR="00DC438B" w:rsidRPr="00DC438B" w:rsidRDefault="00DC438B" w:rsidP="00DC438B">
            <w:pPr>
              <w:numPr>
                <w:ilvl w:val="0"/>
                <w:numId w:val="42"/>
              </w:numPr>
              <w:ind w:left="284"/>
              <w:contextualSpacing/>
              <w:rPr>
                <w:rFonts w:eastAsia="Calibri"/>
                <w:sz w:val="20"/>
                <w:szCs w:val="20"/>
                <w:lang w:eastAsia="en-US"/>
              </w:rPr>
            </w:pPr>
            <w:r w:rsidRPr="00DC438B">
              <w:rPr>
                <w:rFonts w:eastAsia="Calibri"/>
                <w:sz w:val="20"/>
                <w:szCs w:val="20"/>
                <w:lang w:eastAsia="en-US"/>
              </w:rPr>
              <w:t>воспроизводит методы линейно-конструктивного построения;</w:t>
            </w:r>
          </w:p>
          <w:p w:rsidR="00DC438B" w:rsidRPr="00DC438B" w:rsidRDefault="00DC438B" w:rsidP="00DC438B">
            <w:pPr>
              <w:numPr>
                <w:ilvl w:val="0"/>
                <w:numId w:val="42"/>
              </w:numPr>
              <w:ind w:left="284"/>
              <w:contextualSpacing/>
              <w:rPr>
                <w:rFonts w:eastAsia="Calibri"/>
                <w:sz w:val="20"/>
                <w:szCs w:val="20"/>
                <w:lang w:eastAsia="en-US"/>
              </w:rPr>
            </w:pPr>
            <w:r w:rsidRPr="00DC438B">
              <w:rPr>
                <w:rFonts w:eastAsia="Calibri"/>
                <w:sz w:val="20"/>
                <w:szCs w:val="20"/>
                <w:lang w:eastAsia="en-US"/>
              </w:rPr>
              <w:t>владеет способами измерения пропорций;</w:t>
            </w:r>
          </w:p>
          <w:p w:rsidR="00DC438B" w:rsidRPr="00DC438B" w:rsidRDefault="00DC438B" w:rsidP="00DC438B">
            <w:pPr>
              <w:rPr>
                <w:rFonts w:eastAsia="Calibri"/>
                <w:sz w:val="20"/>
                <w:szCs w:val="20"/>
                <w:lang w:eastAsia="en-US"/>
              </w:rPr>
            </w:pPr>
            <w:r w:rsidRPr="00DC438B">
              <w:rPr>
                <w:rFonts w:eastAsia="Calibri"/>
                <w:sz w:val="20"/>
                <w:szCs w:val="20"/>
                <w:lang w:eastAsia="en-US"/>
              </w:rPr>
              <w:t>соблюдает основные принципы линейной перспективы</w:t>
            </w:r>
          </w:p>
        </w:tc>
      </w:tr>
      <w:tr w:rsidR="00DC438B" w:rsidRPr="00DC438B" w:rsidTr="00DC438B">
        <w:trPr>
          <w:trHeight w:val="254"/>
        </w:trPr>
        <w:tc>
          <w:tcPr>
            <w:tcW w:w="3227" w:type="dxa"/>
            <w:vAlign w:val="center"/>
          </w:tcPr>
          <w:p w:rsidR="00DC438B" w:rsidRPr="00DC438B" w:rsidRDefault="00DC438B" w:rsidP="00DC438B">
            <w:pPr>
              <w:jc w:val="center"/>
              <w:rPr>
                <w:rFonts w:eastAsia="Calibri"/>
                <w:sz w:val="20"/>
                <w:szCs w:val="20"/>
                <w:lang w:eastAsia="en-US"/>
              </w:rPr>
            </w:pPr>
            <w:r w:rsidRPr="00DC438B">
              <w:rPr>
                <w:rFonts w:eastAsia="Calibri"/>
                <w:sz w:val="20"/>
                <w:szCs w:val="20"/>
                <w:lang w:eastAsia="en-US"/>
              </w:rPr>
              <w:t>Понимает</w:t>
            </w:r>
          </w:p>
        </w:tc>
        <w:tc>
          <w:tcPr>
            <w:tcW w:w="6237" w:type="dxa"/>
          </w:tcPr>
          <w:p w:rsidR="00DC438B" w:rsidRPr="00DC438B" w:rsidRDefault="00DC438B" w:rsidP="00DC438B">
            <w:pPr>
              <w:numPr>
                <w:ilvl w:val="0"/>
                <w:numId w:val="42"/>
              </w:numPr>
              <w:ind w:left="321"/>
              <w:contextualSpacing/>
              <w:rPr>
                <w:rFonts w:eastAsia="Calibri"/>
                <w:sz w:val="20"/>
                <w:szCs w:val="20"/>
                <w:lang w:eastAsia="en-US"/>
              </w:rPr>
            </w:pPr>
            <w:r w:rsidRPr="00DC438B">
              <w:rPr>
                <w:rFonts w:eastAsia="Calibri"/>
                <w:sz w:val="20"/>
                <w:szCs w:val="20"/>
                <w:lang w:eastAsia="en-US"/>
              </w:rPr>
              <w:t>определяет характер формы головы, её пропорции и наклон, положение в пространстве;</w:t>
            </w:r>
          </w:p>
          <w:p w:rsidR="00DC438B" w:rsidRPr="00DC438B" w:rsidRDefault="00DC438B" w:rsidP="00DC438B">
            <w:pPr>
              <w:numPr>
                <w:ilvl w:val="0"/>
                <w:numId w:val="42"/>
              </w:numPr>
              <w:ind w:left="321"/>
              <w:contextualSpacing/>
              <w:rPr>
                <w:rFonts w:eastAsia="Calibri"/>
                <w:sz w:val="20"/>
                <w:szCs w:val="20"/>
                <w:lang w:eastAsia="en-US"/>
              </w:rPr>
            </w:pPr>
            <w:r w:rsidRPr="00DC438B">
              <w:rPr>
                <w:rFonts w:eastAsia="Calibri"/>
                <w:sz w:val="20"/>
                <w:szCs w:val="20"/>
                <w:lang w:eastAsia="en-US"/>
              </w:rPr>
              <w:t xml:space="preserve">интерпретирует основные композиционные принципы при рисовании гипсовой головы;  </w:t>
            </w:r>
          </w:p>
          <w:p w:rsidR="00DC438B" w:rsidRPr="00DC438B" w:rsidRDefault="00DC438B" w:rsidP="00DC438B">
            <w:pPr>
              <w:rPr>
                <w:rFonts w:eastAsia="Calibri"/>
                <w:sz w:val="20"/>
                <w:szCs w:val="20"/>
                <w:lang w:eastAsia="en-US"/>
              </w:rPr>
            </w:pPr>
            <w:r w:rsidRPr="00DC438B">
              <w:rPr>
                <w:rFonts w:eastAsia="Calibri"/>
                <w:sz w:val="20"/>
                <w:szCs w:val="20"/>
                <w:lang w:eastAsia="en-US"/>
              </w:rPr>
              <w:t>анализирует индивидуальные анатомические особенности гипсовой головы Венеры.</w:t>
            </w:r>
          </w:p>
        </w:tc>
      </w:tr>
      <w:tr w:rsidR="00DC438B" w:rsidRPr="00DC438B" w:rsidTr="00DC438B">
        <w:trPr>
          <w:trHeight w:val="375"/>
        </w:trPr>
        <w:tc>
          <w:tcPr>
            <w:tcW w:w="3227" w:type="dxa"/>
            <w:vAlign w:val="center"/>
          </w:tcPr>
          <w:p w:rsidR="00DC438B" w:rsidRPr="00DC438B" w:rsidRDefault="00DC438B" w:rsidP="00DC438B">
            <w:pPr>
              <w:jc w:val="center"/>
              <w:rPr>
                <w:rFonts w:eastAsia="Calibri"/>
                <w:sz w:val="20"/>
                <w:szCs w:val="20"/>
                <w:lang w:eastAsia="en-US"/>
              </w:rPr>
            </w:pPr>
            <w:r w:rsidRPr="00DC438B">
              <w:rPr>
                <w:rFonts w:eastAsia="Calibri"/>
                <w:sz w:val="20"/>
                <w:szCs w:val="20"/>
                <w:lang w:eastAsia="en-US"/>
              </w:rPr>
              <w:t>Применяет</w:t>
            </w:r>
          </w:p>
        </w:tc>
        <w:tc>
          <w:tcPr>
            <w:tcW w:w="6237" w:type="dxa"/>
          </w:tcPr>
          <w:p w:rsidR="00DC438B" w:rsidRPr="00DC438B" w:rsidRDefault="00DC438B" w:rsidP="00DC438B">
            <w:pPr>
              <w:numPr>
                <w:ilvl w:val="0"/>
                <w:numId w:val="42"/>
              </w:numPr>
              <w:ind w:left="325"/>
              <w:contextualSpacing/>
              <w:rPr>
                <w:rFonts w:eastAsia="Calibri"/>
                <w:sz w:val="20"/>
                <w:szCs w:val="20"/>
                <w:lang w:eastAsia="en-US"/>
              </w:rPr>
            </w:pPr>
            <w:r w:rsidRPr="00DC438B">
              <w:rPr>
                <w:rFonts w:eastAsia="Calibri"/>
                <w:sz w:val="20"/>
                <w:szCs w:val="20"/>
                <w:lang w:eastAsia="en-US"/>
              </w:rPr>
              <w:t>соблюдает последовательность этапов рисунка гипсовой головы Венеры;</w:t>
            </w:r>
          </w:p>
          <w:p w:rsidR="00DC438B" w:rsidRPr="00DC438B" w:rsidRDefault="00DC438B" w:rsidP="00DC438B">
            <w:pPr>
              <w:numPr>
                <w:ilvl w:val="0"/>
                <w:numId w:val="43"/>
              </w:numPr>
              <w:ind w:left="325"/>
              <w:contextualSpacing/>
              <w:rPr>
                <w:rFonts w:eastAsia="Calibri"/>
                <w:sz w:val="20"/>
                <w:szCs w:val="20"/>
                <w:lang w:eastAsia="en-US"/>
              </w:rPr>
            </w:pPr>
            <w:r w:rsidRPr="00DC438B">
              <w:rPr>
                <w:rFonts w:eastAsia="Calibri"/>
                <w:sz w:val="20"/>
                <w:szCs w:val="20"/>
                <w:lang w:eastAsia="en-US"/>
              </w:rPr>
              <w:t>адекватно размещает изображение головы в листе;</w:t>
            </w:r>
          </w:p>
          <w:p w:rsidR="00DC438B" w:rsidRPr="00DC438B" w:rsidRDefault="00DC438B" w:rsidP="00DC438B">
            <w:pPr>
              <w:numPr>
                <w:ilvl w:val="0"/>
                <w:numId w:val="43"/>
              </w:numPr>
              <w:ind w:left="325"/>
              <w:contextualSpacing/>
              <w:rPr>
                <w:rFonts w:eastAsia="Calibri"/>
                <w:sz w:val="20"/>
                <w:szCs w:val="20"/>
                <w:lang w:eastAsia="en-US"/>
              </w:rPr>
            </w:pPr>
            <w:r w:rsidRPr="00DC438B">
              <w:rPr>
                <w:rFonts w:eastAsia="Calibri"/>
                <w:sz w:val="20"/>
                <w:szCs w:val="20"/>
                <w:lang w:eastAsia="en-US"/>
              </w:rPr>
              <w:t>грамотно переносит пропорции гипсовой головы на формат А3;</w:t>
            </w:r>
          </w:p>
          <w:p w:rsidR="00DC438B" w:rsidRPr="00DC438B" w:rsidRDefault="00DC438B" w:rsidP="00DC438B">
            <w:pPr>
              <w:numPr>
                <w:ilvl w:val="0"/>
                <w:numId w:val="43"/>
              </w:numPr>
              <w:ind w:left="325"/>
              <w:contextualSpacing/>
              <w:rPr>
                <w:rFonts w:eastAsia="Calibri"/>
                <w:sz w:val="20"/>
                <w:szCs w:val="20"/>
                <w:lang w:eastAsia="en-US"/>
              </w:rPr>
            </w:pPr>
            <w:r w:rsidRPr="00DC438B">
              <w:rPr>
                <w:rFonts w:eastAsia="Calibri"/>
                <w:sz w:val="20"/>
                <w:szCs w:val="20"/>
                <w:lang w:eastAsia="en-US"/>
              </w:rPr>
              <w:t>выявляет особенностей строения формы гипсовой головы на рисунке с помощью линей построения;</w:t>
            </w:r>
          </w:p>
          <w:p w:rsidR="00DC438B" w:rsidRPr="00DC438B" w:rsidRDefault="00DC438B" w:rsidP="00DC438B">
            <w:pPr>
              <w:numPr>
                <w:ilvl w:val="0"/>
                <w:numId w:val="43"/>
              </w:numPr>
              <w:ind w:left="325"/>
              <w:contextualSpacing/>
              <w:rPr>
                <w:rFonts w:eastAsia="Calibri"/>
                <w:sz w:val="20"/>
                <w:szCs w:val="20"/>
                <w:lang w:eastAsia="en-US"/>
              </w:rPr>
            </w:pPr>
            <w:r w:rsidRPr="00DC438B">
              <w:rPr>
                <w:rFonts w:eastAsia="Calibri"/>
                <w:sz w:val="20"/>
                <w:szCs w:val="20"/>
                <w:lang w:eastAsia="en-US"/>
              </w:rPr>
              <w:t>передаёт в рисунке положение головы в пространстве;</w:t>
            </w:r>
          </w:p>
          <w:p w:rsidR="00DC438B" w:rsidRPr="00DC438B" w:rsidRDefault="00DC438B" w:rsidP="00DC438B">
            <w:pPr>
              <w:rPr>
                <w:rFonts w:eastAsia="Calibri"/>
                <w:sz w:val="20"/>
                <w:szCs w:val="20"/>
                <w:lang w:eastAsia="en-US"/>
              </w:rPr>
            </w:pPr>
            <w:r w:rsidRPr="00DC438B">
              <w:rPr>
                <w:rFonts w:eastAsia="Calibri"/>
                <w:sz w:val="20"/>
                <w:szCs w:val="20"/>
                <w:lang w:eastAsia="en-US"/>
              </w:rPr>
              <w:t>выявляет плановость рисунка деталей головы с помощью линейной перспективы.</w:t>
            </w:r>
          </w:p>
        </w:tc>
      </w:tr>
      <w:tr w:rsidR="00DC438B" w:rsidRPr="00DC438B" w:rsidTr="00DC438B">
        <w:tc>
          <w:tcPr>
            <w:tcW w:w="3227" w:type="dxa"/>
          </w:tcPr>
          <w:p w:rsidR="00DC438B" w:rsidRPr="00DC438B" w:rsidRDefault="00DC438B" w:rsidP="00DC438B">
            <w:pPr>
              <w:rPr>
                <w:rFonts w:eastAsia="Calibri"/>
                <w:b/>
                <w:bCs/>
                <w:sz w:val="20"/>
                <w:szCs w:val="20"/>
                <w:lang w:eastAsia="en-US"/>
              </w:rPr>
            </w:pPr>
            <w:r w:rsidRPr="00DC438B">
              <w:rPr>
                <w:rFonts w:eastAsia="Calibri"/>
                <w:b/>
                <w:bCs/>
                <w:sz w:val="20"/>
                <w:szCs w:val="20"/>
                <w:lang w:eastAsia="en-US"/>
              </w:rPr>
              <w:t>Развивающая цель учебного занятия</w:t>
            </w:r>
          </w:p>
        </w:tc>
        <w:tc>
          <w:tcPr>
            <w:tcW w:w="6237" w:type="dxa"/>
          </w:tcPr>
          <w:p w:rsidR="00DC438B" w:rsidRPr="00DC438B" w:rsidRDefault="00DC438B" w:rsidP="00DC438B">
            <w:pPr>
              <w:numPr>
                <w:ilvl w:val="0"/>
                <w:numId w:val="44"/>
              </w:numPr>
              <w:ind w:left="322" w:hanging="322"/>
              <w:contextualSpacing/>
              <w:rPr>
                <w:rFonts w:eastAsia="Calibri"/>
                <w:sz w:val="20"/>
                <w:szCs w:val="20"/>
                <w:lang w:eastAsia="en-US"/>
              </w:rPr>
            </w:pPr>
            <w:r w:rsidRPr="00DC438B">
              <w:rPr>
                <w:rFonts w:eastAsia="Calibri"/>
                <w:sz w:val="20"/>
                <w:szCs w:val="20"/>
                <w:lang w:eastAsia="en-US"/>
              </w:rPr>
              <w:t>использует наблюдательную, перцептивную и линейно-конструктивную перспективы при построении рисунка;</w:t>
            </w:r>
          </w:p>
          <w:p w:rsidR="00DC438B" w:rsidRPr="00DC438B" w:rsidRDefault="00DC438B" w:rsidP="00DC438B">
            <w:pPr>
              <w:numPr>
                <w:ilvl w:val="0"/>
                <w:numId w:val="44"/>
              </w:numPr>
              <w:ind w:left="322" w:hanging="322"/>
              <w:contextualSpacing/>
              <w:rPr>
                <w:rFonts w:eastAsia="Calibri"/>
                <w:sz w:val="20"/>
                <w:szCs w:val="20"/>
                <w:lang w:eastAsia="en-US"/>
              </w:rPr>
            </w:pPr>
            <w:r w:rsidRPr="00DC438B">
              <w:rPr>
                <w:rFonts w:eastAsia="Calibri"/>
                <w:sz w:val="20"/>
                <w:szCs w:val="20"/>
                <w:lang w:eastAsia="en-US"/>
              </w:rPr>
              <w:t>демонстрирует точную передачу характера и пропорций в рисунке гипсовой головы;</w:t>
            </w:r>
          </w:p>
          <w:p w:rsidR="00DC438B" w:rsidRPr="00DC438B" w:rsidRDefault="00DC438B" w:rsidP="00DC438B">
            <w:pPr>
              <w:numPr>
                <w:ilvl w:val="0"/>
                <w:numId w:val="44"/>
              </w:numPr>
              <w:ind w:left="322" w:hanging="322"/>
              <w:contextualSpacing/>
              <w:rPr>
                <w:rFonts w:eastAsia="Calibri"/>
                <w:sz w:val="20"/>
                <w:szCs w:val="20"/>
                <w:lang w:eastAsia="en-US"/>
              </w:rPr>
            </w:pPr>
            <w:r w:rsidRPr="00DC438B">
              <w:rPr>
                <w:rFonts w:eastAsia="Calibri"/>
                <w:sz w:val="20"/>
                <w:szCs w:val="20"/>
                <w:lang w:eastAsia="en-US"/>
              </w:rPr>
              <w:t>выполняет рисунок с передачей пространственных плоскостей;</w:t>
            </w:r>
          </w:p>
          <w:p w:rsidR="00DC438B" w:rsidRPr="00DC438B" w:rsidRDefault="00DC438B" w:rsidP="00DC438B">
            <w:pPr>
              <w:numPr>
                <w:ilvl w:val="0"/>
                <w:numId w:val="44"/>
              </w:numPr>
              <w:ind w:left="322" w:hanging="322"/>
              <w:contextualSpacing/>
              <w:rPr>
                <w:rFonts w:eastAsia="Calibri"/>
                <w:sz w:val="20"/>
                <w:szCs w:val="20"/>
                <w:lang w:eastAsia="en-US"/>
              </w:rPr>
            </w:pPr>
            <w:r w:rsidRPr="00DC438B">
              <w:rPr>
                <w:rFonts w:eastAsia="Calibri"/>
                <w:sz w:val="20"/>
                <w:szCs w:val="20"/>
                <w:lang w:eastAsia="en-US"/>
              </w:rPr>
              <w:lastRenderedPageBreak/>
              <w:t>самостоятельно выявляет наиболее выразительные фокальные точки с заданного ракурса с помощью средств графики.</w:t>
            </w:r>
          </w:p>
        </w:tc>
      </w:tr>
      <w:tr w:rsidR="00DC438B" w:rsidRPr="00DC438B" w:rsidTr="00DC438B">
        <w:tc>
          <w:tcPr>
            <w:tcW w:w="3227" w:type="dxa"/>
          </w:tcPr>
          <w:p w:rsidR="00DC438B" w:rsidRPr="00DC438B" w:rsidRDefault="00DC438B" w:rsidP="00DC438B">
            <w:pPr>
              <w:rPr>
                <w:rFonts w:eastAsia="Calibri"/>
                <w:b/>
                <w:bCs/>
                <w:sz w:val="20"/>
                <w:szCs w:val="20"/>
                <w:lang w:eastAsia="en-US"/>
              </w:rPr>
            </w:pPr>
            <w:r w:rsidRPr="00DC438B">
              <w:rPr>
                <w:rFonts w:eastAsia="Calibri"/>
                <w:b/>
                <w:bCs/>
                <w:sz w:val="20"/>
                <w:szCs w:val="20"/>
                <w:lang w:eastAsia="en-US"/>
              </w:rPr>
              <w:lastRenderedPageBreak/>
              <w:t>Воспитывающая цель учебного занятия</w:t>
            </w:r>
          </w:p>
        </w:tc>
        <w:tc>
          <w:tcPr>
            <w:tcW w:w="6237" w:type="dxa"/>
          </w:tcPr>
          <w:p w:rsidR="00DC438B" w:rsidRPr="00DC438B" w:rsidRDefault="00DC438B" w:rsidP="00DC438B">
            <w:pPr>
              <w:numPr>
                <w:ilvl w:val="0"/>
                <w:numId w:val="45"/>
              </w:numPr>
              <w:ind w:left="324"/>
              <w:contextualSpacing/>
              <w:jc w:val="both"/>
              <w:rPr>
                <w:rFonts w:eastAsia="Calibri"/>
                <w:sz w:val="20"/>
                <w:szCs w:val="20"/>
                <w:lang w:eastAsia="en-US"/>
              </w:rPr>
            </w:pPr>
            <w:r w:rsidRPr="00DC438B">
              <w:rPr>
                <w:rFonts w:eastAsia="Calibri"/>
                <w:sz w:val="20"/>
                <w:szCs w:val="20"/>
                <w:lang w:eastAsia="en-US"/>
              </w:rPr>
              <w:t>демонстрирует качественную эстетическую подачу выполненного рисунка</w:t>
            </w:r>
          </w:p>
          <w:p w:rsidR="00DC438B" w:rsidRPr="00DC438B" w:rsidRDefault="00DC438B" w:rsidP="00DC438B">
            <w:pPr>
              <w:numPr>
                <w:ilvl w:val="0"/>
                <w:numId w:val="45"/>
              </w:numPr>
              <w:ind w:left="324"/>
              <w:contextualSpacing/>
              <w:jc w:val="both"/>
              <w:rPr>
                <w:rFonts w:eastAsia="Calibri"/>
                <w:sz w:val="20"/>
                <w:szCs w:val="20"/>
                <w:lang w:eastAsia="en-US"/>
              </w:rPr>
            </w:pPr>
            <w:r w:rsidRPr="00DC438B">
              <w:rPr>
                <w:rFonts w:eastAsia="Calibri"/>
                <w:sz w:val="20"/>
                <w:szCs w:val="20"/>
                <w:lang w:eastAsia="en-US"/>
              </w:rPr>
              <w:t>анализирует и осуществляет подбор эффективных методов и способов выполнения линейно-конструктивного рисунка</w:t>
            </w:r>
          </w:p>
          <w:p w:rsidR="00DC438B" w:rsidRPr="00DC438B" w:rsidRDefault="00DC438B" w:rsidP="00DC438B">
            <w:pPr>
              <w:numPr>
                <w:ilvl w:val="0"/>
                <w:numId w:val="45"/>
              </w:numPr>
              <w:ind w:left="324"/>
              <w:contextualSpacing/>
              <w:rPr>
                <w:rFonts w:eastAsia="Calibri"/>
                <w:sz w:val="20"/>
                <w:szCs w:val="20"/>
                <w:lang w:eastAsia="en-US"/>
              </w:rPr>
            </w:pPr>
            <w:r w:rsidRPr="00DC438B">
              <w:rPr>
                <w:rFonts w:eastAsia="Calibri"/>
                <w:sz w:val="20"/>
                <w:szCs w:val="20"/>
                <w:lang w:eastAsia="en-US"/>
              </w:rPr>
              <w:t>выполняет рисунок основываясь на опыт графического воспроизведения реального объекта</w:t>
            </w:r>
          </w:p>
        </w:tc>
      </w:tr>
      <w:tr w:rsidR="00DC438B" w:rsidRPr="00DC438B" w:rsidTr="00DC438B">
        <w:trPr>
          <w:trHeight w:val="611"/>
        </w:trPr>
        <w:tc>
          <w:tcPr>
            <w:tcW w:w="3227" w:type="dxa"/>
          </w:tcPr>
          <w:p w:rsidR="00DC438B" w:rsidRPr="00DC438B" w:rsidRDefault="00DC438B" w:rsidP="00DC438B">
            <w:pPr>
              <w:rPr>
                <w:rFonts w:eastAsia="Calibri"/>
                <w:sz w:val="20"/>
                <w:szCs w:val="20"/>
                <w:lang w:eastAsia="en-US"/>
              </w:rPr>
            </w:pPr>
            <w:r w:rsidRPr="00DC438B">
              <w:rPr>
                <w:rFonts w:eastAsia="Calibri"/>
                <w:b/>
                <w:bCs/>
                <w:sz w:val="20"/>
                <w:szCs w:val="20"/>
                <w:lang w:eastAsia="en-US"/>
              </w:rPr>
              <w:t>Традиционные методы</w:t>
            </w:r>
            <w:r w:rsidRPr="00DC438B">
              <w:rPr>
                <w:rFonts w:eastAsia="Calibri"/>
                <w:sz w:val="20"/>
                <w:szCs w:val="20"/>
                <w:lang w:eastAsia="en-US"/>
              </w:rPr>
              <w:t>:</w:t>
            </w:r>
          </w:p>
          <w:p w:rsidR="00DC438B" w:rsidRPr="00DC438B" w:rsidRDefault="00DC438B" w:rsidP="00DC438B">
            <w:pPr>
              <w:rPr>
                <w:rFonts w:eastAsia="Calibri"/>
                <w:sz w:val="20"/>
                <w:szCs w:val="20"/>
                <w:lang w:eastAsia="en-US"/>
              </w:rPr>
            </w:pPr>
            <w:r w:rsidRPr="00DC438B">
              <w:rPr>
                <w:sz w:val="20"/>
                <w:szCs w:val="20"/>
              </w:rPr>
              <w:t>по степени самостоятельности и творчества обучаемых</w:t>
            </w:r>
          </w:p>
        </w:tc>
        <w:tc>
          <w:tcPr>
            <w:tcW w:w="6237" w:type="dxa"/>
            <w:vAlign w:val="center"/>
          </w:tcPr>
          <w:p w:rsidR="00DC438B" w:rsidRPr="00DC438B" w:rsidRDefault="00DC438B" w:rsidP="00DC438B">
            <w:pPr>
              <w:jc w:val="center"/>
              <w:rPr>
                <w:rFonts w:eastAsia="Calibri"/>
                <w:bCs/>
                <w:sz w:val="20"/>
                <w:szCs w:val="20"/>
                <w:lang w:eastAsia="en-US"/>
              </w:rPr>
            </w:pPr>
            <w:r w:rsidRPr="00DC438B">
              <w:rPr>
                <w:rFonts w:eastAsia="Calibri"/>
                <w:bCs/>
                <w:sz w:val="20"/>
                <w:szCs w:val="20"/>
                <w:lang w:eastAsia="en-US"/>
              </w:rPr>
              <w:t>Частично – поисковый, или эвристический метод</w:t>
            </w:r>
          </w:p>
          <w:p w:rsidR="00DC438B" w:rsidRPr="00DC438B" w:rsidRDefault="00DC438B" w:rsidP="00DC438B">
            <w:pPr>
              <w:jc w:val="center"/>
              <w:rPr>
                <w:rFonts w:eastAsia="Calibri"/>
                <w:sz w:val="20"/>
                <w:szCs w:val="20"/>
                <w:lang w:eastAsia="en-US"/>
              </w:rPr>
            </w:pPr>
          </w:p>
        </w:tc>
      </w:tr>
      <w:tr w:rsidR="00DC438B" w:rsidRPr="00DC438B" w:rsidTr="00DC438B">
        <w:trPr>
          <w:trHeight w:val="2052"/>
        </w:trPr>
        <w:tc>
          <w:tcPr>
            <w:tcW w:w="3227" w:type="dxa"/>
          </w:tcPr>
          <w:p w:rsidR="00DC438B" w:rsidRPr="00DC438B" w:rsidRDefault="00DC438B" w:rsidP="00DC438B">
            <w:pPr>
              <w:shd w:val="clear" w:color="auto" w:fill="FFFFFF"/>
              <w:rPr>
                <w:sz w:val="20"/>
                <w:szCs w:val="20"/>
              </w:rPr>
            </w:pPr>
            <w:r w:rsidRPr="00DC438B">
              <w:rPr>
                <w:sz w:val="20"/>
                <w:szCs w:val="20"/>
              </w:rPr>
              <w:t>по источнику учебной информации</w:t>
            </w:r>
          </w:p>
          <w:p w:rsidR="00DC438B" w:rsidRPr="00DC438B" w:rsidRDefault="00DC438B" w:rsidP="00DC438B">
            <w:pPr>
              <w:rPr>
                <w:rFonts w:eastAsia="Calibri"/>
                <w:b/>
                <w:bCs/>
                <w:sz w:val="20"/>
                <w:szCs w:val="20"/>
                <w:lang w:eastAsia="en-US"/>
              </w:rPr>
            </w:pPr>
          </w:p>
        </w:tc>
        <w:tc>
          <w:tcPr>
            <w:tcW w:w="6237" w:type="dxa"/>
          </w:tcPr>
          <w:p w:rsidR="00DC438B" w:rsidRPr="00DC438B" w:rsidRDefault="00DC438B" w:rsidP="00DC438B">
            <w:pPr>
              <w:rPr>
                <w:rFonts w:eastAsia="Calibri"/>
                <w:b/>
                <w:bCs/>
                <w:sz w:val="20"/>
                <w:szCs w:val="20"/>
                <w:lang w:eastAsia="en-US"/>
              </w:rPr>
            </w:pPr>
            <w:r w:rsidRPr="00DC438B">
              <w:rPr>
                <w:rFonts w:eastAsia="Calibri"/>
                <w:b/>
                <w:bCs/>
                <w:sz w:val="20"/>
                <w:szCs w:val="20"/>
                <w:lang w:eastAsia="en-US"/>
              </w:rPr>
              <w:t>Словесные методы:</w:t>
            </w:r>
          </w:p>
          <w:p w:rsidR="00DC438B" w:rsidRPr="00DC438B" w:rsidRDefault="00DC438B" w:rsidP="00DC438B">
            <w:pPr>
              <w:rPr>
                <w:rFonts w:eastAsia="Calibri"/>
                <w:sz w:val="20"/>
                <w:szCs w:val="20"/>
                <w:lang w:eastAsia="en-US"/>
              </w:rPr>
            </w:pPr>
            <w:r w:rsidRPr="00DC438B">
              <w:rPr>
                <w:rFonts w:eastAsia="Calibri"/>
                <w:i/>
                <w:iCs/>
                <w:sz w:val="20"/>
                <w:szCs w:val="20"/>
                <w:lang w:eastAsia="en-US"/>
              </w:rPr>
              <w:t>объяснение</w:t>
            </w:r>
            <w:r w:rsidRPr="00DC438B">
              <w:rPr>
                <w:rFonts w:eastAsia="Calibri"/>
                <w:sz w:val="20"/>
                <w:szCs w:val="20"/>
                <w:lang w:eastAsia="en-US"/>
              </w:rPr>
              <w:t xml:space="preserve">, </w:t>
            </w:r>
          </w:p>
          <w:p w:rsidR="00DC438B" w:rsidRPr="00DC438B" w:rsidRDefault="00DC438B" w:rsidP="00DC438B">
            <w:pPr>
              <w:rPr>
                <w:rFonts w:eastAsia="Calibri"/>
                <w:sz w:val="20"/>
                <w:szCs w:val="20"/>
                <w:lang w:eastAsia="en-US"/>
              </w:rPr>
            </w:pPr>
            <w:r w:rsidRPr="00DC438B">
              <w:rPr>
                <w:rFonts w:eastAsia="Calibri"/>
                <w:i/>
                <w:iCs/>
                <w:sz w:val="20"/>
                <w:szCs w:val="20"/>
                <w:lang w:eastAsia="en-US"/>
              </w:rPr>
              <w:t>эвристическая беседа</w:t>
            </w:r>
            <w:r w:rsidRPr="00DC438B">
              <w:rPr>
                <w:rFonts w:eastAsia="Calibri"/>
                <w:sz w:val="20"/>
                <w:szCs w:val="20"/>
                <w:lang w:eastAsia="en-US"/>
              </w:rPr>
              <w:t xml:space="preserve"> на обобщение, выделение существенных признаков, изучаемых явлений, предметов, объектов; на сравнение и сопоставление предметов, на применение полученных практических умений, знаний в профессиональной деятельности</w:t>
            </w:r>
          </w:p>
          <w:p w:rsidR="00DC438B" w:rsidRPr="00DC438B" w:rsidRDefault="00DC438B" w:rsidP="00DC438B">
            <w:pPr>
              <w:rPr>
                <w:rFonts w:eastAsia="Calibri"/>
                <w:b/>
                <w:bCs/>
                <w:sz w:val="20"/>
                <w:szCs w:val="20"/>
                <w:lang w:eastAsia="en-US"/>
              </w:rPr>
            </w:pPr>
            <w:r w:rsidRPr="00DC438B">
              <w:rPr>
                <w:rFonts w:eastAsia="Calibri"/>
                <w:b/>
                <w:bCs/>
                <w:sz w:val="20"/>
                <w:szCs w:val="20"/>
                <w:lang w:eastAsia="en-US"/>
              </w:rPr>
              <w:t>Наглядно – демонстрационные методы:</w:t>
            </w:r>
          </w:p>
          <w:p w:rsidR="00DC438B" w:rsidRPr="00DC438B" w:rsidRDefault="00DC438B" w:rsidP="00DC438B">
            <w:pPr>
              <w:rPr>
                <w:rFonts w:eastAsia="Calibri"/>
                <w:sz w:val="20"/>
                <w:szCs w:val="20"/>
                <w:lang w:eastAsia="en-US"/>
              </w:rPr>
            </w:pPr>
            <w:r w:rsidRPr="00DC438B">
              <w:rPr>
                <w:rFonts w:eastAsia="Calibri"/>
                <w:sz w:val="20"/>
                <w:szCs w:val="20"/>
                <w:lang w:eastAsia="en-US"/>
              </w:rPr>
              <w:t>использование анатомических плакатов, плакаты с этапами построения головы человека, образцов рисунков по аналогичной теме</w:t>
            </w:r>
          </w:p>
        </w:tc>
      </w:tr>
      <w:tr w:rsidR="00DC438B" w:rsidRPr="00DC438B" w:rsidTr="00DC438B">
        <w:trPr>
          <w:trHeight w:val="531"/>
        </w:trPr>
        <w:tc>
          <w:tcPr>
            <w:tcW w:w="3227" w:type="dxa"/>
          </w:tcPr>
          <w:p w:rsidR="00DC438B" w:rsidRPr="00DC438B" w:rsidRDefault="00DC438B" w:rsidP="00DC438B">
            <w:pPr>
              <w:shd w:val="clear" w:color="auto" w:fill="FFFFFF"/>
              <w:rPr>
                <w:sz w:val="20"/>
                <w:szCs w:val="20"/>
              </w:rPr>
            </w:pPr>
            <w:r w:rsidRPr="00DC438B">
              <w:rPr>
                <w:sz w:val="20"/>
                <w:szCs w:val="20"/>
              </w:rPr>
              <w:t>по этапам учебного занятия</w:t>
            </w:r>
          </w:p>
          <w:p w:rsidR="00DC438B" w:rsidRPr="00DC438B" w:rsidRDefault="00DC438B" w:rsidP="00DC438B">
            <w:pPr>
              <w:rPr>
                <w:sz w:val="20"/>
                <w:szCs w:val="20"/>
              </w:rPr>
            </w:pPr>
            <w:r w:rsidRPr="00DC438B">
              <w:rPr>
                <w:sz w:val="20"/>
                <w:szCs w:val="20"/>
              </w:rPr>
              <w:t>2 группа</w:t>
            </w:r>
          </w:p>
        </w:tc>
        <w:tc>
          <w:tcPr>
            <w:tcW w:w="6237" w:type="dxa"/>
            <w:vAlign w:val="center"/>
          </w:tcPr>
          <w:p w:rsidR="00DC438B" w:rsidRPr="00DC438B" w:rsidRDefault="00DC438B" w:rsidP="00DC438B">
            <w:pPr>
              <w:jc w:val="center"/>
              <w:rPr>
                <w:rFonts w:eastAsia="Calibri"/>
                <w:sz w:val="20"/>
                <w:szCs w:val="20"/>
                <w:lang w:eastAsia="en-US"/>
              </w:rPr>
            </w:pPr>
            <w:r w:rsidRPr="00DC438B">
              <w:rPr>
                <w:rFonts w:eastAsia="Calibri"/>
                <w:sz w:val="20"/>
                <w:szCs w:val="20"/>
                <w:lang w:eastAsia="en-US"/>
              </w:rPr>
              <w:t>проблемно-поисковые методы</w:t>
            </w:r>
          </w:p>
        </w:tc>
      </w:tr>
      <w:tr w:rsidR="00DC438B" w:rsidRPr="00DC438B" w:rsidTr="00DC438B">
        <w:trPr>
          <w:trHeight w:val="331"/>
        </w:trPr>
        <w:tc>
          <w:tcPr>
            <w:tcW w:w="3227" w:type="dxa"/>
          </w:tcPr>
          <w:p w:rsidR="00DC438B" w:rsidRPr="00DC438B" w:rsidRDefault="00DC438B" w:rsidP="00DC438B">
            <w:pPr>
              <w:rPr>
                <w:sz w:val="20"/>
                <w:szCs w:val="20"/>
              </w:rPr>
            </w:pPr>
            <w:r w:rsidRPr="00DC438B">
              <w:rPr>
                <w:rFonts w:eastAsia="Calibri"/>
                <w:sz w:val="20"/>
                <w:szCs w:val="20"/>
                <w:lang w:eastAsia="en-US"/>
              </w:rPr>
              <w:t>по форме взаимодействия преподаватель-обучающихся</w:t>
            </w:r>
          </w:p>
        </w:tc>
        <w:tc>
          <w:tcPr>
            <w:tcW w:w="6237" w:type="dxa"/>
            <w:vAlign w:val="center"/>
          </w:tcPr>
          <w:p w:rsidR="00DC438B" w:rsidRPr="00DC438B" w:rsidRDefault="00DC438B" w:rsidP="00DC438B">
            <w:pPr>
              <w:jc w:val="center"/>
              <w:rPr>
                <w:rFonts w:eastAsia="Calibri"/>
                <w:sz w:val="20"/>
                <w:szCs w:val="20"/>
                <w:lang w:eastAsia="en-US"/>
              </w:rPr>
            </w:pPr>
            <w:r w:rsidRPr="00DC438B">
              <w:rPr>
                <w:rFonts w:eastAsia="Calibri"/>
                <w:sz w:val="20"/>
                <w:szCs w:val="20"/>
                <w:lang w:eastAsia="en-US"/>
              </w:rPr>
              <w:t>авторитарный стиль</w:t>
            </w:r>
          </w:p>
        </w:tc>
      </w:tr>
      <w:tr w:rsidR="00DC438B" w:rsidRPr="00DC438B" w:rsidTr="00DC438B">
        <w:tc>
          <w:tcPr>
            <w:tcW w:w="3227" w:type="dxa"/>
          </w:tcPr>
          <w:p w:rsidR="00DC438B" w:rsidRPr="00DC438B" w:rsidRDefault="00DC438B" w:rsidP="00DC438B">
            <w:pPr>
              <w:rPr>
                <w:rFonts w:eastAsia="Calibri"/>
                <w:b/>
                <w:bCs/>
                <w:sz w:val="20"/>
                <w:szCs w:val="20"/>
                <w:lang w:eastAsia="en-US"/>
              </w:rPr>
            </w:pPr>
            <w:r w:rsidRPr="00DC438B">
              <w:rPr>
                <w:rFonts w:eastAsia="Calibri"/>
                <w:b/>
                <w:bCs/>
                <w:sz w:val="20"/>
                <w:szCs w:val="20"/>
                <w:lang w:eastAsia="en-US"/>
              </w:rPr>
              <w:t>Средства обучения</w:t>
            </w:r>
          </w:p>
          <w:p w:rsidR="00DC438B" w:rsidRPr="00DC438B" w:rsidRDefault="00DC438B" w:rsidP="00DC438B">
            <w:pPr>
              <w:rPr>
                <w:rFonts w:eastAsia="Calibri"/>
                <w:b/>
                <w:bCs/>
                <w:sz w:val="20"/>
                <w:szCs w:val="20"/>
                <w:lang w:eastAsia="en-US"/>
              </w:rPr>
            </w:pPr>
            <w:r w:rsidRPr="00DC438B">
              <w:rPr>
                <w:rFonts w:eastAsia="Calibri"/>
                <w:b/>
                <w:bCs/>
                <w:sz w:val="20"/>
                <w:szCs w:val="20"/>
                <w:lang w:eastAsia="en-US"/>
              </w:rPr>
              <w:t>Простые</w:t>
            </w:r>
          </w:p>
          <w:p w:rsidR="00DC438B" w:rsidRPr="00DC438B" w:rsidRDefault="00DC438B" w:rsidP="00DC438B">
            <w:pPr>
              <w:rPr>
                <w:rFonts w:eastAsia="Calibri"/>
                <w:b/>
                <w:bCs/>
                <w:sz w:val="20"/>
                <w:szCs w:val="20"/>
                <w:lang w:eastAsia="en-US"/>
              </w:rPr>
            </w:pPr>
            <w:r w:rsidRPr="00DC438B">
              <w:rPr>
                <w:rFonts w:eastAsia="Calibri"/>
                <w:sz w:val="20"/>
                <w:szCs w:val="20"/>
                <w:lang w:eastAsia="en-US"/>
              </w:rPr>
              <w:t>Визуальные</w:t>
            </w:r>
          </w:p>
          <w:p w:rsidR="00DC438B" w:rsidRPr="00DC438B" w:rsidRDefault="00DC438B" w:rsidP="00DC438B">
            <w:pPr>
              <w:rPr>
                <w:rFonts w:eastAsia="Calibri"/>
                <w:b/>
                <w:bCs/>
                <w:sz w:val="20"/>
                <w:szCs w:val="20"/>
                <w:lang w:eastAsia="en-US"/>
              </w:rPr>
            </w:pPr>
          </w:p>
        </w:tc>
        <w:tc>
          <w:tcPr>
            <w:tcW w:w="6237" w:type="dxa"/>
          </w:tcPr>
          <w:p w:rsidR="00DC438B" w:rsidRPr="00DC438B" w:rsidRDefault="00DC438B" w:rsidP="00DC438B">
            <w:pPr>
              <w:rPr>
                <w:rFonts w:eastAsia="Calibri"/>
                <w:i/>
                <w:iCs/>
                <w:sz w:val="20"/>
                <w:szCs w:val="20"/>
                <w:lang w:eastAsia="en-US"/>
              </w:rPr>
            </w:pPr>
            <w:r w:rsidRPr="00DC438B">
              <w:rPr>
                <w:rFonts w:eastAsia="Calibri"/>
                <w:i/>
                <w:iCs/>
                <w:sz w:val="20"/>
                <w:szCs w:val="20"/>
                <w:lang w:eastAsia="en-US"/>
              </w:rPr>
              <w:t>натуральные:</w:t>
            </w:r>
          </w:p>
          <w:p w:rsidR="00DC438B" w:rsidRPr="00DC438B" w:rsidRDefault="00DC438B" w:rsidP="00DC438B">
            <w:pPr>
              <w:rPr>
                <w:rFonts w:eastAsia="Calibri"/>
                <w:sz w:val="20"/>
                <w:szCs w:val="20"/>
                <w:lang w:eastAsia="en-US"/>
              </w:rPr>
            </w:pPr>
            <w:r w:rsidRPr="00DC438B">
              <w:rPr>
                <w:rFonts w:eastAsia="Calibri"/>
                <w:sz w:val="20"/>
                <w:szCs w:val="20"/>
                <w:lang w:eastAsia="en-US"/>
              </w:rPr>
              <w:t>гипсовая модель головы Венеры в кокошнике</w:t>
            </w:r>
          </w:p>
          <w:p w:rsidR="00DC438B" w:rsidRPr="00DC438B" w:rsidRDefault="00DC438B" w:rsidP="00DC438B">
            <w:pPr>
              <w:rPr>
                <w:rFonts w:eastAsia="Calibri"/>
                <w:sz w:val="20"/>
                <w:szCs w:val="20"/>
                <w:lang w:eastAsia="en-US"/>
              </w:rPr>
            </w:pPr>
          </w:p>
          <w:p w:rsidR="00DC438B" w:rsidRPr="00DC438B" w:rsidRDefault="00DC438B" w:rsidP="00DC438B">
            <w:pPr>
              <w:rPr>
                <w:rFonts w:eastAsia="Calibri"/>
                <w:i/>
                <w:iCs/>
                <w:sz w:val="20"/>
                <w:szCs w:val="20"/>
                <w:lang w:eastAsia="en-US"/>
              </w:rPr>
            </w:pPr>
            <w:r w:rsidRPr="00DC438B">
              <w:rPr>
                <w:rFonts w:eastAsia="Calibri"/>
                <w:i/>
                <w:iCs/>
                <w:sz w:val="20"/>
                <w:szCs w:val="20"/>
                <w:lang w:eastAsia="en-US"/>
              </w:rPr>
              <w:t>изобразительные:</w:t>
            </w:r>
          </w:p>
          <w:p w:rsidR="00DC438B" w:rsidRPr="00DC438B" w:rsidRDefault="00DC438B" w:rsidP="00DC438B">
            <w:pPr>
              <w:rPr>
                <w:rFonts w:eastAsia="Calibri"/>
                <w:sz w:val="20"/>
                <w:szCs w:val="20"/>
                <w:lang w:eastAsia="en-US"/>
              </w:rPr>
            </w:pPr>
            <w:r w:rsidRPr="00DC438B">
              <w:rPr>
                <w:rFonts w:eastAsia="Calibri"/>
                <w:sz w:val="20"/>
                <w:szCs w:val="20"/>
                <w:lang w:eastAsia="en-US"/>
              </w:rPr>
              <w:t>анатомические плакаты с изображением костей черепа человека, мышц лица на слайдах,</w:t>
            </w:r>
          </w:p>
          <w:p w:rsidR="00DC438B" w:rsidRPr="00DC438B" w:rsidRDefault="00DC438B" w:rsidP="00DC438B">
            <w:pPr>
              <w:rPr>
                <w:rFonts w:eastAsia="Calibri"/>
                <w:sz w:val="20"/>
                <w:szCs w:val="20"/>
                <w:lang w:eastAsia="en-US"/>
              </w:rPr>
            </w:pPr>
            <w:r w:rsidRPr="00DC438B">
              <w:rPr>
                <w:rFonts w:eastAsia="Calibri"/>
                <w:sz w:val="20"/>
                <w:szCs w:val="20"/>
                <w:lang w:eastAsia="en-US"/>
              </w:rPr>
              <w:t>плакаты с этапами построения головы человека,</w:t>
            </w:r>
          </w:p>
          <w:p w:rsidR="00DC438B" w:rsidRPr="00DC438B" w:rsidRDefault="00DC438B" w:rsidP="00DC438B">
            <w:pPr>
              <w:rPr>
                <w:rFonts w:eastAsia="Calibri"/>
                <w:sz w:val="20"/>
                <w:szCs w:val="20"/>
                <w:lang w:eastAsia="en-US"/>
              </w:rPr>
            </w:pPr>
            <w:r w:rsidRPr="00DC438B">
              <w:rPr>
                <w:rFonts w:eastAsia="Calibri"/>
                <w:sz w:val="20"/>
                <w:szCs w:val="20"/>
                <w:lang w:eastAsia="en-US"/>
              </w:rPr>
              <w:t>образцы рисунков по аналогичной теме</w:t>
            </w:r>
          </w:p>
        </w:tc>
      </w:tr>
      <w:tr w:rsidR="00DC438B" w:rsidRPr="00DC438B" w:rsidTr="00DC438B">
        <w:tc>
          <w:tcPr>
            <w:tcW w:w="3227" w:type="dxa"/>
          </w:tcPr>
          <w:p w:rsidR="00DC438B" w:rsidRPr="00DC438B" w:rsidRDefault="00DC438B" w:rsidP="00DC438B">
            <w:pPr>
              <w:rPr>
                <w:rFonts w:eastAsia="Calibri"/>
                <w:b/>
                <w:bCs/>
                <w:sz w:val="20"/>
                <w:szCs w:val="20"/>
                <w:lang w:eastAsia="en-US"/>
              </w:rPr>
            </w:pPr>
            <w:r w:rsidRPr="00DC438B">
              <w:rPr>
                <w:rFonts w:eastAsia="Calibri"/>
                <w:b/>
                <w:bCs/>
                <w:sz w:val="20"/>
                <w:szCs w:val="20"/>
                <w:lang w:eastAsia="en-US"/>
              </w:rPr>
              <w:t>Сложные</w:t>
            </w:r>
          </w:p>
        </w:tc>
        <w:tc>
          <w:tcPr>
            <w:tcW w:w="6237" w:type="dxa"/>
          </w:tcPr>
          <w:p w:rsidR="00DC438B" w:rsidRPr="00DC438B" w:rsidRDefault="00DC438B" w:rsidP="00DC438B">
            <w:pPr>
              <w:rPr>
                <w:rFonts w:eastAsia="Calibri"/>
                <w:i/>
                <w:iCs/>
                <w:sz w:val="20"/>
                <w:szCs w:val="20"/>
                <w:lang w:eastAsia="en-US"/>
              </w:rPr>
            </w:pPr>
            <w:r w:rsidRPr="00DC438B">
              <w:rPr>
                <w:rFonts w:eastAsia="Calibri"/>
                <w:bCs/>
                <w:sz w:val="20"/>
                <w:szCs w:val="20"/>
                <w:lang w:eastAsia="en-US"/>
              </w:rPr>
              <w:t>Специально созданные дидактические материалы и пособия – мультимедийная презентация по теме УЗ</w:t>
            </w:r>
          </w:p>
        </w:tc>
      </w:tr>
      <w:tr w:rsidR="00DC438B" w:rsidRPr="00DC438B" w:rsidTr="00DC438B">
        <w:tc>
          <w:tcPr>
            <w:tcW w:w="3227" w:type="dxa"/>
          </w:tcPr>
          <w:p w:rsidR="00DC438B" w:rsidRPr="00DC438B" w:rsidRDefault="00DC438B" w:rsidP="00DC438B">
            <w:pPr>
              <w:rPr>
                <w:rFonts w:eastAsia="Calibri"/>
                <w:b/>
                <w:bCs/>
                <w:sz w:val="20"/>
                <w:szCs w:val="20"/>
                <w:lang w:eastAsia="en-US"/>
              </w:rPr>
            </w:pPr>
            <w:r w:rsidRPr="00DC438B">
              <w:rPr>
                <w:rFonts w:eastAsia="Calibri"/>
                <w:b/>
                <w:bCs/>
                <w:sz w:val="20"/>
                <w:szCs w:val="20"/>
                <w:lang w:eastAsia="en-US"/>
              </w:rPr>
              <w:t>Технические</w:t>
            </w:r>
          </w:p>
          <w:p w:rsidR="00DC438B" w:rsidRPr="00DC438B" w:rsidRDefault="00DC438B" w:rsidP="00DC438B">
            <w:pPr>
              <w:rPr>
                <w:rFonts w:eastAsia="Calibri"/>
                <w:b/>
                <w:bCs/>
                <w:sz w:val="20"/>
                <w:szCs w:val="20"/>
                <w:lang w:eastAsia="en-US"/>
              </w:rPr>
            </w:pPr>
            <w:r w:rsidRPr="00DC438B">
              <w:rPr>
                <w:rFonts w:eastAsia="Calibri"/>
                <w:sz w:val="20"/>
                <w:szCs w:val="20"/>
                <w:lang w:eastAsia="en-US"/>
              </w:rPr>
              <w:t>информационные</w:t>
            </w:r>
          </w:p>
        </w:tc>
        <w:tc>
          <w:tcPr>
            <w:tcW w:w="6237" w:type="dxa"/>
            <w:vAlign w:val="center"/>
          </w:tcPr>
          <w:p w:rsidR="00DC438B" w:rsidRPr="00DC438B" w:rsidRDefault="00DC438B" w:rsidP="00DC438B">
            <w:pPr>
              <w:jc w:val="center"/>
              <w:rPr>
                <w:rFonts w:eastAsia="Calibri"/>
                <w:bCs/>
                <w:sz w:val="20"/>
                <w:szCs w:val="20"/>
                <w:lang w:eastAsia="en-US"/>
              </w:rPr>
            </w:pPr>
            <w:r w:rsidRPr="00DC438B">
              <w:rPr>
                <w:rFonts w:eastAsia="Calibri"/>
                <w:sz w:val="20"/>
                <w:szCs w:val="20"/>
                <w:lang w:eastAsia="en-US"/>
              </w:rPr>
              <w:t>мультимедийное оборудование</w:t>
            </w:r>
          </w:p>
        </w:tc>
      </w:tr>
      <w:tr w:rsidR="00DC438B" w:rsidRPr="00DC438B" w:rsidTr="00DC438B">
        <w:trPr>
          <w:trHeight w:val="630"/>
        </w:trPr>
        <w:tc>
          <w:tcPr>
            <w:tcW w:w="3227" w:type="dxa"/>
            <w:vAlign w:val="center"/>
          </w:tcPr>
          <w:p w:rsidR="00DC438B" w:rsidRPr="00DC438B" w:rsidRDefault="00DC438B" w:rsidP="00F44E20">
            <w:pPr>
              <w:rPr>
                <w:rFonts w:eastAsia="Calibri"/>
                <w:b/>
                <w:bCs/>
                <w:sz w:val="20"/>
                <w:szCs w:val="20"/>
                <w:lang w:eastAsia="en-US"/>
              </w:rPr>
            </w:pPr>
            <w:r w:rsidRPr="00DC438B">
              <w:rPr>
                <w:rFonts w:eastAsia="Calibri"/>
                <w:b/>
                <w:bCs/>
                <w:sz w:val="20"/>
                <w:szCs w:val="20"/>
                <w:lang w:eastAsia="en-US"/>
              </w:rPr>
              <w:t>Контроль и оценка</w:t>
            </w:r>
          </w:p>
          <w:p w:rsidR="00DC438B" w:rsidRPr="00DC438B" w:rsidRDefault="00DC438B" w:rsidP="00DC438B">
            <w:pPr>
              <w:jc w:val="center"/>
              <w:rPr>
                <w:rFonts w:eastAsia="Calibri"/>
                <w:b/>
                <w:bCs/>
                <w:sz w:val="20"/>
                <w:szCs w:val="20"/>
                <w:lang w:eastAsia="en-US"/>
              </w:rPr>
            </w:pPr>
            <w:r w:rsidRPr="00DC438B">
              <w:rPr>
                <w:rFonts w:eastAsia="Calibri"/>
                <w:b/>
                <w:bCs/>
                <w:sz w:val="20"/>
                <w:szCs w:val="20"/>
                <w:lang w:eastAsia="en-US"/>
              </w:rPr>
              <w:t>Объект оценивания:</w:t>
            </w:r>
          </w:p>
          <w:p w:rsidR="00DC438B" w:rsidRPr="00DC438B" w:rsidRDefault="00DC438B" w:rsidP="00DC438B">
            <w:pPr>
              <w:jc w:val="center"/>
              <w:rPr>
                <w:rFonts w:eastAsia="Calibri"/>
                <w:b/>
                <w:bCs/>
                <w:sz w:val="20"/>
                <w:szCs w:val="20"/>
                <w:lang w:eastAsia="en-US"/>
              </w:rPr>
            </w:pPr>
            <w:r w:rsidRPr="00DC438B">
              <w:rPr>
                <w:rFonts w:eastAsia="Calibri"/>
                <w:b/>
                <w:bCs/>
                <w:sz w:val="20"/>
                <w:szCs w:val="20"/>
                <w:lang w:eastAsia="en-US"/>
              </w:rPr>
              <w:t>Цели (обучающие):</w:t>
            </w:r>
          </w:p>
          <w:p w:rsidR="00DC438B" w:rsidRPr="00DC438B" w:rsidRDefault="00DC438B" w:rsidP="00DC438B">
            <w:pPr>
              <w:jc w:val="center"/>
              <w:rPr>
                <w:rFonts w:eastAsia="Calibri"/>
                <w:b/>
                <w:bCs/>
                <w:sz w:val="20"/>
                <w:szCs w:val="20"/>
                <w:lang w:eastAsia="en-US"/>
              </w:rPr>
            </w:pPr>
          </w:p>
          <w:p w:rsidR="00DC438B" w:rsidRPr="00DC438B" w:rsidRDefault="00DC438B" w:rsidP="00DC438B">
            <w:pPr>
              <w:jc w:val="center"/>
              <w:rPr>
                <w:rFonts w:eastAsia="Calibri"/>
                <w:b/>
                <w:bCs/>
                <w:sz w:val="20"/>
                <w:szCs w:val="20"/>
                <w:lang w:eastAsia="en-US"/>
              </w:rPr>
            </w:pPr>
            <w:r w:rsidRPr="00DC438B">
              <w:rPr>
                <w:rFonts w:eastAsia="Calibri"/>
                <w:b/>
                <w:bCs/>
                <w:sz w:val="20"/>
                <w:szCs w:val="20"/>
                <w:lang w:eastAsia="en-US"/>
              </w:rPr>
              <w:t>Знает</w:t>
            </w:r>
          </w:p>
          <w:p w:rsidR="00DC438B" w:rsidRPr="00DC438B" w:rsidRDefault="00DC438B" w:rsidP="00DC438B">
            <w:pPr>
              <w:jc w:val="center"/>
              <w:rPr>
                <w:rFonts w:eastAsia="Calibri"/>
                <w:b/>
                <w:bCs/>
                <w:sz w:val="20"/>
                <w:szCs w:val="20"/>
                <w:lang w:eastAsia="en-US"/>
              </w:rPr>
            </w:pPr>
          </w:p>
        </w:tc>
        <w:tc>
          <w:tcPr>
            <w:tcW w:w="6237" w:type="dxa"/>
          </w:tcPr>
          <w:p w:rsidR="00DC438B" w:rsidRPr="00DC438B" w:rsidRDefault="00DC438B" w:rsidP="00DC438B">
            <w:pPr>
              <w:numPr>
                <w:ilvl w:val="0"/>
                <w:numId w:val="46"/>
              </w:numPr>
              <w:ind w:left="447"/>
              <w:contextualSpacing/>
              <w:rPr>
                <w:rFonts w:eastAsia="Calibri"/>
                <w:sz w:val="20"/>
                <w:szCs w:val="20"/>
                <w:lang w:eastAsia="en-US"/>
              </w:rPr>
            </w:pPr>
            <w:r w:rsidRPr="00DC438B">
              <w:rPr>
                <w:rFonts w:eastAsia="Calibri"/>
                <w:sz w:val="20"/>
                <w:szCs w:val="20"/>
                <w:lang w:eastAsia="en-US"/>
              </w:rPr>
              <w:t>принципы работы над этапами рисунка;</w:t>
            </w:r>
          </w:p>
          <w:p w:rsidR="00DC438B" w:rsidRPr="00DC438B" w:rsidRDefault="00DC438B" w:rsidP="00DC438B">
            <w:pPr>
              <w:numPr>
                <w:ilvl w:val="0"/>
                <w:numId w:val="46"/>
              </w:numPr>
              <w:ind w:left="447"/>
              <w:contextualSpacing/>
              <w:rPr>
                <w:rFonts w:eastAsia="Calibri"/>
                <w:sz w:val="20"/>
                <w:szCs w:val="20"/>
                <w:lang w:eastAsia="en-US"/>
              </w:rPr>
            </w:pPr>
            <w:r w:rsidRPr="00DC438B">
              <w:rPr>
                <w:rFonts w:eastAsia="Calibri"/>
                <w:sz w:val="20"/>
                <w:szCs w:val="20"/>
                <w:lang w:eastAsia="en-US"/>
              </w:rPr>
              <w:t>основные принципы композиции;</w:t>
            </w:r>
          </w:p>
          <w:p w:rsidR="00DC438B" w:rsidRPr="00DC438B" w:rsidRDefault="00DC438B" w:rsidP="00DC438B">
            <w:pPr>
              <w:numPr>
                <w:ilvl w:val="0"/>
                <w:numId w:val="46"/>
              </w:numPr>
              <w:ind w:left="447"/>
              <w:contextualSpacing/>
              <w:rPr>
                <w:rFonts w:eastAsia="Calibri"/>
                <w:sz w:val="20"/>
                <w:szCs w:val="20"/>
                <w:lang w:eastAsia="en-US"/>
              </w:rPr>
            </w:pPr>
            <w:r w:rsidRPr="00DC438B">
              <w:rPr>
                <w:rFonts w:eastAsia="Calibri"/>
                <w:sz w:val="20"/>
                <w:szCs w:val="20"/>
                <w:lang w:eastAsia="en-US"/>
              </w:rPr>
              <w:t>анатомические термины, относящиеся к построению головы;</w:t>
            </w:r>
          </w:p>
          <w:p w:rsidR="00DC438B" w:rsidRPr="00DC438B" w:rsidRDefault="00DC438B" w:rsidP="00DC438B">
            <w:pPr>
              <w:numPr>
                <w:ilvl w:val="0"/>
                <w:numId w:val="46"/>
              </w:numPr>
              <w:ind w:left="447"/>
              <w:contextualSpacing/>
              <w:rPr>
                <w:rFonts w:eastAsia="Calibri"/>
                <w:sz w:val="20"/>
                <w:szCs w:val="20"/>
                <w:lang w:eastAsia="en-US"/>
              </w:rPr>
            </w:pPr>
            <w:r w:rsidRPr="00DC438B">
              <w:rPr>
                <w:rFonts w:eastAsia="Calibri"/>
                <w:sz w:val="20"/>
                <w:szCs w:val="20"/>
                <w:lang w:eastAsia="en-US"/>
              </w:rPr>
              <w:t>методы линейно-конструктивного построения;</w:t>
            </w:r>
          </w:p>
          <w:p w:rsidR="00DC438B" w:rsidRPr="00DC438B" w:rsidRDefault="00DC438B" w:rsidP="00DC438B">
            <w:pPr>
              <w:numPr>
                <w:ilvl w:val="0"/>
                <w:numId w:val="46"/>
              </w:numPr>
              <w:ind w:left="447"/>
              <w:contextualSpacing/>
              <w:rPr>
                <w:rFonts w:eastAsia="Calibri"/>
                <w:sz w:val="20"/>
                <w:szCs w:val="20"/>
                <w:lang w:eastAsia="en-US"/>
              </w:rPr>
            </w:pPr>
            <w:r w:rsidRPr="00DC438B">
              <w:rPr>
                <w:rFonts w:eastAsia="Calibri"/>
                <w:sz w:val="20"/>
                <w:szCs w:val="20"/>
                <w:lang w:eastAsia="en-US"/>
              </w:rPr>
              <w:t>способы измерения пропорций;</w:t>
            </w:r>
          </w:p>
          <w:p w:rsidR="00DC438B" w:rsidRPr="00DC438B" w:rsidRDefault="00DC438B" w:rsidP="00DC438B">
            <w:pPr>
              <w:rPr>
                <w:rFonts w:eastAsia="Calibri"/>
                <w:sz w:val="20"/>
                <w:szCs w:val="20"/>
                <w:lang w:eastAsia="en-US"/>
              </w:rPr>
            </w:pPr>
            <w:r w:rsidRPr="00DC438B">
              <w:rPr>
                <w:rFonts w:eastAsia="Calibri"/>
                <w:sz w:val="20"/>
                <w:szCs w:val="20"/>
                <w:lang w:eastAsia="en-US"/>
              </w:rPr>
              <w:t>основные принципы линейной перспективы</w:t>
            </w:r>
          </w:p>
          <w:p w:rsidR="00DC438B" w:rsidRPr="00DC438B" w:rsidRDefault="00DC438B" w:rsidP="00DC438B">
            <w:pPr>
              <w:rPr>
                <w:rFonts w:eastAsia="Calibri"/>
                <w:sz w:val="20"/>
                <w:szCs w:val="20"/>
                <w:lang w:eastAsia="en-US"/>
              </w:rPr>
            </w:pPr>
          </w:p>
          <w:p w:rsidR="00DC438B" w:rsidRPr="00DC438B" w:rsidRDefault="00DC438B" w:rsidP="00DC438B">
            <w:pPr>
              <w:rPr>
                <w:rFonts w:eastAsia="Calibri"/>
                <w:sz w:val="20"/>
                <w:szCs w:val="20"/>
                <w:lang w:eastAsia="en-US"/>
              </w:rPr>
            </w:pPr>
            <w:r w:rsidRPr="00DC438B">
              <w:rPr>
                <w:rFonts w:eastAsia="Calibri"/>
                <w:b/>
                <w:bCs/>
                <w:sz w:val="20"/>
                <w:szCs w:val="20"/>
                <w:lang w:eastAsia="en-US"/>
              </w:rPr>
              <w:t>Форма контроля</w:t>
            </w:r>
            <w:r w:rsidRPr="00DC438B">
              <w:rPr>
                <w:rFonts w:eastAsia="Calibri"/>
                <w:sz w:val="20"/>
                <w:szCs w:val="20"/>
                <w:lang w:eastAsia="en-US"/>
              </w:rPr>
              <w:t>: устный опрос</w:t>
            </w:r>
          </w:p>
          <w:p w:rsidR="00DC438B" w:rsidRPr="00DC438B" w:rsidRDefault="00DC438B" w:rsidP="00DC438B">
            <w:pPr>
              <w:rPr>
                <w:rFonts w:eastAsia="Calibri"/>
                <w:sz w:val="20"/>
                <w:szCs w:val="20"/>
                <w:lang w:eastAsia="en-US"/>
              </w:rPr>
            </w:pPr>
            <w:r w:rsidRPr="00DC438B">
              <w:rPr>
                <w:rFonts w:eastAsia="Calibri"/>
                <w:b/>
                <w:bCs/>
                <w:sz w:val="20"/>
                <w:szCs w:val="20"/>
                <w:lang w:eastAsia="en-US"/>
              </w:rPr>
              <w:t>Метод контроля</w:t>
            </w:r>
            <w:r w:rsidRPr="00DC438B">
              <w:rPr>
                <w:rFonts w:eastAsia="Calibri"/>
                <w:sz w:val="20"/>
                <w:szCs w:val="20"/>
                <w:lang w:eastAsia="en-US"/>
              </w:rPr>
              <w:t>: беседа, дискуссия</w:t>
            </w:r>
          </w:p>
        </w:tc>
      </w:tr>
      <w:tr w:rsidR="00DC438B" w:rsidRPr="00DC438B" w:rsidTr="00DC438B">
        <w:trPr>
          <w:trHeight w:val="345"/>
        </w:trPr>
        <w:tc>
          <w:tcPr>
            <w:tcW w:w="3227" w:type="dxa"/>
            <w:vAlign w:val="center"/>
          </w:tcPr>
          <w:p w:rsidR="00DC438B" w:rsidRPr="00DC438B" w:rsidRDefault="00DC438B" w:rsidP="00DC438B">
            <w:pPr>
              <w:jc w:val="center"/>
              <w:rPr>
                <w:rFonts w:eastAsia="Calibri"/>
                <w:b/>
                <w:bCs/>
                <w:sz w:val="20"/>
                <w:szCs w:val="20"/>
                <w:lang w:eastAsia="en-US"/>
              </w:rPr>
            </w:pPr>
            <w:r w:rsidRPr="00DC438B">
              <w:rPr>
                <w:rFonts w:eastAsia="Calibri"/>
                <w:b/>
                <w:bCs/>
                <w:sz w:val="20"/>
                <w:szCs w:val="20"/>
                <w:lang w:eastAsia="en-US"/>
              </w:rPr>
              <w:t>Понимает</w:t>
            </w:r>
          </w:p>
          <w:p w:rsidR="00DC438B" w:rsidRPr="00DC438B" w:rsidRDefault="00DC438B" w:rsidP="00DC438B">
            <w:pPr>
              <w:jc w:val="center"/>
              <w:rPr>
                <w:rFonts w:eastAsia="Calibri"/>
                <w:sz w:val="20"/>
                <w:szCs w:val="20"/>
                <w:lang w:eastAsia="en-US"/>
              </w:rPr>
            </w:pPr>
          </w:p>
        </w:tc>
        <w:tc>
          <w:tcPr>
            <w:tcW w:w="6237" w:type="dxa"/>
          </w:tcPr>
          <w:p w:rsidR="00DC438B" w:rsidRPr="00DC438B" w:rsidRDefault="00DC438B" w:rsidP="00DC438B">
            <w:pPr>
              <w:numPr>
                <w:ilvl w:val="0"/>
                <w:numId w:val="47"/>
              </w:numPr>
              <w:ind w:left="306"/>
              <w:contextualSpacing/>
              <w:rPr>
                <w:rFonts w:eastAsia="Calibri"/>
                <w:sz w:val="20"/>
                <w:szCs w:val="20"/>
                <w:lang w:eastAsia="en-US"/>
              </w:rPr>
            </w:pPr>
            <w:r w:rsidRPr="00DC438B">
              <w:rPr>
                <w:rFonts w:eastAsia="Calibri"/>
                <w:sz w:val="20"/>
                <w:szCs w:val="20"/>
                <w:lang w:eastAsia="en-US"/>
              </w:rPr>
              <w:t>характер формы головы, её пропорции и наклон, положение в пространстве;</w:t>
            </w:r>
          </w:p>
          <w:p w:rsidR="00DC438B" w:rsidRPr="00DC438B" w:rsidRDefault="00DC438B" w:rsidP="00DC438B">
            <w:pPr>
              <w:numPr>
                <w:ilvl w:val="0"/>
                <w:numId w:val="47"/>
              </w:numPr>
              <w:ind w:left="306"/>
              <w:contextualSpacing/>
              <w:rPr>
                <w:rFonts w:eastAsia="Calibri"/>
                <w:sz w:val="20"/>
                <w:szCs w:val="20"/>
                <w:lang w:eastAsia="en-US"/>
              </w:rPr>
            </w:pPr>
            <w:r w:rsidRPr="00DC438B">
              <w:rPr>
                <w:rFonts w:eastAsia="Calibri"/>
                <w:sz w:val="20"/>
                <w:szCs w:val="20"/>
                <w:lang w:eastAsia="en-US"/>
              </w:rPr>
              <w:t>основные композиционные принципы при рисовании гипсовой головы;</w:t>
            </w:r>
          </w:p>
          <w:p w:rsidR="00DC438B" w:rsidRPr="00DC438B" w:rsidRDefault="00DC438B" w:rsidP="00DC438B">
            <w:pPr>
              <w:numPr>
                <w:ilvl w:val="0"/>
                <w:numId w:val="47"/>
              </w:numPr>
              <w:ind w:left="306"/>
              <w:contextualSpacing/>
              <w:rPr>
                <w:rFonts w:eastAsia="Calibri"/>
                <w:b/>
                <w:bCs/>
                <w:sz w:val="20"/>
                <w:szCs w:val="20"/>
                <w:lang w:eastAsia="en-US"/>
              </w:rPr>
            </w:pPr>
            <w:r w:rsidRPr="00DC438B">
              <w:rPr>
                <w:rFonts w:eastAsia="Calibri"/>
                <w:sz w:val="20"/>
                <w:szCs w:val="20"/>
                <w:lang w:eastAsia="en-US"/>
              </w:rPr>
              <w:t>индивидуальные анатомические особенности гипсовой головы Венеры</w:t>
            </w:r>
          </w:p>
          <w:p w:rsidR="00DC438B" w:rsidRPr="00DC438B" w:rsidRDefault="00DC438B" w:rsidP="00DC438B">
            <w:pPr>
              <w:ind w:left="306"/>
              <w:contextualSpacing/>
              <w:rPr>
                <w:rFonts w:eastAsia="Calibri"/>
                <w:b/>
                <w:bCs/>
                <w:sz w:val="20"/>
                <w:szCs w:val="20"/>
                <w:lang w:eastAsia="en-US"/>
              </w:rPr>
            </w:pPr>
          </w:p>
          <w:p w:rsidR="00DC438B" w:rsidRPr="00DC438B" w:rsidRDefault="00DC438B" w:rsidP="00DC438B">
            <w:pPr>
              <w:rPr>
                <w:rFonts w:eastAsia="Calibri"/>
                <w:b/>
                <w:bCs/>
                <w:sz w:val="20"/>
                <w:szCs w:val="20"/>
                <w:lang w:eastAsia="en-US"/>
              </w:rPr>
            </w:pPr>
            <w:r w:rsidRPr="00DC438B">
              <w:rPr>
                <w:rFonts w:eastAsia="Calibri"/>
                <w:b/>
                <w:bCs/>
                <w:sz w:val="20"/>
                <w:szCs w:val="20"/>
                <w:lang w:eastAsia="en-US"/>
              </w:rPr>
              <w:t>Форма контроля:</w:t>
            </w:r>
          </w:p>
          <w:p w:rsidR="00DC438B" w:rsidRPr="00DC438B" w:rsidRDefault="00DC438B" w:rsidP="00DC438B">
            <w:pPr>
              <w:rPr>
                <w:rFonts w:eastAsia="Calibri"/>
                <w:sz w:val="20"/>
                <w:szCs w:val="20"/>
                <w:lang w:eastAsia="en-US"/>
              </w:rPr>
            </w:pPr>
            <w:r w:rsidRPr="00DC438B">
              <w:rPr>
                <w:rFonts w:eastAsia="Calibri"/>
                <w:sz w:val="20"/>
                <w:szCs w:val="20"/>
                <w:lang w:eastAsia="en-US"/>
              </w:rPr>
              <w:t>практическое задание</w:t>
            </w:r>
          </w:p>
          <w:p w:rsidR="00DC438B" w:rsidRPr="00DC438B" w:rsidRDefault="00DC438B" w:rsidP="00DC438B">
            <w:pPr>
              <w:rPr>
                <w:rFonts w:eastAsia="Calibri"/>
                <w:sz w:val="20"/>
                <w:szCs w:val="20"/>
                <w:lang w:eastAsia="en-US"/>
              </w:rPr>
            </w:pPr>
            <w:r w:rsidRPr="00DC438B">
              <w:rPr>
                <w:rFonts w:eastAsia="Calibri"/>
                <w:b/>
                <w:bCs/>
                <w:sz w:val="20"/>
                <w:szCs w:val="20"/>
                <w:lang w:eastAsia="en-US"/>
              </w:rPr>
              <w:t>Метод контроля</w:t>
            </w:r>
            <w:r w:rsidRPr="00DC438B">
              <w:rPr>
                <w:rFonts w:eastAsia="Calibri"/>
                <w:sz w:val="20"/>
                <w:szCs w:val="20"/>
                <w:lang w:eastAsia="en-US"/>
              </w:rPr>
              <w:t>: экспертное наблюдение</w:t>
            </w:r>
          </w:p>
        </w:tc>
      </w:tr>
      <w:tr w:rsidR="00DC438B" w:rsidRPr="00DC438B" w:rsidTr="00DC438B">
        <w:trPr>
          <w:trHeight w:val="300"/>
        </w:trPr>
        <w:tc>
          <w:tcPr>
            <w:tcW w:w="3227" w:type="dxa"/>
          </w:tcPr>
          <w:p w:rsidR="00DC438B" w:rsidRPr="00DC438B" w:rsidRDefault="00DC438B" w:rsidP="00DC438B">
            <w:pPr>
              <w:jc w:val="center"/>
              <w:rPr>
                <w:rFonts w:eastAsia="Calibri"/>
                <w:b/>
                <w:bCs/>
                <w:sz w:val="20"/>
                <w:szCs w:val="20"/>
                <w:lang w:eastAsia="en-US"/>
              </w:rPr>
            </w:pPr>
            <w:r w:rsidRPr="00DC438B">
              <w:rPr>
                <w:rFonts w:eastAsia="Calibri"/>
                <w:b/>
                <w:bCs/>
                <w:sz w:val="20"/>
                <w:szCs w:val="20"/>
                <w:lang w:eastAsia="en-US"/>
              </w:rPr>
              <w:t>Применяет</w:t>
            </w:r>
          </w:p>
        </w:tc>
        <w:tc>
          <w:tcPr>
            <w:tcW w:w="6237" w:type="dxa"/>
          </w:tcPr>
          <w:p w:rsidR="00DC438B" w:rsidRPr="00DC438B" w:rsidRDefault="00DC438B" w:rsidP="00DC438B">
            <w:pPr>
              <w:numPr>
                <w:ilvl w:val="0"/>
                <w:numId w:val="48"/>
              </w:numPr>
              <w:ind w:left="306"/>
              <w:contextualSpacing/>
              <w:rPr>
                <w:rFonts w:eastAsia="Calibri"/>
                <w:sz w:val="20"/>
                <w:szCs w:val="20"/>
                <w:lang w:eastAsia="en-US"/>
              </w:rPr>
            </w:pPr>
            <w:r w:rsidRPr="00DC438B">
              <w:rPr>
                <w:rFonts w:eastAsia="Calibri"/>
                <w:sz w:val="20"/>
                <w:szCs w:val="20"/>
                <w:lang w:eastAsia="en-US"/>
              </w:rPr>
              <w:t>последовательное построение этапов рисунка гипсовой головы Венеры;</w:t>
            </w:r>
          </w:p>
          <w:p w:rsidR="00DC438B" w:rsidRPr="00DC438B" w:rsidRDefault="00DC438B" w:rsidP="00DC438B">
            <w:pPr>
              <w:numPr>
                <w:ilvl w:val="0"/>
                <w:numId w:val="48"/>
              </w:numPr>
              <w:ind w:left="306"/>
              <w:contextualSpacing/>
              <w:rPr>
                <w:rFonts w:eastAsia="Calibri"/>
                <w:sz w:val="20"/>
                <w:szCs w:val="20"/>
                <w:lang w:eastAsia="en-US"/>
              </w:rPr>
            </w:pPr>
            <w:r w:rsidRPr="00DC438B">
              <w:rPr>
                <w:rFonts w:eastAsia="Calibri"/>
                <w:sz w:val="20"/>
                <w:szCs w:val="20"/>
                <w:lang w:eastAsia="en-US"/>
              </w:rPr>
              <w:t>адекватное размещение изображение головы в листе;</w:t>
            </w:r>
          </w:p>
          <w:p w:rsidR="00DC438B" w:rsidRPr="00DC438B" w:rsidRDefault="00DC438B" w:rsidP="00DC438B">
            <w:pPr>
              <w:numPr>
                <w:ilvl w:val="0"/>
                <w:numId w:val="48"/>
              </w:numPr>
              <w:ind w:left="306"/>
              <w:contextualSpacing/>
              <w:rPr>
                <w:rFonts w:eastAsia="Calibri"/>
                <w:sz w:val="20"/>
                <w:szCs w:val="20"/>
                <w:lang w:eastAsia="en-US"/>
              </w:rPr>
            </w:pPr>
            <w:r w:rsidRPr="00DC438B">
              <w:rPr>
                <w:rFonts w:eastAsia="Calibri"/>
                <w:sz w:val="20"/>
                <w:szCs w:val="20"/>
                <w:lang w:eastAsia="en-US"/>
              </w:rPr>
              <w:t>грамотное перенесение пропорции гипсовой головы на формат А3;</w:t>
            </w:r>
          </w:p>
          <w:p w:rsidR="00DC438B" w:rsidRPr="00DC438B" w:rsidRDefault="00DC438B" w:rsidP="00DC438B">
            <w:pPr>
              <w:numPr>
                <w:ilvl w:val="0"/>
                <w:numId w:val="48"/>
              </w:numPr>
              <w:ind w:left="306"/>
              <w:contextualSpacing/>
              <w:rPr>
                <w:rFonts w:eastAsia="Calibri"/>
                <w:sz w:val="20"/>
                <w:szCs w:val="20"/>
                <w:lang w:eastAsia="en-US"/>
              </w:rPr>
            </w:pPr>
            <w:r w:rsidRPr="00DC438B">
              <w:rPr>
                <w:rFonts w:eastAsia="Calibri"/>
                <w:sz w:val="20"/>
                <w:szCs w:val="20"/>
                <w:lang w:eastAsia="en-US"/>
              </w:rPr>
              <w:lastRenderedPageBreak/>
              <w:t>выявление особенностей строения формы гипсовой головы на рисунке с помощью линей построения;</w:t>
            </w:r>
          </w:p>
          <w:p w:rsidR="00DC438B" w:rsidRPr="00DC438B" w:rsidRDefault="00DC438B" w:rsidP="00DC438B">
            <w:pPr>
              <w:numPr>
                <w:ilvl w:val="0"/>
                <w:numId w:val="48"/>
              </w:numPr>
              <w:ind w:left="306"/>
              <w:contextualSpacing/>
              <w:rPr>
                <w:rFonts w:eastAsia="Calibri"/>
                <w:sz w:val="20"/>
                <w:szCs w:val="20"/>
                <w:lang w:eastAsia="en-US"/>
              </w:rPr>
            </w:pPr>
            <w:r w:rsidRPr="00DC438B">
              <w:rPr>
                <w:rFonts w:eastAsia="Calibri"/>
                <w:sz w:val="20"/>
                <w:szCs w:val="20"/>
                <w:lang w:eastAsia="en-US"/>
              </w:rPr>
              <w:t>передача в рисунке положение головы в пространстве;</w:t>
            </w:r>
          </w:p>
          <w:p w:rsidR="00DC438B" w:rsidRPr="00DC438B" w:rsidRDefault="00DC438B" w:rsidP="00DC438B">
            <w:pPr>
              <w:rPr>
                <w:rFonts w:eastAsia="Calibri"/>
                <w:sz w:val="20"/>
                <w:szCs w:val="20"/>
                <w:lang w:eastAsia="en-US"/>
              </w:rPr>
            </w:pPr>
            <w:r w:rsidRPr="00DC438B">
              <w:rPr>
                <w:rFonts w:eastAsia="Calibri"/>
                <w:sz w:val="20"/>
                <w:szCs w:val="20"/>
                <w:lang w:eastAsia="en-US"/>
              </w:rPr>
              <w:t>выявление плановости рисунка деталей головы с помощью линейной перспективы</w:t>
            </w:r>
          </w:p>
          <w:p w:rsidR="00DC438B" w:rsidRPr="00DC438B" w:rsidRDefault="00DC438B" w:rsidP="00DC438B">
            <w:pPr>
              <w:rPr>
                <w:rFonts w:eastAsia="Calibri"/>
                <w:b/>
                <w:bCs/>
                <w:sz w:val="20"/>
                <w:szCs w:val="20"/>
                <w:lang w:eastAsia="en-US"/>
              </w:rPr>
            </w:pPr>
            <w:r w:rsidRPr="00DC438B">
              <w:rPr>
                <w:rFonts w:eastAsia="Calibri"/>
                <w:b/>
                <w:bCs/>
                <w:sz w:val="20"/>
                <w:szCs w:val="20"/>
                <w:lang w:eastAsia="en-US"/>
              </w:rPr>
              <w:t>Форма контроля:</w:t>
            </w:r>
          </w:p>
          <w:p w:rsidR="00DC438B" w:rsidRPr="00DC438B" w:rsidRDefault="00DC438B" w:rsidP="00DC438B">
            <w:pPr>
              <w:rPr>
                <w:rFonts w:eastAsia="Calibri"/>
                <w:sz w:val="20"/>
                <w:szCs w:val="20"/>
                <w:lang w:eastAsia="en-US"/>
              </w:rPr>
            </w:pPr>
            <w:r w:rsidRPr="00DC438B">
              <w:rPr>
                <w:rFonts w:eastAsia="Calibri"/>
                <w:sz w:val="20"/>
                <w:szCs w:val="20"/>
                <w:lang w:eastAsia="en-US"/>
              </w:rPr>
              <w:t>практическое задание</w:t>
            </w:r>
          </w:p>
          <w:p w:rsidR="00DC438B" w:rsidRPr="00DC438B" w:rsidRDefault="00DC438B" w:rsidP="00DC438B">
            <w:pPr>
              <w:rPr>
                <w:rFonts w:eastAsia="Calibri"/>
                <w:sz w:val="20"/>
                <w:szCs w:val="20"/>
                <w:lang w:eastAsia="en-US"/>
              </w:rPr>
            </w:pPr>
            <w:r w:rsidRPr="00DC438B">
              <w:rPr>
                <w:rFonts w:eastAsia="Calibri"/>
                <w:b/>
                <w:bCs/>
                <w:sz w:val="20"/>
                <w:szCs w:val="20"/>
                <w:lang w:eastAsia="en-US"/>
              </w:rPr>
              <w:t>Метод контроля</w:t>
            </w:r>
            <w:r w:rsidRPr="00DC438B">
              <w:rPr>
                <w:rFonts w:eastAsia="Calibri"/>
                <w:sz w:val="20"/>
                <w:szCs w:val="20"/>
                <w:lang w:eastAsia="en-US"/>
              </w:rPr>
              <w:t>: экспертная оценка</w:t>
            </w:r>
          </w:p>
        </w:tc>
      </w:tr>
    </w:tbl>
    <w:p w:rsidR="00DC438B" w:rsidRPr="00DC438B" w:rsidRDefault="00DC438B" w:rsidP="00DC438B">
      <w:pPr>
        <w:tabs>
          <w:tab w:val="left" w:pos="2970"/>
        </w:tabs>
        <w:jc w:val="center"/>
        <w:rPr>
          <w:rFonts w:eastAsia="Calibri"/>
          <w:lang w:eastAsia="en-US"/>
        </w:rPr>
        <w:sectPr w:rsidR="00DC438B" w:rsidRPr="00DC438B" w:rsidSect="0034505A">
          <w:headerReference w:type="default" r:id="rId47"/>
          <w:footerReference w:type="default" r:id="rId48"/>
          <w:headerReference w:type="first" r:id="rId49"/>
          <w:type w:val="continuous"/>
          <w:pgSz w:w="11906" w:h="16838"/>
          <w:pgMar w:top="1134" w:right="850" w:bottom="1134" w:left="1701" w:header="708" w:footer="708" w:gutter="0"/>
          <w:cols w:space="708"/>
          <w:docGrid w:linePitch="360"/>
        </w:sectPr>
      </w:pPr>
    </w:p>
    <w:p w:rsidR="00DC438B" w:rsidRPr="00DC438B" w:rsidRDefault="00DC438B" w:rsidP="00DC438B">
      <w:pPr>
        <w:keepNext/>
        <w:rPr>
          <w:rFonts w:eastAsia="Calibri"/>
          <w:i/>
          <w:iCs/>
          <w:lang w:eastAsia="en-US"/>
        </w:rPr>
      </w:pPr>
      <w:r w:rsidRPr="00DC438B">
        <w:rPr>
          <w:rFonts w:eastAsia="Calibri"/>
          <w:i/>
          <w:iCs/>
          <w:lang w:eastAsia="en-US"/>
        </w:rPr>
        <w:lastRenderedPageBreak/>
        <w:t xml:space="preserve">Таблица </w:t>
      </w:r>
      <w:r w:rsidRPr="00DC438B">
        <w:rPr>
          <w:rFonts w:eastAsia="Calibri"/>
          <w:i/>
          <w:iCs/>
          <w:lang w:eastAsia="en-US"/>
        </w:rPr>
        <w:fldChar w:fldCharType="begin"/>
      </w:r>
      <w:r w:rsidRPr="00DC438B">
        <w:rPr>
          <w:rFonts w:eastAsia="Calibri"/>
          <w:i/>
          <w:iCs/>
          <w:lang w:eastAsia="en-US"/>
        </w:rPr>
        <w:instrText xml:space="preserve"> SEQ Таблица \* ARABIC </w:instrText>
      </w:r>
      <w:r w:rsidRPr="00DC438B">
        <w:rPr>
          <w:rFonts w:eastAsia="Calibri"/>
          <w:i/>
          <w:iCs/>
          <w:lang w:eastAsia="en-US"/>
        </w:rPr>
        <w:fldChar w:fldCharType="separate"/>
      </w:r>
      <w:r w:rsidR="003071BF">
        <w:rPr>
          <w:rFonts w:eastAsia="Calibri"/>
          <w:i/>
          <w:iCs/>
          <w:noProof/>
          <w:lang w:eastAsia="en-US"/>
        </w:rPr>
        <w:t>2</w:t>
      </w:r>
      <w:r w:rsidRPr="00DC438B">
        <w:rPr>
          <w:rFonts w:eastAsia="Calibri"/>
          <w:i/>
          <w:iCs/>
          <w:lang w:eastAsia="en-US"/>
        </w:rPr>
        <w:fldChar w:fldCharType="end"/>
      </w:r>
      <w:r w:rsidRPr="00DC438B">
        <w:rPr>
          <w:rFonts w:eastAsia="Calibri"/>
          <w:i/>
          <w:iCs/>
          <w:lang w:eastAsia="en-US"/>
        </w:rPr>
        <w:t xml:space="preserve"> - План учебного занятия</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2234"/>
        <w:gridCol w:w="2160"/>
        <w:gridCol w:w="1984"/>
        <w:gridCol w:w="1277"/>
        <w:gridCol w:w="992"/>
      </w:tblGrid>
      <w:tr w:rsidR="00DC438B" w:rsidRPr="00DC438B" w:rsidTr="00DC438B">
        <w:trPr>
          <w:trHeight w:val="472"/>
        </w:trPr>
        <w:tc>
          <w:tcPr>
            <w:tcW w:w="817" w:type="dxa"/>
            <w:vAlign w:val="center"/>
          </w:tcPr>
          <w:p w:rsidR="00DC438B" w:rsidRPr="00DC438B" w:rsidRDefault="00DC438B" w:rsidP="00DC438B">
            <w:pPr>
              <w:tabs>
                <w:tab w:val="left" w:pos="2970"/>
              </w:tabs>
              <w:jc w:val="center"/>
              <w:rPr>
                <w:rFonts w:eastAsia="Calibri"/>
                <w:sz w:val="20"/>
                <w:szCs w:val="20"/>
                <w:lang w:eastAsia="en-US"/>
              </w:rPr>
            </w:pPr>
            <w:r w:rsidRPr="00DC438B">
              <w:rPr>
                <w:rFonts w:eastAsia="Calibri"/>
                <w:sz w:val="20"/>
                <w:szCs w:val="20"/>
                <w:lang w:eastAsia="en-US"/>
              </w:rPr>
              <w:t>Время</w:t>
            </w:r>
          </w:p>
        </w:tc>
        <w:tc>
          <w:tcPr>
            <w:tcW w:w="2234" w:type="dxa"/>
            <w:vAlign w:val="center"/>
          </w:tcPr>
          <w:p w:rsidR="00DC438B" w:rsidRPr="00DC438B" w:rsidRDefault="00DC438B" w:rsidP="00DC438B">
            <w:pPr>
              <w:tabs>
                <w:tab w:val="left" w:pos="2970"/>
              </w:tabs>
              <w:jc w:val="center"/>
              <w:rPr>
                <w:rFonts w:eastAsia="Calibri"/>
                <w:sz w:val="20"/>
                <w:szCs w:val="20"/>
                <w:lang w:eastAsia="en-US"/>
              </w:rPr>
            </w:pPr>
            <w:r w:rsidRPr="00DC438B">
              <w:rPr>
                <w:rFonts w:eastAsia="Calibri"/>
                <w:sz w:val="20"/>
                <w:szCs w:val="20"/>
                <w:lang w:eastAsia="en-US"/>
              </w:rPr>
              <w:t>Деятельность</w:t>
            </w:r>
          </w:p>
          <w:p w:rsidR="00DC438B" w:rsidRPr="00DC438B" w:rsidRDefault="00DC438B" w:rsidP="00DC438B">
            <w:pPr>
              <w:jc w:val="center"/>
              <w:rPr>
                <w:rFonts w:eastAsia="Calibri"/>
                <w:sz w:val="20"/>
                <w:szCs w:val="20"/>
                <w:lang w:eastAsia="en-US"/>
              </w:rPr>
            </w:pPr>
            <w:r w:rsidRPr="00DC438B">
              <w:rPr>
                <w:rFonts w:eastAsia="Calibri"/>
                <w:sz w:val="20"/>
                <w:szCs w:val="20"/>
                <w:lang w:eastAsia="en-US"/>
              </w:rPr>
              <w:t>преподавателя</w:t>
            </w:r>
          </w:p>
        </w:tc>
        <w:tc>
          <w:tcPr>
            <w:tcW w:w="2160" w:type="dxa"/>
            <w:vAlign w:val="center"/>
          </w:tcPr>
          <w:p w:rsidR="00DC438B" w:rsidRPr="00DC438B" w:rsidRDefault="00DC438B" w:rsidP="00DC438B">
            <w:pPr>
              <w:jc w:val="center"/>
              <w:rPr>
                <w:rFonts w:eastAsia="Calibri"/>
                <w:sz w:val="20"/>
                <w:szCs w:val="20"/>
                <w:lang w:eastAsia="en-US"/>
              </w:rPr>
            </w:pPr>
            <w:r w:rsidRPr="00DC438B">
              <w:rPr>
                <w:rFonts w:eastAsia="Calibri"/>
                <w:sz w:val="20"/>
                <w:szCs w:val="20"/>
                <w:lang w:eastAsia="en-US"/>
              </w:rPr>
              <w:t>Деятельность</w:t>
            </w:r>
          </w:p>
          <w:p w:rsidR="00DC438B" w:rsidRPr="00DC438B" w:rsidRDefault="00DC438B" w:rsidP="00DC438B">
            <w:pPr>
              <w:tabs>
                <w:tab w:val="left" w:pos="2970"/>
              </w:tabs>
              <w:jc w:val="center"/>
              <w:rPr>
                <w:rFonts w:eastAsia="Calibri"/>
                <w:sz w:val="20"/>
                <w:szCs w:val="20"/>
                <w:lang w:eastAsia="en-US"/>
              </w:rPr>
            </w:pPr>
            <w:r w:rsidRPr="00DC438B">
              <w:rPr>
                <w:rFonts w:eastAsia="Calibri"/>
                <w:sz w:val="20"/>
                <w:szCs w:val="20"/>
                <w:lang w:eastAsia="en-US"/>
              </w:rPr>
              <w:t>студентов</w:t>
            </w:r>
          </w:p>
        </w:tc>
        <w:tc>
          <w:tcPr>
            <w:tcW w:w="1984" w:type="dxa"/>
          </w:tcPr>
          <w:p w:rsidR="00DC438B" w:rsidRPr="00DC438B" w:rsidRDefault="00DC438B" w:rsidP="00DC438B">
            <w:pPr>
              <w:jc w:val="center"/>
              <w:rPr>
                <w:rFonts w:eastAsia="Calibri"/>
                <w:sz w:val="20"/>
                <w:szCs w:val="20"/>
                <w:lang w:eastAsia="en-US"/>
              </w:rPr>
            </w:pPr>
            <w:r w:rsidRPr="00DC438B">
              <w:rPr>
                <w:rFonts w:eastAsia="Calibri"/>
                <w:sz w:val="20"/>
                <w:szCs w:val="20"/>
                <w:lang w:eastAsia="en-US"/>
              </w:rPr>
              <w:t>Ожидаемый результат</w:t>
            </w:r>
          </w:p>
        </w:tc>
        <w:tc>
          <w:tcPr>
            <w:tcW w:w="1277" w:type="dxa"/>
          </w:tcPr>
          <w:p w:rsidR="00DC438B" w:rsidRPr="00DC438B" w:rsidRDefault="00DC438B" w:rsidP="00DC438B">
            <w:pPr>
              <w:jc w:val="center"/>
              <w:rPr>
                <w:rFonts w:eastAsia="Calibri"/>
                <w:sz w:val="20"/>
                <w:szCs w:val="20"/>
                <w:lang w:eastAsia="en-US"/>
              </w:rPr>
            </w:pPr>
            <w:r w:rsidRPr="00DC438B">
              <w:rPr>
                <w:rFonts w:eastAsia="Calibri"/>
                <w:sz w:val="20"/>
                <w:szCs w:val="20"/>
                <w:lang w:eastAsia="en-US"/>
              </w:rPr>
              <w:t>Методы обучения</w:t>
            </w:r>
          </w:p>
        </w:tc>
        <w:tc>
          <w:tcPr>
            <w:tcW w:w="992" w:type="dxa"/>
          </w:tcPr>
          <w:p w:rsidR="00DC438B" w:rsidRPr="00DC438B" w:rsidRDefault="00DC438B" w:rsidP="00DC438B">
            <w:pPr>
              <w:jc w:val="center"/>
              <w:rPr>
                <w:rFonts w:eastAsia="Calibri"/>
                <w:sz w:val="20"/>
                <w:szCs w:val="20"/>
                <w:lang w:eastAsia="en-US"/>
              </w:rPr>
            </w:pPr>
            <w:r w:rsidRPr="00DC438B">
              <w:rPr>
                <w:rFonts w:eastAsia="Calibri"/>
                <w:sz w:val="20"/>
                <w:szCs w:val="20"/>
                <w:lang w:eastAsia="en-US"/>
              </w:rPr>
              <w:t>Средства обучения</w:t>
            </w:r>
          </w:p>
        </w:tc>
      </w:tr>
      <w:tr w:rsidR="00DC438B" w:rsidRPr="00DC438B" w:rsidTr="00DC438B">
        <w:trPr>
          <w:trHeight w:val="472"/>
        </w:trPr>
        <w:tc>
          <w:tcPr>
            <w:tcW w:w="9464" w:type="dxa"/>
            <w:gridSpan w:val="6"/>
            <w:vAlign w:val="center"/>
          </w:tcPr>
          <w:p w:rsidR="00DC438B" w:rsidRPr="00DC438B" w:rsidRDefault="00DC438B" w:rsidP="00DC438B">
            <w:pPr>
              <w:numPr>
                <w:ilvl w:val="0"/>
                <w:numId w:val="35"/>
              </w:numPr>
              <w:contextualSpacing/>
              <w:jc w:val="center"/>
              <w:rPr>
                <w:rFonts w:eastAsia="Calibri"/>
                <w:b/>
                <w:sz w:val="20"/>
                <w:szCs w:val="20"/>
                <w:lang w:eastAsia="en-US"/>
              </w:rPr>
            </w:pPr>
            <w:r w:rsidRPr="00DC438B">
              <w:rPr>
                <w:rFonts w:eastAsia="Calibri"/>
                <w:b/>
                <w:sz w:val="20"/>
                <w:szCs w:val="20"/>
                <w:lang w:eastAsia="en-US"/>
              </w:rPr>
              <w:t>Организационный момент</w:t>
            </w:r>
          </w:p>
        </w:tc>
      </w:tr>
      <w:tr w:rsidR="00DC438B" w:rsidRPr="00DC438B" w:rsidTr="00DC438B">
        <w:trPr>
          <w:trHeight w:val="311"/>
        </w:trPr>
        <w:tc>
          <w:tcPr>
            <w:tcW w:w="817" w:type="dxa"/>
            <w:vMerge w:val="restart"/>
            <w:vAlign w:val="center"/>
          </w:tcPr>
          <w:p w:rsidR="00DC438B" w:rsidRPr="00DC438B" w:rsidRDefault="00DC438B" w:rsidP="00DC438B">
            <w:pPr>
              <w:tabs>
                <w:tab w:val="left" w:pos="2970"/>
              </w:tabs>
              <w:jc w:val="center"/>
              <w:rPr>
                <w:rFonts w:eastAsia="Calibri"/>
                <w:sz w:val="20"/>
                <w:szCs w:val="20"/>
                <w:lang w:eastAsia="en-US"/>
              </w:rPr>
            </w:pPr>
            <w:r w:rsidRPr="00DC438B">
              <w:rPr>
                <w:rFonts w:eastAsia="Calibri"/>
                <w:sz w:val="20"/>
                <w:szCs w:val="20"/>
                <w:lang w:eastAsia="en-US"/>
              </w:rPr>
              <w:t>3 мин</w:t>
            </w:r>
          </w:p>
          <w:p w:rsidR="00DC438B" w:rsidRPr="00DC438B" w:rsidRDefault="00DC438B" w:rsidP="00DC438B">
            <w:pPr>
              <w:tabs>
                <w:tab w:val="left" w:pos="2970"/>
              </w:tabs>
              <w:rPr>
                <w:rFonts w:eastAsia="Calibri"/>
                <w:sz w:val="20"/>
                <w:szCs w:val="20"/>
                <w:lang w:eastAsia="en-US"/>
              </w:rPr>
            </w:pPr>
          </w:p>
        </w:tc>
        <w:tc>
          <w:tcPr>
            <w:tcW w:w="2234" w:type="dxa"/>
          </w:tcPr>
          <w:p w:rsidR="00DC438B" w:rsidRPr="00DC438B" w:rsidRDefault="00DC438B" w:rsidP="00DC438B">
            <w:pPr>
              <w:tabs>
                <w:tab w:val="left" w:pos="2970"/>
              </w:tabs>
              <w:rPr>
                <w:rFonts w:eastAsia="Calibri"/>
                <w:sz w:val="20"/>
                <w:szCs w:val="20"/>
                <w:lang w:eastAsia="en-US"/>
              </w:rPr>
            </w:pPr>
            <w:r w:rsidRPr="00DC438B">
              <w:rPr>
                <w:rFonts w:eastAsia="Calibri"/>
                <w:sz w:val="20"/>
                <w:szCs w:val="20"/>
                <w:lang w:eastAsia="en-US"/>
              </w:rPr>
              <w:t xml:space="preserve">Приветствует студентов </w:t>
            </w:r>
          </w:p>
        </w:tc>
        <w:tc>
          <w:tcPr>
            <w:tcW w:w="2160" w:type="dxa"/>
          </w:tcPr>
          <w:p w:rsidR="00DC438B" w:rsidRPr="00DC438B" w:rsidRDefault="00DC438B" w:rsidP="00DC438B">
            <w:pPr>
              <w:tabs>
                <w:tab w:val="left" w:pos="2970"/>
              </w:tabs>
              <w:rPr>
                <w:rFonts w:eastAsia="Calibri"/>
                <w:sz w:val="20"/>
                <w:szCs w:val="20"/>
                <w:lang w:eastAsia="en-US"/>
              </w:rPr>
            </w:pPr>
            <w:r w:rsidRPr="00DC438B">
              <w:rPr>
                <w:rFonts w:eastAsia="Calibri"/>
                <w:sz w:val="20"/>
                <w:szCs w:val="20"/>
                <w:lang w:eastAsia="en-US"/>
              </w:rPr>
              <w:t xml:space="preserve">Отвечают на приветствие </w:t>
            </w:r>
          </w:p>
        </w:tc>
        <w:tc>
          <w:tcPr>
            <w:tcW w:w="1984" w:type="dxa"/>
            <w:vMerge w:val="restart"/>
          </w:tcPr>
          <w:p w:rsidR="00DC438B" w:rsidRPr="00DC438B" w:rsidRDefault="00DC438B" w:rsidP="00DC438B">
            <w:pPr>
              <w:rPr>
                <w:rFonts w:eastAsia="Calibri"/>
                <w:sz w:val="20"/>
                <w:szCs w:val="20"/>
                <w:lang w:eastAsia="en-US"/>
              </w:rPr>
            </w:pPr>
            <w:r w:rsidRPr="00DC438B">
              <w:rPr>
                <w:rFonts w:eastAsia="Calibri"/>
                <w:sz w:val="20"/>
                <w:szCs w:val="20"/>
                <w:lang w:eastAsia="en-US"/>
              </w:rPr>
              <w:t>Полная готовность студентов к занятию, благоприятный психологический настрой.</w:t>
            </w:r>
          </w:p>
        </w:tc>
        <w:tc>
          <w:tcPr>
            <w:tcW w:w="1277" w:type="dxa"/>
            <w:vMerge w:val="restart"/>
          </w:tcPr>
          <w:p w:rsidR="00DC438B" w:rsidRPr="00DC438B" w:rsidRDefault="00DC438B" w:rsidP="00DC438B">
            <w:pPr>
              <w:tabs>
                <w:tab w:val="left" w:pos="2970"/>
              </w:tabs>
              <w:rPr>
                <w:rFonts w:eastAsia="Calibri"/>
                <w:sz w:val="20"/>
                <w:szCs w:val="20"/>
                <w:lang w:eastAsia="en-US"/>
              </w:rPr>
            </w:pPr>
            <w:r w:rsidRPr="00DC438B">
              <w:rPr>
                <w:rFonts w:eastAsia="Calibri"/>
                <w:sz w:val="20"/>
                <w:szCs w:val="20"/>
                <w:lang w:eastAsia="en-US"/>
              </w:rPr>
              <w:t>Словесный</w:t>
            </w:r>
          </w:p>
        </w:tc>
        <w:tc>
          <w:tcPr>
            <w:tcW w:w="992" w:type="dxa"/>
            <w:vMerge w:val="restart"/>
          </w:tcPr>
          <w:p w:rsidR="00DC438B" w:rsidRPr="00DC438B" w:rsidRDefault="00DC438B" w:rsidP="00DC438B">
            <w:pPr>
              <w:tabs>
                <w:tab w:val="left" w:pos="2970"/>
              </w:tabs>
              <w:rPr>
                <w:rFonts w:eastAsia="Calibri"/>
                <w:sz w:val="20"/>
                <w:szCs w:val="20"/>
                <w:lang w:eastAsia="en-US"/>
              </w:rPr>
            </w:pPr>
            <w:r w:rsidRPr="00DC438B">
              <w:rPr>
                <w:rFonts w:eastAsia="Calibri"/>
                <w:sz w:val="20"/>
                <w:szCs w:val="20"/>
                <w:lang w:eastAsia="en-US"/>
              </w:rPr>
              <w:t>м/м презентация</w:t>
            </w:r>
          </w:p>
        </w:tc>
      </w:tr>
      <w:tr w:rsidR="00DC438B" w:rsidRPr="00DC438B" w:rsidTr="00DC438B">
        <w:trPr>
          <w:trHeight w:val="501"/>
        </w:trPr>
        <w:tc>
          <w:tcPr>
            <w:tcW w:w="817" w:type="dxa"/>
            <w:vMerge/>
            <w:vAlign w:val="center"/>
          </w:tcPr>
          <w:p w:rsidR="00DC438B" w:rsidRPr="00DC438B" w:rsidRDefault="00DC438B" w:rsidP="00DC438B">
            <w:pPr>
              <w:tabs>
                <w:tab w:val="left" w:pos="2970"/>
              </w:tabs>
              <w:jc w:val="center"/>
              <w:rPr>
                <w:rFonts w:eastAsia="Calibri"/>
                <w:sz w:val="20"/>
                <w:szCs w:val="20"/>
                <w:lang w:eastAsia="en-US"/>
              </w:rPr>
            </w:pPr>
          </w:p>
        </w:tc>
        <w:tc>
          <w:tcPr>
            <w:tcW w:w="2234" w:type="dxa"/>
          </w:tcPr>
          <w:p w:rsidR="00DC438B" w:rsidRPr="00DC438B" w:rsidRDefault="00DC438B" w:rsidP="00DC438B">
            <w:pPr>
              <w:rPr>
                <w:rFonts w:eastAsia="Calibri"/>
                <w:sz w:val="20"/>
                <w:szCs w:val="20"/>
                <w:lang w:eastAsia="en-US"/>
              </w:rPr>
            </w:pPr>
            <w:r w:rsidRPr="00DC438B">
              <w:rPr>
                <w:rFonts w:eastAsia="Calibri"/>
                <w:sz w:val="20"/>
                <w:szCs w:val="20"/>
                <w:lang w:eastAsia="en-US"/>
              </w:rPr>
              <w:t>Проверяет явку и готовность студентов к работе</w:t>
            </w:r>
          </w:p>
        </w:tc>
        <w:tc>
          <w:tcPr>
            <w:tcW w:w="2160" w:type="dxa"/>
          </w:tcPr>
          <w:p w:rsidR="00DC438B" w:rsidRPr="00DC438B" w:rsidRDefault="00DC438B" w:rsidP="00DC438B">
            <w:pPr>
              <w:tabs>
                <w:tab w:val="left" w:pos="2970"/>
              </w:tabs>
              <w:rPr>
                <w:rFonts w:eastAsia="Calibri"/>
                <w:sz w:val="20"/>
                <w:szCs w:val="20"/>
                <w:lang w:eastAsia="en-US"/>
              </w:rPr>
            </w:pPr>
            <w:r w:rsidRPr="00DC438B">
              <w:rPr>
                <w:rFonts w:eastAsia="Calibri"/>
                <w:sz w:val="20"/>
                <w:szCs w:val="20"/>
                <w:lang w:eastAsia="en-US"/>
              </w:rPr>
              <w:t>Староста называет отсутствующих</w:t>
            </w:r>
          </w:p>
        </w:tc>
        <w:tc>
          <w:tcPr>
            <w:tcW w:w="1984" w:type="dxa"/>
            <w:vMerge/>
          </w:tcPr>
          <w:p w:rsidR="00DC438B" w:rsidRPr="00DC438B" w:rsidRDefault="00DC438B" w:rsidP="00DC438B">
            <w:pPr>
              <w:tabs>
                <w:tab w:val="left" w:pos="2970"/>
              </w:tabs>
              <w:rPr>
                <w:rFonts w:eastAsia="Calibri"/>
                <w:sz w:val="20"/>
                <w:szCs w:val="20"/>
                <w:lang w:eastAsia="en-US"/>
              </w:rPr>
            </w:pPr>
          </w:p>
        </w:tc>
        <w:tc>
          <w:tcPr>
            <w:tcW w:w="1277" w:type="dxa"/>
            <w:vMerge/>
          </w:tcPr>
          <w:p w:rsidR="00DC438B" w:rsidRPr="00DC438B" w:rsidRDefault="00DC438B" w:rsidP="00DC438B">
            <w:pPr>
              <w:tabs>
                <w:tab w:val="left" w:pos="2970"/>
              </w:tabs>
              <w:rPr>
                <w:rFonts w:eastAsia="Calibri"/>
                <w:sz w:val="20"/>
                <w:szCs w:val="20"/>
                <w:lang w:eastAsia="en-US"/>
              </w:rPr>
            </w:pPr>
          </w:p>
        </w:tc>
        <w:tc>
          <w:tcPr>
            <w:tcW w:w="992" w:type="dxa"/>
            <w:vMerge/>
          </w:tcPr>
          <w:p w:rsidR="00DC438B" w:rsidRPr="00DC438B" w:rsidRDefault="00DC438B" w:rsidP="00DC438B">
            <w:pPr>
              <w:tabs>
                <w:tab w:val="left" w:pos="2970"/>
              </w:tabs>
              <w:rPr>
                <w:rFonts w:eastAsia="Calibri"/>
                <w:sz w:val="20"/>
                <w:szCs w:val="20"/>
                <w:lang w:eastAsia="en-US"/>
              </w:rPr>
            </w:pPr>
          </w:p>
        </w:tc>
      </w:tr>
      <w:tr w:rsidR="00DC438B" w:rsidRPr="00DC438B" w:rsidTr="00DC438B">
        <w:trPr>
          <w:trHeight w:val="1028"/>
        </w:trPr>
        <w:tc>
          <w:tcPr>
            <w:tcW w:w="817" w:type="dxa"/>
            <w:vMerge/>
            <w:vAlign w:val="center"/>
          </w:tcPr>
          <w:p w:rsidR="00DC438B" w:rsidRPr="00DC438B" w:rsidRDefault="00DC438B" w:rsidP="00DC438B">
            <w:pPr>
              <w:tabs>
                <w:tab w:val="left" w:pos="2970"/>
              </w:tabs>
              <w:jc w:val="center"/>
              <w:rPr>
                <w:rFonts w:eastAsia="Calibri"/>
                <w:sz w:val="20"/>
                <w:szCs w:val="20"/>
                <w:lang w:eastAsia="en-US"/>
              </w:rPr>
            </w:pPr>
          </w:p>
        </w:tc>
        <w:tc>
          <w:tcPr>
            <w:tcW w:w="2234" w:type="dxa"/>
          </w:tcPr>
          <w:p w:rsidR="00DC438B" w:rsidRPr="00DC438B" w:rsidRDefault="00DC438B" w:rsidP="00DC438B">
            <w:pPr>
              <w:rPr>
                <w:rFonts w:eastAsia="Calibri"/>
                <w:sz w:val="20"/>
                <w:szCs w:val="20"/>
                <w:lang w:eastAsia="en-US"/>
              </w:rPr>
            </w:pPr>
            <w:r w:rsidRPr="00DC438B">
              <w:rPr>
                <w:rFonts w:eastAsia="Calibri"/>
                <w:sz w:val="20"/>
                <w:szCs w:val="20"/>
                <w:lang w:eastAsia="en-US"/>
              </w:rPr>
              <w:t>Создаёт психологический настрой,</w:t>
            </w:r>
            <w:r w:rsidRPr="00DC438B">
              <w:rPr>
                <w:rFonts w:eastAsia="Calibri"/>
                <w:color w:val="FF0000"/>
                <w:sz w:val="20"/>
                <w:szCs w:val="20"/>
                <w:lang w:eastAsia="en-US"/>
              </w:rPr>
              <w:t xml:space="preserve"> </w:t>
            </w:r>
            <w:r w:rsidRPr="00DC438B">
              <w:rPr>
                <w:rFonts w:eastAsia="Calibri"/>
                <w:sz w:val="20"/>
                <w:szCs w:val="20"/>
                <w:lang w:eastAsia="en-US"/>
              </w:rPr>
              <w:t>рассказывая о плане текущего занятия.</w:t>
            </w:r>
          </w:p>
        </w:tc>
        <w:tc>
          <w:tcPr>
            <w:tcW w:w="2160" w:type="dxa"/>
          </w:tcPr>
          <w:p w:rsidR="00DC438B" w:rsidRPr="00DC438B" w:rsidRDefault="00DC438B" w:rsidP="00DC438B">
            <w:pPr>
              <w:rPr>
                <w:rFonts w:eastAsia="Calibri"/>
                <w:sz w:val="20"/>
                <w:szCs w:val="20"/>
                <w:lang w:eastAsia="en-US"/>
              </w:rPr>
            </w:pPr>
            <w:r w:rsidRPr="00DC438B">
              <w:rPr>
                <w:rFonts w:eastAsia="Calibri"/>
                <w:sz w:val="20"/>
                <w:szCs w:val="20"/>
                <w:lang w:eastAsia="en-US"/>
              </w:rPr>
              <w:t>Слушают преподавателя и формируют в сознании картину учебной деятельности</w:t>
            </w:r>
          </w:p>
        </w:tc>
        <w:tc>
          <w:tcPr>
            <w:tcW w:w="1984" w:type="dxa"/>
            <w:vMerge/>
          </w:tcPr>
          <w:p w:rsidR="00DC438B" w:rsidRPr="00DC438B" w:rsidRDefault="00DC438B" w:rsidP="00DC438B">
            <w:pPr>
              <w:tabs>
                <w:tab w:val="left" w:pos="2970"/>
              </w:tabs>
              <w:rPr>
                <w:rFonts w:eastAsia="Calibri"/>
                <w:sz w:val="20"/>
                <w:szCs w:val="20"/>
                <w:lang w:eastAsia="en-US"/>
              </w:rPr>
            </w:pPr>
          </w:p>
        </w:tc>
        <w:tc>
          <w:tcPr>
            <w:tcW w:w="1277" w:type="dxa"/>
            <w:vMerge/>
          </w:tcPr>
          <w:p w:rsidR="00DC438B" w:rsidRPr="00DC438B" w:rsidRDefault="00DC438B" w:rsidP="00DC438B">
            <w:pPr>
              <w:tabs>
                <w:tab w:val="left" w:pos="2970"/>
              </w:tabs>
              <w:rPr>
                <w:rFonts w:eastAsia="Calibri"/>
                <w:sz w:val="20"/>
                <w:szCs w:val="20"/>
                <w:lang w:eastAsia="en-US"/>
              </w:rPr>
            </w:pPr>
          </w:p>
        </w:tc>
        <w:tc>
          <w:tcPr>
            <w:tcW w:w="992" w:type="dxa"/>
            <w:vMerge/>
          </w:tcPr>
          <w:p w:rsidR="00DC438B" w:rsidRPr="00DC438B" w:rsidRDefault="00DC438B" w:rsidP="00DC438B">
            <w:pPr>
              <w:tabs>
                <w:tab w:val="left" w:pos="2970"/>
              </w:tabs>
              <w:rPr>
                <w:rFonts w:eastAsia="Calibri"/>
                <w:sz w:val="20"/>
                <w:szCs w:val="20"/>
                <w:lang w:eastAsia="en-US"/>
              </w:rPr>
            </w:pPr>
          </w:p>
        </w:tc>
      </w:tr>
      <w:tr w:rsidR="00DC438B" w:rsidRPr="00DC438B" w:rsidTr="00DC438B">
        <w:trPr>
          <w:trHeight w:val="489"/>
        </w:trPr>
        <w:tc>
          <w:tcPr>
            <w:tcW w:w="9464" w:type="dxa"/>
            <w:gridSpan w:val="6"/>
            <w:vAlign w:val="center"/>
          </w:tcPr>
          <w:p w:rsidR="00DC438B" w:rsidRPr="00DC438B" w:rsidRDefault="00DC438B" w:rsidP="00DC438B">
            <w:pPr>
              <w:numPr>
                <w:ilvl w:val="0"/>
                <w:numId w:val="35"/>
              </w:numPr>
              <w:ind w:left="0" w:firstLine="0"/>
              <w:contextualSpacing/>
              <w:jc w:val="center"/>
              <w:rPr>
                <w:rFonts w:eastAsia="Calibri"/>
                <w:b/>
                <w:sz w:val="20"/>
                <w:szCs w:val="20"/>
                <w:lang w:eastAsia="en-US"/>
              </w:rPr>
            </w:pPr>
            <w:r w:rsidRPr="00DC438B">
              <w:rPr>
                <w:rFonts w:eastAsia="Calibri"/>
                <w:b/>
                <w:sz w:val="20"/>
                <w:szCs w:val="20"/>
                <w:lang w:eastAsia="en-US"/>
              </w:rPr>
              <w:t>Контроль усвоенных знаний</w:t>
            </w:r>
          </w:p>
        </w:tc>
      </w:tr>
      <w:tr w:rsidR="00DC438B" w:rsidRPr="00DC438B" w:rsidTr="00DC438B">
        <w:trPr>
          <w:trHeight w:val="1208"/>
        </w:trPr>
        <w:tc>
          <w:tcPr>
            <w:tcW w:w="817" w:type="dxa"/>
            <w:vAlign w:val="center"/>
          </w:tcPr>
          <w:p w:rsidR="00DC438B" w:rsidRPr="00DC438B" w:rsidRDefault="00DC438B" w:rsidP="00DC438B">
            <w:pPr>
              <w:tabs>
                <w:tab w:val="left" w:pos="2970"/>
              </w:tabs>
              <w:jc w:val="center"/>
              <w:rPr>
                <w:rFonts w:eastAsia="Calibri"/>
                <w:sz w:val="20"/>
                <w:szCs w:val="20"/>
                <w:lang w:eastAsia="en-US"/>
              </w:rPr>
            </w:pPr>
            <w:r w:rsidRPr="00DC438B">
              <w:rPr>
                <w:rFonts w:eastAsia="Calibri"/>
                <w:sz w:val="20"/>
                <w:szCs w:val="20"/>
                <w:lang w:eastAsia="en-US"/>
              </w:rPr>
              <w:t>10 мин</w:t>
            </w:r>
          </w:p>
        </w:tc>
        <w:tc>
          <w:tcPr>
            <w:tcW w:w="2234" w:type="dxa"/>
          </w:tcPr>
          <w:p w:rsidR="00DC438B" w:rsidRPr="00DC438B" w:rsidRDefault="00DC438B" w:rsidP="00DC438B">
            <w:pPr>
              <w:rPr>
                <w:rFonts w:eastAsia="Calibri"/>
                <w:sz w:val="20"/>
                <w:szCs w:val="20"/>
                <w:lang w:eastAsia="en-US"/>
              </w:rPr>
            </w:pPr>
            <w:r w:rsidRPr="00DC438B">
              <w:rPr>
                <w:rFonts w:eastAsia="Calibri"/>
                <w:sz w:val="20"/>
                <w:szCs w:val="20"/>
                <w:lang w:eastAsia="en-US"/>
              </w:rPr>
              <w:t>Проверяет усвоение материала предыдущего урока, ликвидирует пробелы знаний студентов</w:t>
            </w:r>
          </w:p>
        </w:tc>
        <w:tc>
          <w:tcPr>
            <w:tcW w:w="2160" w:type="dxa"/>
          </w:tcPr>
          <w:p w:rsidR="00DC438B" w:rsidRPr="00DC438B" w:rsidRDefault="00DC438B" w:rsidP="00DC438B">
            <w:pPr>
              <w:rPr>
                <w:rFonts w:eastAsia="Calibri"/>
                <w:sz w:val="20"/>
                <w:szCs w:val="20"/>
                <w:lang w:eastAsia="en-US"/>
              </w:rPr>
            </w:pPr>
            <w:r w:rsidRPr="00DC438B">
              <w:rPr>
                <w:rFonts w:eastAsia="Calibri"/>
                <w:sz w:val="20"/>
                <w:szCs w:val="20"/>
                <w:lang w:eastAsia="en-US"/>
              </w:rPr>
              <w:t>Комментируют слайды с анатомией головы человека, этапами работы над рисунком головы человека, отвечая на вопросы педагога</w:t>
            </w:r>
          </w:p>
        </w:tc>
        <w:tc>
          <w:tcPr>
            <w:tcW w:w="1984" w:type="dxa"/>
          </w:tcPr>
          <w:p w:rsidR="00DC438B" w:rsidRPr="00DC438B" w:rsidRDefault="00DC438B" w:rsidP="00DC438B">
            <w:pPr>
              <w:rPr>
                <w:rFonts w:eastAsia="Calibri"/>
                <w:sz w:val="20"/>
                <w:szCs w:val="20"/>
                <w:lang w:eastAsia="en-US"/>
              </w:rPr>
            </w:pPr>
            <w:r w:rsidRPr="00DC438B">
              <w:rPr>
                <w:rFonts w:eastAsia="Calibri"/>
                <w:sz w:val="20"/>
                <w:szCs w:val="20"/>
                <w:lang w:eastAsia="en-US"/>
              </w:rPr>
              <w:t>Актуализация основных понятий, осознание сущности изученного материала</w:t>
            </w:r>
          </w:p>
        </w:tc>
        <w:tc>
          <w:tcPr>
            <w:tcW w:w="1277" w:type="dxa"/>
          </w:tcPr>
          <w:p w:rsidR="00DC438B" w:rsidRPr="00DC438B" w:rsidRDefault="00DC438B" w:rsidP="00DC438B">
            <w:pPr>
              <w:tabs>
                <w:tab w:val="left" w:pos="2970"/>
              </w:tabs>
              <w:rPr>
                <w:rFonts w:eastAsia="Calibri"/>
                <w:sz w:val="20"/>
                <w:szCs w:val="20"/>
                <w:lang w:eastAsia="en-US"/>
              </w:rPr>
            </w:pPr>
            <w:r w:rsidRPr="00DC438B">
              <w:rPr>
                <w:rFonts w:eastAsia="Calibri"/>
                <w:sz w:val="20"/>
                <w:szCs w:val="20"/>
                <w:lang w:eastAsia="en-US"/>
              </w:rPr>
              <w:t xml:space="preserve">Словесный (устный опрос) </w:t>
            </w:r>
          </w:p>
        </w:tc>
        <w:tc>
          <w:tcPr>
            <w:tcW w:w="992" w:type="dxa"/>
          </w:tcPr>
          <w:p w:rsidR="00DC438B" w:rsidRPr="00DC438B" w:rsidRDefault="00DC438B" w:rsidP="00DC438B">
            <w:pPr>
              <w:tabs>
                <w:tab w:val="left" w:pos="2970"/>
              </w:tabs>
              <w:rPr>
                <w:rFonts w:eastAsia="Calibri"/>
                <w:sz w:val="20"/>
                <w:szCs w:val="20"/>
                <w:lang w:eastAsia="en-US"/>
              </w:rPr>
            </w:pPr>
            <w:r w:rsidRPr="00DC438B">
              <w:rPr>
                <w:rFonts w:eastAsia="Calibri"/>
                <w:sz w:val="20"/>
                <w:szCs w:val="20"/>
                <w:lang w:eastAsia="en-US"/>
              </w:rPr>
              <w:t>м/м презентация</w:t>
            </w:r>
          </w:p>
        </w:tc>
      </w:tr>
      <w:tr w:rsidR="00DC438B" w:rsidRPr="00DC438B" w:rsidTr="00DC438B">
        <w:trPr>
          <w:trHeight w:val="614"/>
        </w:trPr>
        <w:tc>
          <w:tcPr>
            <w:tcW w:w="9464" w:type="dxa"/>
            <w:gridSpan w:val="6"/>
            <w:vAlign w:val="center"/>
          </w:tcPr>
          <w:p w:rsidR="00DC438B" w:rsidRPr="00DC438B" w:rsidRDefault="00DC438B" w:rsidP="00DC438B">
            <w:pPr>
              <w:numPr>
                <w:ilvl w:val="0"/>
                <w:numId w:val="35"/>
              </w:numPr>
              <w:ind w:left="714" w:hanging="357"/>
              <w:contextualSpacing/>
              <w:jc w:val="center"/>
              <w:rPr>
                <w:rFonts w:eastAsia="Calibri"/>
                <w:b/>
                <w:sz w:val="20"/>
                <w:szCs w:val="20"/>
                <w:lang w:eastAsia="en-US"/>
              </w:rPr>
            </w:pPr>
            <w:r w:rsidRPr="00DC438B">
              <w:rPr>
                <w:rFonts w:eastAsia="Calibri"/>
                <w:b/>
                <w:sz w:val="20"/>
                <w:szCs w:val="20"/>
                <w:lang w:eastAsia="en-US"/>
              </w:rPr>
              <w:t xml:space="preserve">Актуализация мыслительной деятельности </w:t>
            </w:r>
          </w:p>
        </w:tc>
      </w:tr>
      <w:tr w:rsidR="00DC438B" w:rsidRPr="00DC438B" w:rsidTr="00DC438B">
        <w:trPr>
          <w:trHeight w:val="257"/>
        </w:trPr>
        <w:tc>
          <w:tcPr>
            <w:tcW w:w="817" w:type="dxa"/>
            <w:vAlign w:val="center"/>
          </w:tcPr>
          <w:p w:rsidR="00DC438B" w:rsidRPr="00DC438B" w:rsidRDefault="00DC438B" w:rsidP="00DC438B">
            <w:pPr>
              <w:tabs>
                <w:tab w:val="left" w:pos="2970"/>
              </w:tabs>
              <w:jc w:val="center"/>
              <w:rPr>
                <w:rFonts w:eastAsia="Calibri"/>
                <w:sz w:val="20"/>
                <w:szCs w:val="20"/>
                <w:lang w:eastAsia="en-US"/>
              </w:rPr>
            </w:pPr>
            <w:r w:rsidRPr="00DC438B">
              <w:rPr>
                <w:rFonts w:eastAsia="Calibri"/>
                <w:sz w:val="20"/>
                <w:szCs w:val="20"/>
                <w:lang w:eastAsia="en-US"/>
              </w:rPr>
              <w:t>3 мин</w:t>
            </w:r>
          </w:p>
        </w:tc>
        <w:tc>
          <w:tcPr>
            <w:tcW w:w="2234" w:type="dxa"/>
          </w:tcPr>
          <w:p w:rsidR="00DC438B" w:rsidRPr="00DC438B" w:rsidRDefault="00DC438B" w:rsidP="00DC438B">
            <w:pPr>
              <w:tabs>
                <w:tab w:val="left" w:pos="2970"/>
              </w:tabs>
              <w:rPr>
                <w:rFonts w:eastAsia="Calibri"/>
                <w:sz w:val="20"/>
                <w:szCs w:val="20"/>
                <w:lang w:eastAsia="en-US"/>
              </w:rPr>
            </w:pPr>
            <w:r w:rsidRPr="00DC438B">
              <w:rPr>
                <w:rFonts w:eastAsia="Calibri"/>
                <w:sz w:val="20"/>
                <w:szCs w:val="20"/>
                <w:lang w:eastAsia="en-US"/>
              </w:rPr>
              <w:t>Предлагает прокомментировать слайд, подводя студентов к теме занятия и её атмосфере</w:t>
            </w:r>
          </w:p>
        </w:tc>
        <w:tc>
          <w:tcPr>
            <w:tcW w:w="2160" w:type="dxa"/>
          </w:tcPr>
          <w:p w:rsidR="00DC438B" w:rsidRPr="00DC438B" w:rsidRDefault="00DC438B" w:rsidP="00DC438B">
            <w:pPr>
              <w:tabs>
                <w:tab w:val="left" w:pos="2970"/>
              </w:tabs>
              <w:ind w:hanging="1"/>
              <w:rPr>
                <w:rFonts w:eastAsia="Calibri"/>
                <w:sz w:val="20"/>
                <w:szCs w:val="20"/>
                <w:lang w:eastAsia="en-US"/>
              </w:rPr>
            </w:pPr>
            <w:r w:rsidRPr="00DC438B">
              <w:rPr>
                <w:rFonts w:eastAsia="Calibri"/>
                <w:sz w:val="20"/>
                <w:szCs w:val="20"/>
                <w:lang w:eastAsia="en-US"/>
              </w:rPr>
              <w:t>Излагают предположения, связанные с иллюстрациями на слайде (соотнесение античных образцов красоты с современной трактовкой)</w:t>
            </w:r>
          </w:p>
        </w:tc>
        <w:tc>
          <w:tcPr>
            <w:tcW w:w="1984" w:type="dxa"/>
          </w:tcPr>
          <w:p w:rsidR="00DC438B" w:rsidRPr="00DC438B" w:rsidRDefault="00DC438B" w:rsidP="00DC438B">
            <w:pPr>
              <w:tabs>
                <w:tab w:val="left" w:pos="2970"/>
              </w:tabs>
              <w:rPr>
                <w:rFonts w:eastAsia="Calibri"/>
                <w:sz w:val="20"/>
                <w:szCs w:val="20"/>
                <w:lang w:eastAsia="en-US"/>
              </w:rPr>
            </w:pPr>
            <w:r w:rsidRPr="00DC438B">
              <w:rPr>
                <w:rFonts w:eastAsia="Calibri"/>
                <w:sz w:val="20"/>
                <w:szCs w:val="20"/>
                <w:lang w:eastAsia="en-US"/>
              </w:rPr>
              <w:t xml:space="preserve">Развитие образного мышления, актуализация мыслительной деятельности </w:t>
            </w:r>
          </w:p>
        </w:tc>
        <w:tc>
          <w:tcPr>
            <w:tcW w:w="1277" w:type="dxa"/>
          </w:tcPr>
          <w:p w:rsidR="00DC438B" w:rsidRPr="00DC438B" w:rsidRDefault="00DC438B" w:rsidP="00DC438B">
            <w:pPr>
              <w:tabs>
                <w:tab w:val="left" w:pos="2970"/>
              </w:tabs>
              <w:rPr>
                <w:rFonts w:eastAsia="Calibri"/>
                <w:sz w:val="20"/>
                <w:szCs w:val="20"/>
                <w:lang w:eastAsia="en-US"/>
              </w:rPr>
            </w:pPr>
            <w:r w:rsidRPr="00DC438B">
              <w:rPr>
                <w:rFonts w:eastAsia="Calibri"/>
                <w:sz w:val="20"/>
                <w:szCs w:val="20"/>
                <w:lang w:eastAsia="en-US"/>
              </w:rPr>
              <w:t xml:space="preserve">Словесные </w:t>
            </w:r>
          </w:p>
        </w:tc>
        <w:tc>
          <w:tcPr>
            <w:tcW w:w="992" w:type="dxa"/>
          </w:tcPr>
          <w:p w:rsidR="00DC438B" w:rsidRPr="00DC438B" w:rsidRDefault="00DC438B" w:rsidP="00DC438B">
            <w:pPr>
              <w:tabs>
                <w:tab w:val="left" w:pos="2970"/>
              </w:tabs>
              <w:rPr>
                <w:rFonts w:eastAsia="Calibri"/>
                <w:sz w:val="20"/>
                <w:szCs w:val="20"/>
                <w:lang w:eastAsia="en-US"/>
              </w:rPr>
            </w:pPr>
            <w:r w:rsidRPr="00DC438B">
              <w:rPr>
                <w:rFonts w:eastAsia="Calibri"/>
                <w:sz w:val="20"/>
                <w:szCs w:val="20"/>
                <w:lang w:eastAsia="en-US"/>
              </w:rPr>
              <w:t>м/м презентация</w:t>
            </w:r>
          </w:p>
        </w:tc>
      </w:tr>
      <w:tr w:rsidR="00DC438B" w:rsidRPr="00DC438B" w:rsidTr="00DC438B">
        <w:trPr>
          <w:trHeight w:val="416"/>
        </w:trPr>
        <w:tc>
          <w:tcPr>
            <w:tcW w:w="9464" w:type="dxa"/>
            <w:gridSpan w:val="6"/>
            <w:vAlign w:val="center"/>
          </w:tcPr>
          <w:p w:rsidR="00DC438B" w:rsidRPr="00DC438B" w:rsidRDefault="00DC438B" w:rsidP="00DC438B">
            <w:pPr>
              <w:numPr>
                <w:ilvl w:val="0"/>
                <w:numId w:val="35"/>
              </w:numPr>
              <w:contextualSpacing/>
              <w:jc w:val="center"/>
              <w:rPr>
                <w:rFonts w:eastAsia="Calibri"/>
                <w:b/>
                <w:sz w:val="20"/>
                <w:szCs w:val="20"/>
                <w:lang w:eastAsia="en-US"/>
              </w:rPr>
            </w:pPr>
            <w:r w:rsidRPr="00DC438B">
              <w:rPr>
                <w:rFonts w:eastAsia="Calibri"/>
                <w:b/>
                <w:sz w:val="20"/>
                <w:szCs w:val="20"/>
                <w:lang w:eastAsia="en-US"/>
              </w:rPr>
              <w:t>Подготовка к активному усвоению нового материала</w:t>
            </w:r>
          </w:p>
        </w:tc>
      </w:tr>
      <w:tr w:rsidR="00DC438B" w:rsidRPr="00DC438B" w:rsidTr="00DC438B">
        <w:trPr>
          <w:trHeight w:val="519"/>
        </w:trPr>
        <w:tc>
          <w:tcPr>
            <w:tcW w:w="817" w:type="dxa"/>
            <w:vAlign w:val="center"/>
          </w:tcPr>
          <w:p w:rsidR="00DC438B" w:rsidRPr="00DC438B" w:rsidRDefault="00DC438B" w:rsidP="00DC438B">
            <w:pPr>
              <w:tabs>
                <w:tab w:val="left" w:pos="2970"/>
              </w:tabs>
              <w:jc w:val="center"/>
              <w:rPr>
                <w:rFonts w:eastAsia="Calibri"/>
                <w:sz w:val="20"/>
                <w:szCs w:val="20"/>
                <w:lang w:eastAsia="en-US"/>
              </w:rPr>
            </w:pPr>
            <w:r w:rsidRPr="00DC438B">
              <w:rPr>
                <w:rFonts w:eastAsia="Calibri"/>
                <w:sz w:val="20"/>
                <w:szCs w:val="20"/>
                <w:lang w:eastAsia="en-US"/>
              </w:rPr>
              <w:t>5 мин</w:t>
            </w:r>
          </w:p>
        </w:tc>
        <w:tc>
          <w:tcPr>
            <w:tcW w:w="2234" w:type="dxa"/>
          </w:tcPr>
          <w:p w:rsidR="00DC438B" w:rsidRPr="00DC438B" w:rsidRDefault="00DC438B" w:rsidP="00DC438B">
            <w:pPr>
              <w:tabs>
                <w:tab w:val="left" w:pos="2970"/>
              </w:tabs>
              <w:rPr>
                <w:rFonts w:eastAsia="Calibri"/>
                <w:sz w:val="20"/>
                <w:szCs w:val="20"/>
                <w:lang w:eastAsia="en-US"/>
              </w:rPr>
            </w:pPr>
            <w:r w:rsidRPr="00DC438B">
              <w:rPr>
                <w:rFonts w:eastAsia="Calibri"/>
                <w:sz w:val="20"/>
                <w:szCs w:val="20"/>
                <w:lang w:eastAsia="en-US"/>
              </w:rPr>
              <w:t>Объявляет тему и цель занятия. Спрашивает, что обучающиеся знают о мифологическом происхождении богини Венеры на данном этапе занятия.</w:t>
            </w:r>
          </w:p>
        </w:tc>
        <w:tc>
          <w:tcPr>
            <w:tcW w:w="2160" w:type="dxa"/>
          </w:tcPr>
          <w:p w:rsidR="00DC438B" w:rsidRPr="00DC438B" w:rsidRDefault="00DC438B" w:rsidP="00DC438B">
            <w:pPr>
              <w:tabs>
                <w:tab w:val="left" w:pos="2970"/>
              </w:tabs>
              <w:ind w:hanging="1"/>
              <w:rPr>
                <w:rFonts w:eastAsia="Calibri"/>
                <w:sz w:val="20"/>
                <w:szCs w:val="20"/>
                <w:lang w:eastAsia="en-US"/>
              </w:rPr>
            </w:pPr>
            <w:r w:rsidRPr="00DC438B">
              <w:rPr>
                <w:rFonts w:eastAsia="Calibri"/>
                <w:sz w:val="20"/>
                <w:szCs w:val="20"/>
                <w:lang w:eastAsia="en-US"/>
              </w:rPr>
              <w:t>Осмысливают тему учебного занятия. Отвечают на вопрос, делясь собственным опытом.</w:t>
            </w:r>
          </w:p>
        </w:tc>
        <w:tc>
          <w:tcPr>
            <w:tcW w:w="1984" w:type="dxa"/>
          </w:tcPr>
          <w:p w:rsidR="00DC438B" w:rsidRPr="00DC438B" w:rsidRDefault="00DC438B" w:rsidP="00DC438B">
            <w:pPr>
              <w:tabs>
                <w:tab w:val="left" w:pos="2970"/>
              </w:tabs>
              <w:rPr>
                <w:rFonts w:eastAsia="Calibri"/>
                <w:sz w:val="20"/>
                <w:szCs w:val="20"/>
                <w:lang w:eastAsia="en-US"/>
              </w:rPr>
            </w:pPr>
            <w:r w:rsidRPr="00DC438B">
              <w:rPr>
                <w:rFonts w:eastAsia="Calibri"/>
                <w:sz w:val="20"/>
                <w:szCs w:val="20"/>
                <w:lang w:eastAsia="en-US"/>
              </w:rPr>
              <w:t>Понимание студентами практической значимости темы, организация работы в соответствии с целью и задачами.</w:t>
            </w:r>
          </w:p>
          <w:p w:rsidR="00DC438B" w:rsidRPr="00DC438B" w:rsidRDefault="00DC438B" w:rsidP="00DC438B">
            <w:pPr>
              <w:tabs>
                <w:tab w:val="left" w:pos="2970"/>
              </w:tabs>
              <w:rPr>
                <w:rFonts w:eastAsia="Calibri"/>
                <w:sz w:val="20"/>
                <w:szCs w:val="20"/>
                <w:lang w:eastAsia="en-US"/>
              </w:rPr>
            </w:pPr>
          </w:p>
        </w:tc>
        <w:tc>
          <w:tcPr>
            <w:tcW w:w="1277" w:type="dxa"/>
          </w:tcPr>
          <w:p w:rsidR="00DC438B" w:rsidRPr="00DC438B" w:rsidRDefault="00DC438B" w:rsidP="00DC438B">
            <w:pPr>
              <w:tabs>
                <w:tab w:val="left" w:pos="2970"/>
              </w:tabs>
              <w:rPr>
                <w:rFonts w:eastAsia="Calibri"/>
                <w:sz w:val="20"/>
                <w:szCs w:val="20"/>
                <w:lang w:eastAsia="en-US"/>
              </w:rPr>
            </w:pPr>
            <w:r w:rsidRPr="00DC438B">
              <w:rPr>
                <w:rFonts w:eastAsia="Calibri"/>
                <w:sz w:val="20"/>
                <w:szCs w:val="20"/>
                <w:lang w:eastAsia="en-US"/>
              </w:rPr>
              <w:t>Словесные</w:t>
            </w:r>
          </w:p>
        </w:tc>
        <w:tc>
          <w:tcPr>
            <w:tcW w:w="992" w:type="dxa"/>
          </w:tcPr>
          <w:p w:rsidR="00DC438B" w:rsidRPr="00DC438B" w:rsidRDefault="00DC438B" w:rsidP="00DC438B">
            <w:pPr>
              <w:tabs>
                <w:tab w:val="left" w:pos="2970"/>
              </w:tabs>
              <w:rPr>
                <w:rFonts w:eastAsia="Calibri"/>
                <w:sz w:val="20"/>
                <w:szCs w:val="20"/>
                <w:lang w:eastAsia="en-US"/>
              </w:rPr>
            </w:pPr>
            <w:r w:rsidRPr="00DC438B">
              <w:rPr>
                <w:rFonts w:eastAsia="Calibri"/>
                <w:sz w:val="20"/>
                <w:szCs w:val="20"/>
                <w:lang w:eastAsia="en-US"/>
              </w:rPr>
              <w:t>м/м презентация</w:t>
            </w:r>
          </w:p>
        </w:tc>
      </w:tr>
      <w:tr w:rsidR="00DC438B" w:rsidRPr="00DC438B" w:rsidTr="00DC438B">
        <w:trPr>
          <w:trHeight w:val="345"/>
        </w:trPr>
        <w:tc>
          <w:tcPr>
            <w:tcW w:w="9464" w:type="dxa"/>
            <w:gridSpan w:val="6"/>
            <w:vAlign w:val="center"/>
          </w:tcPr>
          <w:p w:rsidR="00DC438B" w:rsidRPr="00DC438B" w:rsidRDefault="00DC438B" w:rsidP="00DC438B">
            <w:pPr>
              <w:numPr>
                <w:ilvl w:val="0"/>
                <w:numId w:val="35"/>
              </w:numPr>
              <w:tabs>
                <w:tab w:val="left" w:pos="2970"/>
              </w:tabs>
              <w:contextualSpacing/>
              <w:jc w:val="center"/>
              <w:rPr>
                <w:rFonts w:eastAsia="Calibri"/>
                <w:b/>
                <w:sz w:val="20"/>
                <w:szCs w:val="20"/>
                <w:lang w:eastAsia="en-US"/>
              </w:rPr>
            </w:pPr>
            <w:r w:rsidRPr="00DC438B">
              <w:rPr>
                <w:rFonts w:eastAsia="Calibri"/>
                <w:b/>
                <w:sz w:val="20"/>
                <w:szCs w:val="20"/>
                <w:lang w:eastAsia="en-US"/>
              </w:rPr>
              <w:t>Выполнение практического задания</w:t>
            </w:r>
          </w:p>
        </w:tc>
      </w:tr>
      <w:tr w:rsidR="00DC438B" w:rsidRPr="00DC438B" w:rsidTr="00DC438B">
        <w:trPr>
          <w:trHeight w:val="2025"/>
        </w:trPr>
        <w:tc>
          <w:tcPr>
            <w:tcW w:w="817" w:type="dxa"/>
            <w:vAlign w:val="center"/>
          </w:tcPr>
          <w:p w:rsidR="00DC438B" w:rsidRPr="00DC438B" w:rsidRDefault="00DC438B" w:rsidP="00DC438B">
            <w:pPr>
              <w:tabs>
                <w:tab w:val="left" w:pos="2970"/>
              </w:tabs>
              <w:rPr>
                <w:rFonts w:eastAsia="Calibri"/>
                <w:color w:val="ED7D31"/>
                <w:sz w:val="20"/>
                <w:szCs w:val="20"/>
                <w:lang w:eastAsia="en-US"/>
              </w:rPr>
            </w:pPr>
            <w:r w:rsidRPr="00DC438B">
              <w:rPr>
                <w:rFonts w:eastAsia="Calibri"/>
                <w:sz w:val="20"/>
                <w:szCs w:val="20"/>
                <w:lang w:eastAsia="en-US"/>
              </w:rPr>
              <w:lastRenderedPageBreak/>
              <w:t>47 мин</w:t>
            </w:r>
          </w:p>
        </w:tc>
        <w:tc>
          <w:tcPr>
            <w:tcW w:w="2234" w:type="dxa"/>
          </w:tcPr>
          <w:p w:rsidR="00DC438B" w:rsidRPr="00DC438B" w:rsidRDefault="00DC438B" w:rsidP="00DC438B">
            <w:pPr>
              <w:tabs>
                <w:tab w:val="left" w:pos="2970"/>
              </w:tabs>
              <w:rPr>
                <w:rFonts w:eastAsia="Calibri"/>
                <w:sz w:val="20"/>
                <w:szCs w:val="20"/>
                <w:lang w:eastAsia="en-US"/>
              </w:rPr>
            </w:pPr>
            <w:r w:rsidRPr="00DC438B">
              <w:rPr>
                <w:rFonts w:eastAsia="Calibri"/>
                <w:sz w:val="20"/>
                <w:szCs w:val="20"/>
                <w:lang w:eastAsia="en-US"/>
              </w:rPr>
              <w:t>Знакомит обучающихся с постановкой, проводит экспертное наблюдение за процессом выполняемого рисунка, индивидуально беседует на тему выявления ошибок, корректирует логические заключения и деятельность студентов на каждом этапе выполнения работы.</w:t>
            </w:r>
          </w:p>
        </w:tc>
        <w:tc>
          <w:tcPr>
            <w:tcW w:w="2160" w:type="dxa"/>
          </w:tcPr>
          <w:p w:rsidR="00DC438B" w:rsidRPr="00DC438B" w:rsidRDefault="00DC438B" w:rsidP="00DC438B">
            <w:pPr>
              <w:tabs>
                <w:tab w:val="left" w:pos="2970"/>
              </w:tabs>
              <w:rPr>
                <w:rFonts w:eastAsia="Calibri"/>
                <w:sz w:val="20"/>
                <w:szCs w:val="20"/>
                <w:lang w:eastAsia="en-US"/>
              </w:rPr>
            </w:pPr>
            <w:r w:rsidRPr="00DC438B">
              <w:rPr>
                <w:rFonts w:eastAsia="Calibri"/>
                <w:sz w:val="20"/>
                <w:szCs w:val="20"/>
                <w:lang w:eastAsia="en-US"/>
              </w:rPr>
              <w:t>Выполняют линейно-конструктивное построение рисунка головы Венеры на формате А3: анализируют форму, положение в пространстве, пропорции, устанавливают связи между компонентами объекта рисунка, подбирают максимально выразительные графические средства рисунка, корректируют собственную деятельность</w:t>
            </w:r>
          </w:p>
        </w:tc>
        <w:tc>
          <w:tcPr>
            <w:tcW w:w="1984" w:type="dxa"/>
          </w:tcPr>
          <w:p w:rsidR="00DC438B" w:rsidRPr="00DC438B" w:rsidRDefault="00DC438B" w:rsidP="00DC438B">
            <w:pPr>
              <w:tabs>
                <w:tab w:val="left" w:pos="2970"/>
              </w:tabs>
              <w:rPr>
                <w:rFonts w:eastAsia="Calibri"/>
                <w:sz w:val="20"/>
                <w:szCs w:val="20"/>
                <w:lang w:eastAsia="en-US"/>
              </w:rPr>
            </w:pPr>
            <w:r w:rsidRPr="00DC438B">
              <w:rPr>
                <w:rFonts w:eastAsia="Calibri"/>
                <w:sz w:val="20"/>
                <w:szCs w:val="20"/>
                <w:lang w:eastAsia="en-US"/>
              </w:rPr>
              <w:t>Осмысление учебного материала, понимание студентами алгоритма выполнения работы, готовность студентов к активной самостоятельной деятельности.</w:t>
            </w:r>
          </w:p>
        </w:tc>
        <w:tc>
          <w:tcPr>
            <w:tcW w:w="1277" w:type="dxa"/>
          </w:tcPr>
          <w:p w:rsidR="00DC438B" w:rsidRPr="00DC438B" w:rsidRDefault="00DC438B" w:rsidP="00DC438B">
            <w:pPr>
              <w:tabs>
                <w:tab w:val="left" w:pos="2970"/>
              </w:tabs>
              <w:rPr>
                <w:rFonts w:eastAsia="Calibri"/>
                <w:sz w:val="20"/>
                <w:szCs w:val="20"/>
                <w:lang w:eastAsia="en-US"/>
              </w:rPr>
            </w:pPr>
            <w:r w:rsidRPr="00DC438B">
              <w:rPr>
                <w:rFonts w:eastAsia="Calibri"/>
                <w:sz w:val="20"/>
                <w:szCs w:val="20"/>
                <w:lang w:eastAsia="en-US"/>
              </w:rPr>
              <w:t>Проблемно-поисковый, словесный (беседа), самостоятельная работа</w:t>
            </w:r>
          </w:p>
        </w:tc>
        <w:tc>
          <w:tcPr>
            <w:tcW w:w="992" w:type="dxa"/>
          </w:tcPr>
          <w:p w:rsidR="00DC438B" w:rsidRPr="00DC438B" w:rsidRDefault="00DC438B" w:rsidP="00DC438B">
            <w:pPr>
              <w:tabs>
                <w:tab w:val="left" w:pos="2970"/>
              </w:tabs>
              <w:rPr>
                <w:rFonts w:eastAsia="Calibri"/>
                <w:sz w:val="20"/>
                <w:szCs w:val="20"/>
                <w:lang w:eastAsia="en-US"/>
              </w:rPr>
            </w:pPr>
            <w:r w:rsidRPr="00DC438B">
              <w:rPr>
                <w:rFonts w:eastAsia="Calibri"/>
                <w:sz w:val="20"/>
                <w:szCs w:val="20"/>
                <w:lang w:eastAsia="en-US"/>
              </w:rPr>
              <w:t>Гипсовая модель головы Венеры в кокошнике, инструменты и материалы для выполнения задания</w:t>
            </w:r>
          </w:p>
        </w:tc>
      </w:tr>
      <w:tr w:rsidR="00DC438B" w:rsidRPr="00DC438B" w:rsidTr="00DC438B">
        <w:trPr>
          <w:trHeight w:val="178"/>
        </w:trPr>
        <w:tc>
          <w:tcPr>
            <w:tcW w:w="9464" w:type="dxa"/>
            <w:gridSpan w:val="6"/>
            <w:vAlign w:val="center"/>
          </w:tcPr>
          <w:p w:rsidR="00DC438B" w:rsidRPr="00DC438B" w:rsidRDefault="00DC438B" w:rsidP="00DC438B">
            <w:pPr>
              <w:numPr>
                <w:ilvl w:val="0"/>
                <w:numId w:val="35"/>
              </w:numPr>
              <w:contextualSpacing/>
              <w:jc w:val="center"/>
              <w:rPr>
                <w:rFonts w:eastAsia="Calibri"/>
                <w:sz w:val="20"/>
                <w:szCs w:val="20"/>
                <w:lang w:eastAsia="en-US"/>
              </w:rPr>
            </w:pPr>
            <w:r w:rsidRPr="00DC438B">
              <w:rPr>
                <w:rFonts w:eastAsia="Calibri"/>
                <w:b/>
                <w:sz w:val="20"/>
                <w:szCs w:val="20"/>
                <w:lang w:eastAsia="en-US"/>
              </w:rPr>
              <w:t>Контроль усвоения материала (просмотр работ)</w:t>
            </w:r>
          </w:p>
        </w:tc>
      </w:tr>
      <w:tr w:rsidR="00DC438B" w:rsidRPr="00DC438B" w:rsidTr="00DC438B">
        <w:trPr>
          <w:trHeight w:val="260"/>
        </w:trPr>
        <w:tc>
          <w:tcPr>
            <w:tcW w:w="817" w:type="dxa"/>
            <w:vAlign w:val="center"/>
          </w:tcPr>
          <w:p w:rsidR="00DC438B" w:rsidRPr="00DC438B" w:rsidRDefault="00DC438B" w:rsidP="00DC438B">
            <w:pPr>
              <w:tabs>
                <w:tab w:val="left" w:pos="2970"/>
              </w:tabs>
              <w:jc w:val="center"/>
              <w:rPr>
                <w:rFonts w:eastAsia="Calibri"/>
                <w:sz w:val="20"/>
                <w:szCs w:val="20"/>
                <w:lang w:eastAsia="en-US"/>
              </w:rPr>
            </w:pPr>
            <w:r w:rsidRPr="00DC438B">
              <w:rPr>
                <w:rFonts w:eastAsia="Calibri"/>
                <w:sz w:val="20"/>
                <w:szCs w:val="20"/>
                <w:lang w:eastAsia="en-US"/>
              </w:rPr>
              <w:t>10 мин</w:t>
            </w:r>
          </w:p>
        </w:tc>
        <w:tc>
          <w:tcPr>
            <w:tcW w:w="2234" w:type="dxa"/>
          </w:tcPr>
          <w:p w:rsidR="00DC438B" w:rsidRPr="00DC438B" w:rsidRDefault="00DC438B" w:rsidP="00DC438B">
            <w:pPr>
              <w:rPr>
                <w:rFonts w:eastAsia="Calibri"/>
                <w:sz w:val="20"/>
                <w:szCs w:val="20"/>
                <w:lang w:eastAsia="en-US"/>
              </w:rPr>
            </w:pPr>
            <w:r w:rsidRPr="00DC438B">
              <w:rPr>
                <w:rFonts w:eastAsia="Calibri"/>
                <w:sz w:val="20"/>
                <w:szCs w:val="20"/>
                <w:lang w:eastAsia="en-US"/>
              </w:rPr>
              <w:t>Осуществляет экспертную оценку выполненных работ, задает дополнительные вопросы по уточнению деталей рисунка.</w:t>
            </w:r>
          </w:p>
          <w:p w:rsidR="00DC438B" w:rsidRPr="00DC438B" w:rsidRDefault="00DC438B" w:rsidP="00DC438B">
            <w:pPr>
              <w:rPr>
                <w:rFonts w:eastAsia="Calibri"/>
                <w:color w:val="ED7D31"/>
                <w:sz w:val="20"/>
                <w:szCs w:val="20"/>
                <w:lang w:eastAsia="en-US"/>
              </w:rPr>
            </w:pPr>
          </w:p>
        </w:tc>
        <w:tc>
          <w:tcPr>
            <w:tcW w:w="2160" w:type="dxa"/>
          </w:tcPr>
          <w:p w:rsidR="00DC438B" w:rsidRPr="00DC438B" w:rsidRDefault="00DC438B" w:rsidP="00DC438B">
            <w:pPr>
              <w:tabs>
                <w:tab w:val="left" w:pos="2970"/>
              </w:tabs>
              <w:ind w:hanging="1"/>
              <w:rPr>
                <w:rFonts w:eastAsia="Calibri"/>
                <w:color w:val="ED7D31"/>
                <w:sz w:val="20"/>
                <w:szCs w:val="20"/>
                <w:lang w:eastAsia="en-US"/>
              </w:rPr>
            </w:pPr>
            <w:r w:rsidRPr="00DC438B">
              <w:rPr>
                <w:rFonts w:eastAsia="Calibri"/>
                <w:sz w:val="20"/>
                <w:szCs w:val="20"/>
                <w:lang w:eastAsia="en-US"/>
              </w:rPr>
              <w:t>Выслушивают оценку, аргументированно отвечают на уточняющие вопросы преподавателя.</w:t>
            </w:r>
          </w:p>
        </w:tc>
        <w:tc>
          <w:tcPr>
            <w:tcW w:w="1984" w:type="dxa"/>
          </w:tcPr>
          <w:p w:rsidR="00DC438B" w:rsidRPr="00DC438B" w:rsidRDefault="00DC438B" w:rsidP="00DC438B">
            <w:pPr>
              <w:tabs>
                <w:tab w:val="left" w:pos="2970"/>
              </w:tabs>
              <w:rPr>
                <w:rFonts w:eastAsia="Calibri"/>
                <w:color w:val="ED7D31"/>
                <w:sz w:val="20"/>
                <w:szCs w:val="20"/>
                <w:lang w:eastAsia="en-US"/>
              </w:rPr>
            </w:pPr>
            <w:r w:rsidRPr="00DC438B">
              <w:rPr>
                <w:rFonts w:eastAsia="Calibri"/>
                <w:sz w:val="20"/>
                <w:szCs w:val="20"/>
                <w:lang w:eastAsia="en-US"/>
              </w:rPr>
              <w:t xml:space="preserve">Анализ качества выполненной работы, </w:t>
            </w:r>
          </w:p>
        </w:tc>
        <w:tc>
          <w:tcPr>
            <w:tcW w:w="1277" w:type="dxa"/>
          </w:tcPr>
          <w:p w:rsidR="00DC438B" w:rsidRPr="00DC438B" w:rsidRDefault="00DC438B" w:rsidP="00DC438B">
            <w:pPr>
              <w:tabs>
                <w:tab w:val="left" w:pos="2970"/>
              </w:tabs>
              <w:rPr>
                <w:rFonts w:eastAsia="Calibri"/>
                <w:color w:val="ED7D31"/>
                <w:sz w:val="20"/>
                <w:szCs w:val="20"/>
                <w:lang w:eastAsia="en-US"/>
              </w:rPr>
            </w:pPr>
            <w:r w:rsidRPr="00DC438B">
              <w:rPr>
                <w:rFonts w:eastAsia="Calibri"/>
                <w:sz w:val="20"/>
                <w:szCs w:val="20"/>
                <w:lang w:eastAsia="en-US"/>
              </w:rPr>
              <w:t>Словесный (беседа), наглядно-демонстративный</w:t>
            </w:r>
          </w:p>
        </w:tc>
        <w:tc>
          <w:tcPr>
            <w:tcW w:w="992" w:type="dxa"/>
          </w:tcPr>
          <w:p w:rsidR="00DC438B" w:rsidRPr="00DC438B" w:rsidRDefault="00DC438B" w:rsidP="00DC438B">
            <w:pPr>
              <w:tabs>
                <w:tab w:val="left" w:pos="2970"/>
              </w:tabs>
              <w:rPr>
                <w:rFonts w:eastAsia="Calibri"/>
                <w:color w:val="ED7D31"/>
                <w:sz w:val="20"/>
                <w:szCs w:val="20"/>
                <w:lang w:eastAsia="en-US"/>
              </w:rPr>
            </w:pPr>
            <w:r w:rsidRPr="00DC438B">
              <w:rPr>
                <w:rFonts w:eastAsia="Calibri"/>
                <w:sz w:val="20"/>
                <w:szCs w:val="20"/>
                <w:lang w:eastAsia="en-US"/>
              </w:rPr>
              <w:t xml:space="preserve">Работы студентов, эталонные рисунки на аналогичную тему </w:t>
            </w:r>
          </w:p>
        </w:tc>
      </w:tr>
      <w:tr w:rsidR="00DC438B" w:rsidRPr="00DC438B" w:rsidTr="00DC438B">
        <w:trPr>
          <w:trHeight w:val="300"/>
        </w:trPr>
        <w:tc>
          <w:tcPr>
            <w:tcW w:w="9464" w:type="dxa"/>
            <w:gridSpan w:val="6"/>
            <w:vAlign w:val="center"/>
          </w:tcPr>
          <w:p w:rsidR="00DC438B" w:rsidRPr="00DC438B" w:rsidRDefault="00DC438B" w:rsidP="00DC438B">
            <w:pPr>
              <w:numPr>
                <w:ilvl w:val="0"/>
                <w:numId w:val="35"/>
              </w:numPr>
              <w:tabs>
                <w:tab w:val="left" w:pos="2970"/>
              </w:tabs>
              <w:contextualSpacing/>
              <w:jc w:val="center"/>
              <w:rPr>
                <w:rFonts w:eastAsia="Calibri"/>
                <w:b/>
                <w:sz w:val="20"/>
                <w:szCs w:val="20"/>
                <w:lang w:eastAsia="en-US"/>
              </w:rPr>
            </w:pPr>
            <w:r w:rsidRPr="00DC438B">
              <w:rPr>
                <w:rFonts w:eastAsia="Calibri"/>
                <w:b/>
                <w:sz w:val="20"/>
                <w:szCs w:val="20"/>
                <w:lang w:eastAsia="en-US"/>
              </w:rPr>
              <w:t>Рефлексия</w:t>
            </w:r>
          </w:p>
        </w:tc>
      </w:tr>
      <w:tr w:rsidR="00DC438B" w:rsidRPr="00DC438B" w:rsidTr="00DC438B">
        <w:trPr>
          <w:trHeight w:val="200"/>
        </w:trPr>
        <w:tc>
          <w:tcPr>
            <w:tcW w:w="817" w:type="dxa"/>
            <w:vAlign w:val="center"/>
          </w:tcPr>
          <w:p w:rsidR="00DC438B" w:rsidRPr="00DC438B" w:rsidRDefault="00DC438B" w:rsidP="00DC438B">
            <w:pPr>
              <w:tabs>
                <w:tab w:val="left" w:pos="2970"/>
              </w:tabs>
              <w:jc w:val="center"/>
              <w:rPr>
                <w:rFonts w:eastAsia="Calibri"/>
                <w:sz w:val="20"/>
                <w:szCs w:val="20"/>
                <w:lang w:eastAsia="en-US"/>
              </w:rPr>
            </w:pPr>
            <w:r w:rsidRPr="00DC438B">
              <w:rPr>
                <w:rFonts w:eastAsia="Calibri"/>
                <w:sz w:val="20"/>
                <w:szCs w:val="20"/>
                <w:lang w:eastAsia="en-US"/>
              </w:rPr>
              <w:t>10 мин</w:t>
            </w:r>
          </w:p>
        </w:tc>
        <w:tc>
          <w:tcPr>
            <w:tcW w:w="2234" w:type="dxa"/>
          </w:tcPr>
          <w:p w:rsidR="00DC438B" w:rsidRPr="00DC438B" w:rsidRDefault="00DC438B" w:rsidP="00DC438B">
            <w:pPr>
              <w:tabs>
                <w:tab w:val="left" w:pos="2970"/>
              </w:tabs>
              <w:rPr>
                <w:kern w:val="24"/>
                <w:sz w:val="20"/>
                <w:szCs w:val="20"/>
              </w:rPr>
            </w:pPr>
            <w:r w:rsidRPr="00DC438B">
              <w:rPr>
                <w:kern w:val="24"/>
                <w:sz w:val="20"/>
                <w:szCs w:val="20"/>
              </w:rPr>
              <w:t>Предлагает студентам подвести итоги занятия в форме ответов на вопросы</w:t>
            </w:r>
          </w:p>
        </w:tc>
        <w:tc>
          <w:tcPr>
            <w:tcW w:w="2160" w:type="dxa"/>
          </w:tcPr>
          <w:p w:rsidR="00DC438B" w:rsidRPr="00DC438B" w:rsidRDefault="00DC438B" w:rsidP="00DC438B">
            <w:pPr>
              <w:tabs>
                <w:tab w:val="left" w:pos="2970"/>
              </w:tabs>
              <w:ind w:hanging="1"/>
              <w:rPr>
                <w:rFonts w:eastAsia="Calibri"/>
                <w:sz w:val="20"/>
                <w:szCs w:val="20"/>
                <w:lang w:eastAsia="en-US"/>
              </w:rPr>
            </w:pPr>
            <w:r w:rsidRPr="00DC438B">
              <w:rPr>
                <w:kern w:val="24"/>
                <w:sz w:val="20"/>
                <w:szCs w:val="20"/>
              </w:rPr>
              <w:t>Оценивают эффективность учебного занятия, собственное эмоциональное состояние.</w:t>
            </w:r>
          </w:p>
        </w:tc>
        <w:tc>
          <w:tcPr>
            <w:tcW w:w="1984" w:type="dxa"/>
          </w:tcPr>
          <w:p w:rsidR="00DC438B" w:rsidRPr="00DC438B" w:rsidRDefault="00DC438B" w:rsidP="00DC438B">
            <w:pPr>
              <w:tabs>
                <w:tab w:val="left" w:pos="2970"/>
              </w:tabs>
              <w:rPr>
                <w:rFonts w:eastAsia="Calibri"/>
                <w:sz w:val="20"/>
                <w:szCs w:val="20"/>
                <w:lang w:eastAsia="en-US"/>
              </w:rPr>
            </w:pPr>
            <w:r w:rsidRPr="00DC438B">
              <w:rPr>
                <w:rFonts w:eastAsia="Calibri"/>
                <w:sz w:val="20"/>
                <w:szCs w:val="20"/>
                <w:lang w:eastAsia="en-US"/>
              </w:rPr>
              <w:t>Закрепление полученных знаний, выявление пробелов информации, положительная оценка деятельности и эффективности занятия большинством студентов. Благоприятный эмоциональный настрой.</w:t>
            </w:r>
          </w:p>
        </w:tc>
        <w:tc>
          <w:tcPr>
            <w:tcW w:w="1277" w:type="dxa"/>
          </w:tcPr>
          <w:p w:rsidR="00DC438B" w:rsidRPr="00DC438B" w:rsidRDefault="00DC438B" w:rsidP="00DC438B">
            <w:pPr>
              <w:tabs>
                <w:tab w:val="left" w:pos="2970"/>
              </w:tabs>
              <w:rPr>
                <w:rFonts w:eastAsia="Calibri"/>
                <w:sz w:val="20"/>
                <w:szCs w:val="20"/>
                <w:lang w:eastAsia="en-US"/>
              </w:rPr>
            </w:pPr>
            <w:r w:rsidRPr="00DC438B">
              <w:rPr>
                <w:rFonts w:eastAsia="Calibri"/>
                <w:sz w:val="20"/>
                <w:szCs w:val="20"/>
                <w:lang w:eastAsia="en-US"/>
              </w:rPr>
              <w:t>Словесный (беседа)</w:t>
            </w:r>
          </w:p>
        </w:tc>
        <w:tc>
          <w:tcPr>
            <w:tcW w:w="992" w:type="dxa"/>
          </w:tcPr>
          <w:p w:rsidR="00DC438B" w:rsidRPr="00DC438B" w:rsidRDefault="00DC438B" w:rsidP="00DC438B">
            <w:pPr>
              <w:tabs>
                <w:tab w:val="left" w:pos="2970"/>
              </w:tabs>
              <w:rPr>
                <w:rFonts w:eastAsia="Calibri"/>
                <w:sz w:val="20"/>
                <w:szCs w:val="20"/>
                <w:lang w:eastAsia="en-US"/>
              </w:rPr>
            </w:pPr>
            <w:r w:rsidRPr="00DC438B">
              <w:rPr>
                <w:rFonts w:eastAsia="Calibri"/>
                <w:sz w:val="20"/>
                <w:szCs w:val="20"/>
                <w:lang w:eastAsia="en-US"/>
              </w:rPr>
              <w:t>Вопросы рефлексивной оценки на слайде</w:t>
            </w:r>
          </w:p>
        </w:tc>
      </w:tr>
      <w:tr w:rsidR="00DC438B" w:rsidRPr="00DC438B" w:rsidTr="00DC438B">
        <w:trPr>
          <w:trHeight w:val="198"/>
        </w:trPr>
        <w:tc>
          <w:tcPr>
            <w:tcW w:w="9464" w:type="dxa"/>
            <w:gridSpan w:val="6"/>
            <w:vAlign w:val="center"/>
          </w:tcPr>
          <w:p w:rsidR="00DC438B" w:rsidRPr="00DC438B" w:rsidRDefault="00DC438B" w:rsidP="00DC438B">
            <w:pPr>
              <w:numPr>
                <w:ilvl w:val="0"/>
                <w:numId w:val="35"/>
              </w:numPr>
              <w:tabs>
                <w:tab w:val="left" w:pos="2970"/>
              </w:tabs>
              <w:contextualSpacing/>
              <w:jc w:val="center"/>
              <w:rPr>
                <w:rFonts w:eastAsia="Calibri"/>
                <w:b/>
                <w:sz w:val="20"/>
                <w:szCs w:val="20"/>
                <w:lang w:eastAsia="en-US"/>
              </w:rPr>
            </w:pPr>
            <w:r w:rsidRPr="00DC438B">
              <w:rPr>
                <w:rFonts w:eastAsia="Calibri"/>
                <w:b/>
                <w:sz w:val="20"/>
                <w:szCs w:val="20"/>
                <w:lang w:eastAsia="en-US"/>
              </w:rPr>
              <w:t>Информация о домашнем задании, подведение итогов занятия</w:t>
            </w:r>
          </w:p>
        </w:tc>
      </w:tr>
      <w:tr w:rsidR="00DC438B" w:rsidRPr="00DC438B" w:rsidTr="00DC438B">
        <w:trPr>
          <w:trHeight w:val="240"/>
        </w:trPr>
        <w:tc>
          <w:tcPr>
            <w:tcW w:w="817" w:type="dxa"/>
            <w:vAlign w:val="center"/>
          </w:tcPr>
          <w:p w:rsidR="00DC438B" w:rsidRPr="00DC438B" w:rsidRDefault="00DC438B" w:rsidP="00DC438B">
            <w:pPr>
              <w:tabs>
                <w:tab w:val="left" w:pos="2970"/>
              </w:tabs>
              <w:jc w:val="center"/>
              <w:rPr>
                <w:rFonts w:eastAsia="Calibri"/>
                <w:sz w:val="20"/>
                <w:szCs w:val="20"/>
                <w:lang w:eastAsia="en-US"/>
              </w:rPr>
            </w:pPr>
            <w:r w:rsidRPr="00DC438B">
              <w:rPr>
                <w:rFonts w:eastAsia="Calibri"/>
                <w:sz w:val="20"/>
                <w:szCs w:val="20"/>
                <w:lang w:eastAsia="en-US"/>
              </w:rPr>
              <w:t>2 мин</w:t>
            </w:r>
          </w:p>
        </w:tc>
        <w:tc>
          <w:tcPr>
            <w:tcW w:w="2234" w:type="dxa"/>
          </w:tcPr>
          <w:p w:rsidR="00DC438B" w:rsidRPr="00DC438B" w:rsidRDefault="00DC438B" w:rsidP="00DC438B">
            <w:pPr>
              <w:tabs>
                <w:tab w:val="left" w:pos="2970"/>
              </w:tabs>
              <w:rPr>
                <w:rFonts w:eastAsia="Calibri"/>
                <w:sz w:val="20"/>
                <w:szCs w:val="20"/>
                <w:lang w:eastAsia="en-US"/>
              </w:rPr>
            </w:pPr>
            <w:r w:rsidRPr="00DC438B">
              <w:rPr>
                <w:rFonts w:eastAsia="Calibri"/>
                <w:sz w:val="20"/>
                <w:szCs w:val="20"/>
                <w:lang w:eastAsia="en-US"/>
              </w:rPr>
              <w:t xml:space="preserve">Озвучивает домашнее задание и проводит инструктаж по его выполнению. Анализирует учебную деятельность студентов, делится впечатлениями о проделанной работе, прощается со студентами. </w:t>
            </w:r>
          </w:p>
        </w:tc>
        <w:tc>
          <w:tcPr>
            <w:tcW w:w="2160" w:type="dxa"/>
          </w:tcPr>
          <w:p w:rsidR="00DC438B" w:rsidRPr="00DC438B" w:rsidRDefault="00DC438B" w:rsidP="00DC438B">
            <w:pPr>
              <w:tabs>
                <w:tab w:val="left" w:pos="2970"/>
              </w:tabs>
              <w:ind w:hanging="1"/>
              <w:rPr>
                <w:rFonts w:eastAsia="Calibri"/>
                <w:sz w:val="20"/>
                <w:szCs w:val="20"/>
                <w:lang w:eastAsia="en-US"/>
              </w:rPr>
            </w:pPr>
            <w:r w:rsidRPr="00DC438B">
              <w:rPr>
                <w:rFonts w:eastAsia="Calibri"/>
                <w:sz w:val="20"/>
                <w:szCs w:val="20"/>
                <w:lang w:eastAsia="en-US"/>
              </w:rPr>
              <w:t>Осмысливают домашнее задание. Прощаются с преподавателем.</w:t>
            </w:r>
          </w:p>
          <w:p w:rsidR="00DC438B" w:rsidRPr="00DC438B" w:rsidRDefault="00DC438B" w:rsidP="00DC438B">
            <w:pPr>
              <w:tabs>
                <w:tab w:val="left" w:pos="2970"/>
              </w:tabs>
              <w:ind w:hanging="1"/>
              <w:rPr>
                <w:rFonts w:eastAsia="Calibri"/>
                <w:sz w:val="20"/>
                <w:szCs w:val="20"/>
                <w:lang w:eastAsia="en-US"/>
              </w:rPr>
            </w:pPr>
          </w:p>
        </w:tc>
        <w:tc>
          <w:tcPr>
            <w:tcW w:w="1984" w:type="dxa"/>
          </w:tcPr>
          <w:p w:rsidR="00DC438B" w:rsidRPr="00DC438B" w:rsidRDefault="00DC438B" w:rsidP="00DC438B">
            <w:pPr>
              <w:tabs>
                <w:tab w:val="left" w:pos="2970"/>
              </w:tabs>
              <w:rPr>
                <w:rFonts w:eastAsia="Calibri"/>
                <w:sz w:val="20"/>
                <w:szCs w:val="20"/>
                <w:lang w:eastAsia="en-US"/>
              </w:rPr>
            </w:pPr>
            <w:r w:rsidRPr="00DC438B">
              <w:rPr>
                <w:rFonts w:eastAsia="Calibri"/>
                <w:sz w:val="20"/>
                <w:szCs w:val="20"/>
                <w:lang w:eastAsia="en-US"/>
              </w:rPr>
              <w:t>Понимание сути и содержания задания всеми студентами. Приподнятый эмоциональный настрой.</w:t>
            </w:r>
          </w:p>
        </w:tc>
        <w:tc>
          <w:tcPr>
            <w:tcW w:w="1277" w:type="dxa"/>
          </w:tcPr>
          <w:p w:rsidR="00DC438B" w:rsidRPr="00DC438B" w:rsidRDefault="00DC438B" w:rsidP="00DC438B">
            <w:pPr>
              <w:tabs>
                <w:tab w:val="left" w:pos="2970"/>
              </w:tabs>
              <w:rPr>
                <w:rFonts w:eastAsia="Calibri"/>
                <w:sz w:val="20"/>
                <w:szCs w:val="20"/>
                <w:lang w:eastAsia="en-US"/>
              </w:rPr>
            </w:pPr>
            <w:r w:rsidRPr="00DC438B">
              <w:rPr>
                <w:rFonts w:eastAsia="Calibri"/>
                <w:sz w:val="20"/>
                <w:szCs w:val="20"/>
                <w:lang w:eastAsia="en-US"/>
              </w:rPr>
              <w:t>Словесный (беседа)</w:t>
            </w:r>
          </w:p>
        </w:tc>
        <w:tc>
          <w:tcPr>
            <w:tcW w:w="992" w:type="dxa"/>
          </w:tcPr>
          <w:p w:rsidR="00DC438B" w:rsidRPr="00DC438B" w:rsidRDefault="00DC438B" w:rsidP="00DC438B">
            <w:pPr>
              <w:tabs>
                <w:tab w:val="left" w:pos="2970"/>
              </w:tabs>
              <w:rPr>
                <w:rFonts w:eastAsia="Calibri"/>
                <w:sz w:val="20"/>
                <w:szCs w:val="20"/>
                <w:lang w:eastAsia="en-US"/>
              </w:rPr>
            </w:pPr>
            <w:r w:rsidRPr="00DC438B">
              <w:rPr>
                <w:rFonts w:eastAsia="Calibri"/>
                <w:sz w:val="20"/>
                <w:szCs w:val="20"/>
                <w:lang w:eastAsia="en-US"/>
              </w:rPr>
              <w:t>м/м презентация</w:t>
            </w:r>
          </w:p>
        </w:tc>
      </w:tr>
    </w:tbl>
    <w:p w:rsidR="00DC438B" w:rsidRPr="00DC438B" w:rsidRDefault="00DC438B" w:rsidP="00DC438B">
      <w:pPr>
        <w:rPr>
          <w:rFonts w:ascii="Calibri" w:eastAsia="Calibri" w:hAnsi="Calibri"/>
          <w:lang w:eastAsia="en-US"/>
        </w:rPr>
      </w:pPr>
    </w:p>
    <w:p w:rsidR="00F719FC" w:rsidRPr="000F4772" w:rsidRDefault="00F719FC" w:rsidP="00DC438B">
      <w:pPr>
        <w:jc w:val="both"/>
      </w:pPr>
    </w:p>
    <w:p w:rsidR="00DC438B" w:rsidRDefault="00DC438B">
      <w:pPr>
        <w:spacing w:after="200" w:line="276" w:lineRule="auto"/>
        <w:rPr>
          <w:rFonts w:eastAsia="Calibri"/>
          <w:b/>
          <w:lang w:eastAsia="en-US"/>
        </w:rPr>
      </w:pPr>
      <w:r>
        <w:rPr>
          <w:rFonts w:eastAsia="Calibri"/>
          <w:b/>
          <w:lang w:eastAsia="en-US"/>
        </w:rPr>
        <w:br w:type="page"/>
      </w:r>
    </w:p>
    <w:p w:rsidR="00ED680A" w:rsidRPr="00ED680A" w:rsidRDefault="00DC438B" w:rsidP="00DC438B">
      <w:pPr>
        <w:ind w:firstLine="6"/>
        <w:jc w:val="center"/>
        <w:rPr>
          <w:rFonts w:eastAsia="Calibri"/>
          <w:b/>
          <w:lang w:eastAsia="en-US"/>
        </w:rPr>
      </w:pPr>
      <w:r>
        <w:rPr>
          <w:rFonts w:eastAsia="Calibri"/>
          <w:b/>
          <w:noProof/>
        </w:rPr>
        <w:lastRenderedPageBreak/>
        <w:drawing>
          <wp:anchor distT="0" distB="0" distL="114300" distR="114300" simplePos="0" relativeHeight="251731456" behindDoc="1" locked="0" layoutInCell="1" allowOverlap="1" wp14:anchorId="767F10BB" wp14:editId="03B1DFF5">
            <wp:simplePos x="0" y="0"/>
            <wp:positionH relativeFrom="column">
              <wp:posOffset>-3810</wp:posOffset>
            </wp:positionH>
            <wp:positionV relativeFrom="paragraph">
              <wp:posOffset>-4445</wp:posOffset>
            </wp:positionV>
            <wp:extent cx="1542415" cy="2103120"/>
            <wp:effectExtent l="0" t="0" r="635" b="0"/>
            <wp:wrapTight wrapText="bothSides">
              <wp:wrapPolygon edited="0">
                <wp:start x="0" y="0"/>
                <wp:lineTo x="0" y="21326"/>
                <wp:lineTo x="21342" y="21326"/>
                <wp:lineTo x="21342" y="0"/>
                <wp:lineTo x="0" y="0"/>
              </wp:wrapPolygon>
            </wp:wrapTight>
            <wp:docPr id="9251" name="Рисунок 9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42415" cy="2103120"/>
                    </a:xfrm>
                    <a:prstGeom prst="rect">
                      <a:avLst/>
                    </a:prstGeom>
                    <a:noFill/>
                  </pic:spPr>
                </pic:pic>
              </a:graphicData>
            </a:graphic>
            <wp14:sizeRelH relativeFrom="page">
              <wp14:pctWidth>0</wp14:pctWidth>
            </wp14:sizeRelH>
            <wp14:sizeRelV relativeFrom="page">
              <wp14:pctHeight>0</wp14:pctHeight>
            </wp14:sizeRelV>
          </wp:anchor>
        </w:drawing>
      </w:r>
      <w:r w:rsidR="00ED680A" w:rsidRPr="00ED680A">
        <w:rPr>
          <w:rFonts w:eastAsia="Calibri"/>
          <w:b/>
          <w:lang w:eastAsia="en-US"/>
        </w:rPr>
        <w:t>ПРОЕКТ</w:t>
      </w:r>
    </w:p>
    <w:p w:rsidR="00ED680A" w:rsidRPr="00ED680A" w:rsidRDefault="00ED680A" w:rsidP="00DC438B">
      <w:pPr>
        <w:ind w:firstLine="6"/>
        <w:jc w:val="center"/>
        <w:rPr>
          <w:rFonts w:eastAsia="Calibri"/>
          <w:b/>
          <w:lang w:eastAsia="en-US"/>
        </w:rPr>
      </w:pPr>
      <w:r w:rsidRPr="00ED680A">
        <w:rPr>
          <w:rFonts w:eastAsia="Calibri"/>
          <w:b/>
          <w:lang w:eastAsia="en-US"/>
        </w:rPr>
        <w:t xml:space="preserve"> УЧЕБНОГО ЗАНЯТИЯ </w:t>
      </w:r>
    </w:p>
    <w:p w:rsidR="00ED680A" w:rsidRPr="00ED680A" w:rsidRDefault="00ED680A" w:rsidP="00DC438B">
      <w:pPr>
        <w:jc w:val="center"/>
        <w:rPr>
          <w:rFonts w:eastAsia="Calibri"/>
          <w:b/>
          <w:lang w:eastAsia="en-US"/>
        </w:rPr>
      </w:pPr>
      <w:r w:rsidRPr="00ED680A">
        <w:rPr>
          <w:rFonts w:eastAsia="Calibri"/>
          <w:b/>
          <w:lang w:eastAsia="en-US"/>
        </w:rPr>
        <w:t>«Микроклимат помещений»</w:t>
      </w:r>
    </w:p>
    <w:p w:rsidR="00ED680A" w:rsidRPr="00ED680A" w:rsidRDefault="00ED680A" w:rsidP="00DC438B">
      <w:pPr>
        <w:ind w:firstLine="6"/>
        <w:jc w:val="center"/>
        <w:rPr>
          <w:rFonts w:eastAsia="Calibri"/>
          <w:b/>
          <w:lang w:eastAsia="en-US"/>
        </w:rPr>
      </w:pPr>
      <w:r w:rsidRPr="00ED680A">
        <w:rPr>
          <w:rFonts w:eastAsia="Calibri"/>
          <w:b/>
          <w:lang w:eastAsia="en-US"/>
        </w:rPr>
        <w:t>по МДК.01.03 Методы расчета основных технико-экономических показателей проектирования</w:t>
      </w:r>
    </w:p>
    <w:p w:rsidR="00ED680A" w:rsidRPr="00ED680A" w:rsidRDefault="00ED680A" w:rsidP="00DC438B">
      <w:pPr>
        <w:jc w:val="center"/>
        <w:rPr>
          <w:rFonts w:eastAsia="Calibri"/>
          <w:b/>
          <w:u w:val="single"/>
          <w:lang w:eastAsia="en-US"/>
        </w:rPr>
      </w:pPr>
    </w:p>
    <w:p w:rsidR="00ED680A" w:rsidRPr="00ED680A" w:rsidRDefault="00ED680A" w:rsidP="00DC438B">
      <w:pPr>
        <w:jc w:val="center"/>
        <w:rPr>
          <w:rFonts w:eastAsia="Calibri"/>
          <w:b/>
          <w:i/>
          <w:lang w:eastAsia="en-US"/>
        </w:rPr>
      </w:pPr>
      <w:r w:rsidRPr="00ED680A">
        <w:rPr>
          <w:rFonts w:eastAsia="Calibri"/>
          <w:b/>
          <w:i/>
          <w:lang w:eastAsia="en-US"/>
        </w:rPr>
        <w:t>Николаева Н.И., преподаватель</w:t>
      </w:r>
    </w:p>
    <w:p w:rsidR="00ED680A" w:rsidRPr="00ED680A" w:rsidRDefault="00ED680A" w:rsidP="00DC438B">
      <w:pPr>
        <w:jc w:val="right"/>
        <w:rPr>
          <w:rFonts w:eastAsia="Calibri"/>
          <w:lang w:eastAsia="en-US"/>
        </w:rPr>
      </w:pPr>
    </w:p>
    <w:p w:rsidR="00ED680A" w:rsidRPr="00ED680A" w:rsidRDefault="00ED680A" w:rsidP="00DC438B">
      <w:pPr>
        <w:ind w:firstLine="567"/>
        <w:jc w:val="both"/>
        <w:rPr>
          <w:rFonts w:eastAsia="Calibri"/>
          <w:lang w:eastAsia="en-US"/>
        </w:rPr>
      </w:pPr>
      <w:r w:rsidRPr="00ED680A">
        <w:rPr>
          <w:rFonts w:eastAsia="Calibri"/>
          <w:lang w:eastAsia="en-US"/>
        </w:rPr>
        <w:t>Среда, в которой человек существует в собственной квартире, носит название микроклимат. С научной точки зрения микроклимат - это комплекс физических факторов внутренней среды помещений, оказывающий влияние на тепловой обмен организма и здоровье человека. К микроклиматическим показателям относятся температура, влажность и скорость движения воздуха, температура поверхностей ограждающих конструкций, предметов, оборудования, а также некоторые их производные: градиент температуры воздуха по вертикали и горизонтали помещения, интенсивность теплового излучения от внутренних поверхностей.</w:t>
      </w:r>
    </w:p>
    <w:p w:rsidR="00ED680A" w:rsidRPr="00ED680A" w:rsidRDefault="00ED680A" w:rsidP="00DC438B">
      <w:pPr>
        <w:ind w:firstLine="567"/>
        <w:jc w:val="both"/>
        <w:rPr>
          <w:rFonts w:eastAsia="Calibri"/>
          <w:lang w:eastAsia="en-US"/>
        </w:rPr>
      </w:pPr>
      <w:r w:rsidRPr="00ED680A">
        <w:rPr>
          <w:rFonts w:eastAsia="Calibri"/>
          <w:lang w:eastAsia="en-US"/>
        </w:rPr>
        <w:t xml:space="preserve">Если все эти параметры находятся в норме, то у человека не возникнет никаких ощущений дискомфорта, не чувствуется ни жары, ни холода, ни духоты. </w:t>
      </w:r>
    </w:p>
    <w:p w:rsidR="00ED680A" w:rsidRPr="00ED680A" w:rsidRDefault="00ED680A" w:rsidP="00DC438B">
      <w:pPr>
        <w:ind w:firstLine="567"/>
        <w:jc w:val="both"/>
        <w:rPr>
          <w:rFonts w:eastAsia="Calibri"/>
          <w:lang w:eastAsia="en-US"/>
        </w:rPr>
      </w:pPr>
      <w:r w:rsidRPr="00ED680A">
        <w:rPr>
          <w:rFonts w:eastAsia="Calibri"/>
          <w:lang w:eastAsia="en-US"/>
        </w:rPr>
        <w:t>Комфортные микроклиматические условия - это сочетание значений показателей микроклимата, которые при длительном воздействии на человека обеспечивают нормальное тепловое состояние организма при минимальном напряжении механизмов терморегуляции и ощущение комфорта не менее чем у 80 % людей, находящихся в помещении. Однако, при кажущейся простоте и понятности, именно нарушения микроклимата являются самыми частыми среди всех нарушений санитарно-гигиенических норм.</w:t>
      </w:r>
    </w:p>
    <w:p w:rsidR="00ED680A" w:rsidRPr="00ED680A" w:rsidRDefault="00ED680A" w:rsidP="00DC438B">
      <w:pPr>
        <w:shd w:val="clear" w:color="auto" w:fill="FFFFFF"/>
        <w:ind w:left="67" w:right="19" w:firstLine="540"/>
        <w:jc w:val="both"/>
        <w:rPr>
          <w:rFonts w:eastAsia="Calibri"/>
          <w:spacing w:val="10"/>
          <w:lang w:eastAsia="en-US"/>
        </w:rPr>
      </w:pPr>
      <w:r w:rsidRPr="00ED680A">
        <w:rPr>
          <w:rFonts w:eastAsia="Calibri"/>
          <w:spacing w:val="2"/>
          <w:lang w:eastAsia="en-US"/>
        </w:rPr>
        <w:t xml:space="preserve"> </w:t>
      </w:r>
    </w:p>
    <w:p w:rsidR="00ED680A" w:rsidRPr="00ED680A" w:rsidRDefault="00ED680A" w:rsidP="00DC438B">
      <w:pPr>
        <w:shd w:val="clear" w:color="auto" w:fill="FFFFFF"/>
        <w:ind w:left="67" w:right="19" w:firstLine="540"/>
        <w:jc w:val="center"/>
        <w:rPr>
          <w:rFonts w:eastAsia="Calibri"/>
          <w:b/>
          <w:spacing w:val="10"/>
          <w:lang w:eastAsia="en-US"/>
        </w:rPr>
      </w:pPr>
      <w:r w:rsidRPr="00ED680A">
        <w:rPr>
          <w:rFonts w:eastAsia="Calibri"/>
          <w:b/>
          <w:spacing w:val="10"/>
          <w:lang w:eastAsia="en-US"/>
        </w:rPr>
        <w:t>Проект учебного занятия</w:t>
      </w:r>
    </w:p>
    <w:p w:rsidR="00ED680A" w:rsidRPr="00ED680A" w:rsidRDefault="00ED680A" w:rsidP="00DC438B">
      <w:pPr>
        <w:shd w:val="clear" w:color="auto" w:fill="FFFFFF"/>
        <w:ind w:right="19"/>
        <w:rPr>
          <w:rFonts w:eastAsia="Calibri"/>
          <w:b/>
          <w:lang w:eastAsia="en-US"/>
        </w:rPr>
      </w:pPr>
      <w:r w:rsidRPr="00ED680A">
        <w:rPr>
          <w:rFonts w:eastAsia="Calibri"/>
          <w:b/>
          <w:spacing w:val="10"/>
          <w:lang w:eastAsia="en-US"/>
        </w:rPr>
        <w:t xml:space="preserve">Тема: </w:t>
      </w:r>
      <w:r w:rsidRPr="00ED680A">
        <w:rPr>
          <w:rFonts w:eastAsia="Calibri"/>
          <w:b/>
          <w:lang w:eastAsia="en-US"/>
        </w:rPr>
        <w:t>«Микроклимат помещений»</w:t>
      </w:r>
    </w:p>
    <w:p w:rsidR="00ED680A" w:rsidRPr="00ED680A" w:rsidRDefault="00ED680A" w:rsidP="00DC438B">
      <w:pPr>
        <w:shd w:val="clear" w:color="auto" w:fill="FFFFFF"/>
      </w:pPr>
      <w:r w:rsidRPr="00ED680A">
        <w:rPr>
          <w:b/>
          <w:spacing w:val="10"/>
        </w:rPr>
        <w:t xml:space="preserve">Тип учебного занятия: </w:t>
      </w:r>
      <w:r>
        <w:rPr>
          <w:b/>
          <w:bCs/>
        </w:rPr>
        <w:t>к</w:t>
      </w:r>
      <w:r w:rsidRPr="00ED680A">
        <w:rPr>
          <w:b/>
          <w:bCs/>
        </w:rPr>
        <w:t>омбинированный</w:t>
      </w:r>
      <w:r>
        <w:rPr>
          <w:b/>
          <w:bCs/>
        </w:rPr>
        <w:t xml:space="preserve"> урок</w:t>
      </w:r>
    </w:p>
    <w:p w:rsidR="00ED680A" w:rsidRPr="00ED680A" w:rsidRDefault="00ED680A" w:rsidP="00DC438B">
      <w:pPr>
        <w:jc w:val="both"/>
        <w:rPr>
          <w:rFonts w:eastAsia="Calibri"/>
          <w:lang w:eastAsia="en-US"/>
        </w:rPr>
      </w:pPr>
      <w:r w:rsidRPr="00ED680A">
        <w:rPr>
          <w:rFonts w:eastAsia="Calibri"/>
          <w:b/>
          <w:lang w:eastAsia="en-US"/>
        </w:rPr>
        <w:t>Организационная форма:</w:t>
      </w:r>
      <w:r w:rsidRPr="00ED680A">
        <w:rPr>
          <w:rFonts w:eastAsia="Calibri"/>
          <w:lang w:eastAsia="en-US"/>
        </w:rPr>
        <w:t xml:space="preserve"> сообщение новых знаний, формирование умений, закрепление полученных умений и знаний; </w:t>
      </w:r>
    </w:p>
    <w:p w:rsidR="00ED680A" w:rsidRPr="00ED680A" w:rsidRDefault="00ED680A" w:rsidP="00DC438B">
      <w:pPr>
        <w:jc w:val="both"/>
        <w:rPr>
          <w:u w:val="single"/>
        </w:rPr>
      </w:pPr>
      <w:r w:rsidRPr="00ED680A">
        <w:rPr>
          <w:b/>
        </w:rPr>
        <w:t>Цель учебного занятия:</w:t>
      </w:r>
      <w:r w:rsidRPr="00ED680A">
        <w:t xml:space="preserve"> </w:t>
      </w:r>
      <w:r w:rsidRPr="00ED680A">
        <w:rPr>
          <w:u w:val="single"/>
        </w:rPr>
        <w:t>Изучить параметры микроклимата, оказывающие влияние на самочувствие и работоспособность человека</w:t>
      </w:r>
    </w:p>
    <w:p w:rsidR="00ED680A" w:rsidRPr="00ED680A" w:rsidRDefault="00ED680A" w:rsidP="00DC438B">
      <w:pPr>
        <w:shd w:val="clear" w:color="auto" w:fill="FFFFFF"/>
        <w:ind w:right="10"/>
        <w:jc w:val="both"/>
        <w:rPr>
          <w:rFonts w:eastAsia="TimesNewRoman"/>
          <w:b/>
          <w:lang w:eastAsia="en-US"/>
        </w:rPr>
      </w:pPr>
      <w:r w:rsidRPr="00ED680A">
        <w:rPr>
          <w:rFonts w:eastAsia="TimesNewRoman"/>
          <w:b/>
          <w:lang w:eastAsia="en-US"/>
        </w:rPr>
        <w:t xml:space="preserve">Задачи учебного занятия: </w:t>
      </w:r>
    </w:p>
    <w:p w:rsidR="00ED680A" w:rsidRPr="00ED680A" w:rsidRDefault="00ED680A" w:rsidP="00DC438B">
      <w:pPr>
        <w:ind w:left="540" w:hanging="540"/>
        <w:rPr>
          <w:rFonts w:eastAsia="Calibri"/>
          <w:lang w:eastAsia="en-US"/>
        </w:rPr>
      </w:pPr>
      <w:r w:rsidRPr="00ED680A">
        <w:rPr>
          <w:rFonts w:eastAsia="Calibri"/>
          <w:lang w:eastAsia="en-US"/>
        </w:rPr>
        <w:t>1. ОБРАЗОВАТЕЛЬНЫЕ:</w:t>
      </w:r>
    </w:p>
    <w:p w:rsidR="00ED680A" w:rsidRPr="00ED680A" w:rsidRDefault="00ED680A" w:rsidP="00DC438B">
      <w:pPr>
        <w:numPr>
          <w:ilvl w:val="0"/>
          <w:numId w:val="41"/>
        </w:numPr>
        <w:contextualSpacing/>
        <w:rPr>
          <w:rFonts w:eastAsia="Calibri"/>
          <w:lang w:eastAsia="en-US"/>
        </w:rPr>
      </w:pPr>
      <w:r w:rsidRPr="00ED680A">
        <w:rPr>
          <w:rFonts w:eastAsia="Calibri"/>
          <w:lang w:eastAsia="en-US"/>
        </w:rPr>
        <w:t xml:space="preserve">грамотно определяет параметры микроклимата </w:t>
      </w:r>
    </w:p>
    <w:p w:rsidR="00ED680A" w:rsidRPr="00ED680A" w:rsidRDefault="00ED680A" w:rsidP="00DC438B">
      <w:pPr>
        <w:numPr>
          <w:ilvl w:val="0"/>
          <w:numId w:val="41"/>
        </w:numPr>
        <w:autoSpaceDE w:val="0"/>
        <w:autoSpaceDN w:val="0"/>
        <w:adjustRightInd w:val="0"/>
        <w:contextualSpacing/>
        <w:rPr>
          <w:rFonts w:eastAsia="TimesNewRoman,Bold"/>
          <w:lang w:eastAsia="en-US"/>
        </w:rPr>
      </w:pPr>
      <w:r w:rsidRPr="00ED680A">
        <w:rPr>
          <w:rFonts w:eastAsia="Calibri"/>
          <w:lang w:eastAsia="en-US"/>
        </w:rPr>
        <w:t>обоснованно предлагает мероприятия по улучшению внутренней среды жилого помещения</w:t>
      </w:r>
    </w:p>
    <w:p w:rsidR="00ED680A" w:rsidRPr="00ED680A" w:rsidRDefault="00ED680A" w:rsidP="00DC438B">
      <w:pPr>
        <w:numPr>
          <w:ilvl w:val="0"/>
          <w:numId w:val="41"/>
        </w:numPr>
        <w:autoSpaceDE w:val="0"/>
        <w:autoSpaceDN w:val="0"/>
        <w:adjustRightInd w:val="0"/>
        <w:contextualSpacing/>
        <w:rPr>
          <w:rFonts w:eastAsia="TimesNewRoman,Bold"/>
          <w:lang w:eastAsia="en-US"/>
        </w:rPr>
      </w:pPr>
      <w:r w:rsidRPr="00ED680A">
        <w:rPr>
          <w:rFonts w:eastAsia="Calibri"/>
          <w:lang w:eastAsia="en-US"/>
        </w:rPr>
        <w:t>применяет ранее изученный материал при закреплении темы</w:t>
      </w:r>
      <w:r w:rsidRPr="00ED680A">
        <w:rPr>
          <w:rFonts w:eastAsia="TimesNewRoman,Bold"/>
          <w:lang w:eastAsia="en-US"/>
        </w:rPr>
        <w:t xml:space="preserve"> </w:t>
      </w:r>
    </w:p>
    <w:p w:rsidR="00ED680A" w:rsidRPr="00ED680A" w:rsidRDefault="00ED680A" w:rsidP="00DC438B">
      <w:pPr>
        <w:rPr>
          <w:rFonts w:eastAsia="Calibri"/>
          <w:lang w:eastAsia="en-US"/>
        </w:rPr>
      </w:pPr>
      <w:r w:rsidRPr="00ED680A">
        <w:rPr>
          <w:rFonts w:eastAsia="Calibri"/>
          <w:lang w:eastAsia="en-US"/>
        </w:rPr>
        <w:t>2. РАЗВИВАЮЩИЕ:</w:t>
      </w:r>
    </w:p>
    <w:p w:rsidR="00ED680A" w:rsidRPr="00ED680A" w:rsidRDefault="00ED680A" w:rsidP="00DC438B">
      <w:pPr>
        <w:numPr>
          <w:ilvl w:val="0"/>
          <w:numId w:val="40"/>
        </w:numPr>
        <w:contextualSpacing/>
        <w:rPr>
          <w:rFonts w:eastAsia="Calibri"/>
          <w:lang w:eastAsia="en-US"/>
        </w:rPr>
      </w:pPr>
      <w:r w:rsidRPr="00ED680A">
        <w:rPr>
          <w:rFonts w:eastAsia="Calibri"/>
          <w:lang w:eastAsia="en-US"/>
        </w:rPr>
        <w:t>проявляет аналитические способности, способности обобщения заданных параметров</w:t>
      </w:r>
    </w:p>
    <w:p w:rsidR="00ED680A" w:rsidRPr="00ED680A" w:rsidRDefault="00ED680A" w:rsidP="00DC438B">
      <w:pPr>
        <w:numPr>
          <w:ilvl w:val="0"/>
          <w:numId w:val="40"/>
        </w:numPr>
        <w:contextualSpacing/>
        <w:rPr>
          <w:rFonts w:eastAsia="Calibri"/>
          <w:lang w:eastAsia="en-US"/>
        </w:rPr>
      </w:pPr>
      <w:r w:rsidRPr="00ED680A">
        <w:rPr>
          <w:rFonts w:eastAsia="Calibri"/>
          <w:lang w:eastAsia="en-US"/>
        </w:rPr>
        <w:t>проявляет познавательный интерес</w:t>
      </w:r>
    </w:p>
    <w:p w:rsidR="00ED680A" w:rsidRPr="00ED680A" w:rsidRDefault="00ED680A" w:rsidP="00DC438B">
      <w:pPr>
        <w:numPr>
          <w:ilvl w:val="1"/>
          <w:numId w:val="40"/>
        </w:numPr>
        <w:ind w:left="780"/>
        <w:rPr>
          <w:rFonts w:eastAsia="Calibri"/>
          <w:lang w:eastAsia="en-US"/>
        </w:rPr>
      </w:pPr>
      <w:r w:rsidRPr="00ED680A">
        <w:rPr>
          <w:rFonts w:eastAsia="Calibri"/>
          <w:lang w:eastAsia="en-US"/>
        </w:rPr>
        <w:t>демонстрирует логическое мышление</w:t>
      </w:r>
    </w:p>
    <w:p w:rsidR="00ED680A" w:rsidRPr="00ED680A" w:rsidRDefault="00ED680A" w:rsidP="00DC438B">
      <w:pPr>
        <w:numPr>
          <w:ilvl w:val="1"/>
          <w:numId w:val="40"/>
        </w:numPr>
        <w:ind w:left="780"/>
        <w:rPr>
          <w:rFonts w:eastAsia="Calibri"/>
          <w:lang w:eastAsia="en-US"/>
        </w:rPr>
      </w:pPr>
      <w:r w:rsidRPr="00ED680A">
        <w:rPr>
          <w:rFonts w:eastAsia="Calibri"/>
          <w:lang w:eastAsia="en-US"/>
        </w:rPr>
        <w:t>аргументирует собственные выводы и суждения</w:t>
      </w:r>
    </w:p>
    <w:p w:rsidR="00ED680A" w:rsidRPr="00ED680A" w:rsidRDefault="00ED680A" w:rsidP="00DC438B">
      <w:pPr>
        <w:numPr>
          <w:ilvl w:val="1"/>
          <w:numId w:val="40"/>
        </w:numPr>
        <w:ind w:left="780"/>
        <w:rPr>
          <w:rFonts w:eastAsia="Calibri"/>
          <w:lang w:eastAsia="en-US"/>
        </w:rPr>
      </w:pPr>
      <w:r w:rsidRPr="00ED680A">
        <w:rPr>
          <w:rFonts w:eastAsia="Calibri"/>
          <w:lang w:eastAsia="en-US"/>
        </w:rPr>
        <w:t>успешно работает самостоятельно</w:t>
      </w:r>
    </w:p>
    <w:p w:rsidR="00ED680A" w:rsidRPr="00ED680A" w:rsidRDefault="00ED680A" w:rsidP="00DC438B">
      <w:pPr>
        <w:rPr>
          <w:rFonts w:eastAsia="Calibri"/>
          <w:lang w:eastAsia="en-US"/>
        </w:rPr>
      </w:pPr>
      <w:r w:rsidRPr="00ED680A">
        <w:rPr>
          <w:rFonts w:eastAsia="Calibri"/>
          <w:lang w:eastAsia="en-US"/>
        </w:rPr>
        <w:t>3. ВОСПИТАТЕЛЬНЫЕ:</w:t>
      </w:r>
    </w:p>
    <w:p w:rsidR="00ED680A" w:rsidRPr="00ED680A" w:rsidRDefault="00ED680A" w:rsidP="00DC438B">
      <w:pPr>
        <w:numPr>
          <w:ilvl w:val="1"/>
          <w:numId w:val="40"/>
        </w:numPr>
        <w:ind w:left="780"/>
        <w:rPr>
          <w:rFonts w:eastAsia="Calibri"/>
          <w:lang w:eastAsia="en-US"/>
        </w:rPr>
      </w:pPr>
      <w:r w:rsidRPr="00ED680A">
        <w:rPr>
          <w:rFonts w:eastAsia="Calibri"/>
          <w:lang w:eastAsia="en-US"/>
        </w:rPr>
        <w:t>проявляет внутреннюю мыслительную активность и самостоятельность;</w:t>
      </w:r>
    </w:p>
    <w:p w:rsidR="00ED680A" w:rsidRPr="00ED680A" w:rsidRDefault="00ED680A" w:rsidP="00DC438B">
      <w:pPr>
        <w:numPr>
          <w:ilvl w:val="0"/>
          <w:numId w:val="40"/>
        </w:numPr>
        <w:contextualSpacing/>
        <w:rPr>
          <w:rFonts w:eastAsia="Calibri"/>
          <w:lang w:eastAsia="en-US"/>
        </w:rPr>
      </w:pPr>
      <w:r w:rsidRPr="00ED680A">
        <w:rPr>
          <w:rFonts w:eastAsia="Calibri"/>
          <w:lang w:eastAsia="en-US"/>
        </w:rPr>
        <w:t>раскрывает коммуникативные способности на уроке при работе в группах,   взаимоконтроле, рефлексии</w:t>
      </w:r>
    </w:p>
    <w:p w:rsidR="00ED680A" w:rsidRPr="00ED680A" w:rsidRDefault="00ED680A" w:rsidP="00DC438B">
      <w:pPr>
        <w:numPr>
          <w:ilvl w:val="0"/>
          <w:numId w:val="40"/>
        </w:numPr>
        <w:contextualSpacing/>
        <w:rPr>
          <w:rFonts w:eastAsia="Calibri"/>
          <w:lang w:eastAsia="en-US"/>
        </w:rPr>
      </w:pPr>
      <w:r w:rsidRPr="00ED680A">
        <w:rPr>
          <w:rFonts w:eastAsia="Calibri"/>
          <w:lang w:eastAsia="en-US"/>
        </w:rPr>
        <w:lastRenderedPageBreak/>
        <w:t>проявляет творческую инициативу</w:t>
      </w:r>
    </w:p>
    <w:p w:rsidR="00ED680A" w:rsidRPr="00ED680A" w:rsidRDefault="00ED680A" w:rsidP="00DC438B">
      <w:pPr>
        <w:contextualSpacing/>
        <w:rPr>
          <w:rFonts w:eastAsia="Calibri"/>
          <w:lang w:eastAsia="en-US"/>
        </w:rPr>
      </w:pPr>
      <w:r w:rsidRPr="00ED680A">
        <w:rPr>
          <w:rFonts w:eastAsia="Calibri"/>
          <w:b/>
          <w:lang w:eastAsia="en-US"/>
        </w:rPr>
        <w:t xml:space="preserve">Методы обучения: словесные </w:t>
      </w:r>
      <w:r w:rsidRPr="00ED680A">
        <w:rPr>
          <w:rFonts w:eastAsia="Calibri"/>
          <w:lang w:eastAsia="en-US"/>
        </w:rPr>
        <w:t>(эвристическая беседа, работа с текстовой информацией), наглядно-демонстрационный, практический метод.</w:t>
      </w:r>
    </w:p>
    <w:p w:rsidR="00ED680A" w:rsidRPr="00ED680A" w:rsidRDefault="00ED680A" w:rsidP="00DC438B">
      <w:pPr>
        <w:autoSpaceDE w:val="0"/>
        <w:autoSpaceDN w:val="0"/>
        <w:adjustRightInd w:val="0"/>
        <w:rPr>
          <w:rFonts w:eastAsia="Calibri"/>
          <w:bCs/>
          <w:lang w:eastAsia="en-US"/>
        </w:rPr>
      </w:pPr>
      <w:r w:rsidRPr="00ED680A">
        <w:rPr>
          <w:rFonts w:eastAsia="Calibri"/>
          <w:b/>
          <w:lang w:eastAsia="en-US"/>
        </w:rPr>
        <w:t>Межпредметные связи:</w:t>
      </w:r>
      <w:r w:rsidRPr="00ED680A">
        <w:rPr>
          <w:rFonts w:eastAsia="Calibri"/>
          <w:lang w:eastAsia="en-US"/>
        </w:rPr>
        <w:t xml:space="preserve"> ОУД.11 Экология, ОУД.14. Физика, ОП.07 Безопасность жизнедеятельности</w:t>
      </w:r>
    </w:p>
    <w:p w:rsidR="00ED680A" w:rsidRPr="00ED680A" w:rsidRDefault="00ED680A" w:rsidP="00DC438B">
      <w:pPr>
        <w:autoSpaceDE w:val="0"/>
        <w:autoSpaceDN w:val="0"/>
        <w:adjustRightInd w:val="0"/>
        <w:rPr>
          <w:rFonts w:eastAsia="TimesNewRoman,Bold"/>
          <w:lang w:eastAsia="en-US"/>
        </w:rPr>
      </w:pPr>
      <w:r w:rsidRPr="00ED680A">
        <w:rPr>
          <w:rFonts w:eastAsia="Calibri"/>
          <w:b/>
          <w:bCs/>
          <w:lang w:eastAsia="en-US"/>
        </w:rPr>
        <w:t>Материально-техническое оснащение урока</w:t>
      </w:r>
      <w:r w:rsidRPr="00ED680A">
        <w:rPr>
          <w:rFonts w:eastAsia="TimesNewRoman,Bold"/>
          <w:lang w:eastAsia="en-US"/>
        </w:rPr>
        <w:t>:</w:t>
      </w:r>
    </w:p>
    <w:p w:rsidR="00ED680A" w:rsidRPr="00ED680A" w:rsidRDefault="00ED680A" w:rsidP="00DC438B">
      <w:pPr>
        <w:numPr>
          <w:ilvl w:val="0"/>
          <w:numId w:val="32"/>
        </w:numPr>
        <w:autoSpaceDE w:val="0"/>
        <w:autoSpaceDN w:val="0"/>
        <w:adjustRightInd w:val="0"/>
        <w:rPr>
          <w:rFonts w:eastAsia="TimesNewRoman,Bold"/>
          <w:lang w:eastAsia="en-US"/>
        </w:rPr>
      </w:pPr>
      <w:r w:rsidRPr="00ED680A">
        <w:rPr>
          <w:rFonts w:eastAsia="Calibri"/>
          <w:lang w:eastAsia="en-US"/>
        </w:rPr>
        <w:t>ММ-презентация;</w:t>
      </w:r>
    </w:p>
    <w:p w:rsidR="00ED680A" w:rsidRPr="00ED680A" w:rsidRDefault="00ED680A" w:rsidP="00DC438B">
      <w:pPr>
        <w:numPr>
          <w:ilvl w:val="0"/>
          <w:numId w:val="32"/>
        </w:numPr>
        <w:autoSpaceDE w:val="0"/>
        <w:autoSpaceDN w:val="0"/>
        <w:adjustRightInd w:val="0"/>
        <w:rPr>
          <w:rFonts w:eastAsia="TimesNewRoman,Bold"/>
          <w:lang w:eastAsia="en-US"/>
        </w:rPr>
      </w:pPr>
      <w:r w:rsidRPr="00ED680A">
        <w:rPr>
          <w:rFonts w:eastAsia="Calibri"/>
          <w:lang w:eastAsia="en-US"/>
        </w:rPr>
        <w:t xml:space="preserve">раздаточный материал; </w:t>
      </w:r>
    </w:p>
    <w:p w:rsidR="00ED680A" w:rsidRPr="00ED680A" w:rsidRDefault="00ED680A" w:rsidP="00DC438B">
      <w:pPr>
        <w:numPr>
          <w:ilvl w:val="0"/>
          <w:numId w:val="32"/>
        </w:numPr>
        <w:autoSpaceDE w:val="0"/>
        <w:autoSpaceDN w:val="0"/>
        <w:adjustRightInd w:val="0"/>
        <w:rPr>
          <w:rFonts w:eastAsia="TimesNewRoman,Bold"/>
          <w:lang w:eastAsia="en-US"/>
        </w:rPr>
      </w:pPr>
      <w:r w:rsidRPr="00ED680A">
        <w:rPr>
          <w:rFonts w:eastAsia="Calibri"/>
          <w:lang w:eastAsia="en-US"/>
        </w:rPr>
        <w:t>макет для проверки домашнего задания «Дерево знаний»</w:t>
      </w:r>
    </w:p>
    <w:p w:rsidR="00ED680A" w:rsidRPr="00ED680A" w:rsidRDefault="00ED680A" w:rsidP="00DC438B">
      <w:pPr>
        <w:autoSpaceDE w:val="0"/>
        <w:autoSpaceDN w:val="0"/>
        <w:adjustRightInd w:val="0"/>
        <w:rPr>
          <w:rFonts w:eastAsia="Calibri"/>
          <w:b/>
          <w:lang w:eastAsia="en-US"/>
        </w:rPr>
      </w:pPr>
      <w:r w:rsidRPr="00ED680A">
        <w:rPr>
          <w:rFonts w:eastAsia="Calibri"/>
          <w:b/>
          <w:lang w:eastAsia="en-US"/>
        </w:rPr>
        <w:t>Дидактическое оснащение :</w:t>
      </w:r>
    </w:p>
    <w:p w:rsidR="00ED680A" w:rsidRPr="00ED680A" w:rsidRDefault="00ED680A" w:rsidP="00DC438B">
      <w:pPr>
        <w:numPr>
          <w:ilvl w:val="0"/>
          <w:numId w:val="38"/>
        </w:numPr>
        <w:autoSpaceDE w:val="0"/>
        <w:autoSpaceDN w:val="0"/>
        <w:adjustRightInd w:val="0"/>
        <w:rPr>
          <w:rFonts w:eastAsia="TimesNewRoman,Bold"/>
          <w:b/>
          <w:lang w:eastAsia="en-US"/>
        </w:rPr>
      </w:pPr>
      <w:r w:rsidRPr="00ED680A">
        <w:rPr>
          <w:rFonts w:eastAsia="Calibri"/>
          <w:lang w:eastAsia="en-US"/>
        </w:rPr>
        <w:t>Конспект лекций по МДК 01.03</w:t>
      </w:r>
    </w:p>
    <w:p w:rsidR="00ED680A" w:rsidRPr="00ED680A" w:rsidRDefault="00ED680A" w:rsidP="00DC438B">
      <w:pPr>
        <w:numPr>
          <w:ilvl w:val="0"/>
          <w:numId w:val="38"/>
        </w:numPr>
        <w:autoSpaceDE w:val="0"/>
        <w:autoSpaceDN w:val="0"/>
        <w:adjustRightInd w:val="0"/>
        <w:rPr>
          <w:rFonts w:eastAsia="TimesNewRoman,Bold"/>
          <w:b/>
          <w:lang w:eastAsia="en-US"/>
        </w:rPr>
      </w:pPr>
      <w:r w:rsidRPr="00ED680A">
        <w:rPr>
          <w:rFonts w:eastAsia="Calibri"/>
          <w:lang w:eastAsia="en-US"/>
        </w:rPr>
        <w:t xml:space="preserve">формат А-4 </w:t>
      </w:r>
    </w:p>
    <w:p w:rsidR="00ED680A" w:rsidRPr="00ED680A" w:rsidRDefault="00ED680A" w:rsidP="00DC438B">
      <w:pPr>
        <w:autoSpaceDE w:val="0"/>
        <w:autoSpaceDN w:val="0"/>
        <w:adjustRightInd w:val="0"/>
        <w:rPr>
          <w:rFonts w:eastAsia="Calibri"/>
          <w:b/>
          <w:lang w:eastAsia="en-US"/>
        </w:rPr>
      </w:pPr>
      <w:r w:rsidRPr="00ED680A">
        <w:rPr>
          <w:rFonts w:eastAsia="Calibri"/>
          <w:b/>
          <w:lang w:eastAsia="en-US"/>
        </w:rPr>
        <w:t>По результатам урока студенты должны</w:t>
      </w:r>
    </w:p>
    <w:p w:rsidR="00ED680A" w:rsidRPr="00ED680A" w:rsidRDefault="00ED680A" w:rsidP="00DC438B">
      <w:pPr>
        <w:autoSpaceDE w:val="0"/>
        <w:autoSpaceDN w:val="0"/>
        <w:adjustRightInd w:val="0"/>
        <w:rPr>
          <w:rFonts w:eastAsia="TimesNewRoman,Bold"/>
          <w:b/>
          <w:lang w:eastAsia="en-US"/>
        </w:rPr>
      </w:pPr>
      <w:r w:rsidRPr="00ED680A">
        <w:rPr>
          <w:rFonts w:eastAsia="Calibri"/>
          <w:b/>
          <w:lang w:eastAsia="en-US"/>
        </w:rPr>
        <w:t xml:space="preserve"> уметь:</w:t>
      </w:r>
    </w:p>
    <w:p w:rsidR="00ED680A" w:rsidRPr="00ED680A" w:rsidRDefault="00ED680A" w:rsidP="00DC438B">
      <w:pPr>
        <w:numPr>
          <w:ilvl w:val="0"/>
          <w:numId w:val="33"/>
        </w:numPr>
        <w:autoSpaceDE w:val="0"/>
        <w:autoSpaceDN w:val="0"/>
        <w:adjustRightInd w:val="0"/>
        <w:contextualSpacing/>
        <w:rPr>
          <w:rFonts w:eastAsia="TimesNewRoman,Bold"/>
          <w:lang w:eastAsia="en-US"/>
        </w:rPr>
      </w:pPr>
      <w:r w:rsidRPr="00ED680A">
        <w:rPr>
          <w:rFonts w:eastAsia="TimesNewRoman,Bold"/>
          <w:lang w:eastAsia="en-US"/>
        </w:rPr>
        <w:t>выполнять задание, пользуясь инструкцией;</w:t>
      </w:r>
    </w:p>
    <w:p w:rsidR="00ED680A" w:rsidRPr="00ED680A" w:rsidRDefault="00ED680A" w:rsidP="00DC438B">
      <w:pPr>
        <w:numPr>
          <w:ilvl w:val="0"/>
          <w:numId w:val="33"/>
        </w:numPr>
        <w:autoSpaceDE w:val="0"/>
        <w:autoSpaceDN w:val="0"/>
        <w:adjustRightInd w:val="0"/>
        <w:contextualSpacing/>
        <w:rPr>
          <w:rFonts w:eastAsia="TimesNewRoman,Bold"/>
          <w:lang w:eastAsia="en-US"/>
        </w:rPr>
      </w:pPr>
      <w:r w:rsidRPr="00ED680A">
        <w:rPr>
          <w:rFonts w:eastAsia="TimesNewRoman,Bold"/>
          <w:lang w:eastAsia="en-US"/>
        </w:rPr>
        <w:t>пользоваться нормативными источниками;</w:t>
      </w:r>
    </w:p>
    <w:p w:rsidR="00ED680A" w:rsidRPr="00ED680A" w:rsidRDefault="00ED680A" w:rsidP="00DC438B">
      <w:pPr>
        <w:numPr>
          <w:ilvl w:val="0"/>
          <w:numId w:val="33"/>
        </w:numPr>
        <w:autoSpaceDE w:val="0"/>
        <w:autoSpaceDN w:val="0"/>
        <w:adjustRightInd w:val="0"/>
        <w:contextualSpacing/>
        <w:rPr>
          <w:rFonts w:eastAsia="TimesNewRoman,Bold"/>
          <w:lang w:eastAsia="en-US"/>
        </w:rPr>
      </w:pPr>
      <w:r w:rsidRPr="00ED680A">
        <w:rPr>
          <w:rFonts w:eastAsia="TimesNewRoman,Bold"/>
          <w:lang w:eastAsia="en-US"/>
        </w:rPr>
        <w:t>определять неблагоприятные факторы микроклимата;</w:t>
      </w:r>
    </w:p>
    <w:p w:rsidR="00ED680A" w:rsidRPr="00ED680A" w:rsidRDefault="00ED680A" w:rsidP="00DC438B">
      <w:pPr>
        <w:numPr>
          <w:ilvl w:val="0"/>
          <w:numId w:val="33"/>
        </w:numPr>
        <w:autoSpaceDE w:val="0"/>
        <w:autoSpaceDN w:val="0"/>
        <w:adjustRightInd w:val="0"/>
        <w:contextualSpacing/>
        <w:rPr>
          <w:rFonts w:eastAsia="TimesNewRoman,Bold"/>
          <w:lang w:eastAsia="en-US"/>
        </w:rPr>
      </w:pPr>
      <w:r w:rsidRPr="00ED680A">
        <w:rPr>
          <w:rFonts w:eastAsia="TimesNewRoman,Bold"/>
          <w:lang w:eastAsia="en-US"/>
        </w:rPr>
        <w:t>подбирать комплекс необходимых мероприятий для улучшения микроклимата жилого помещения.</w:t>
      </w:r>
    </w:p>
    <w:p w:rsidR="00ED680A" w:rsidRPr="00ED680A" w:rsidRDefault="00ED680A" w:rsidP="00DC438B">
      <w:pPr>
        <w:numPr>
          <w:ilvl w:val="0"/>
          <w:numId w:val="33"/>
        </w:numPr>
        <w:autoSpaceDE w:val="0"/>
        <w:autoSpaceDN w:val="0"/>
        <w:adjustRightInd w:val="0"/>
        <w:contextualSpacing/>
        <w:rPr>
          <w:rFonts w:eastAsia="TimesNewRoman,Bold"/>
          <w:lang w:eastAsia="en-US"/>
        </w:rPr>
      </w:pPr>
      <w:r w:rsidRPr="00ED680A">
        <w:rPr>
          <w:rFonts w:eastAsia="TimesNewRoman,Bold"/>
          <w:lang w:eastAsia="en-US"/>
        </w:rPr>
        <w:t>выбирать необходимые отделочные материалы в соответствии с параметрами внутренней среды помещения</w:t>
      </w:r>
    </w:p>
    <w:p w:rsidR="00ED680A" w:rsidRPr="00ED680A" w:rsidRDefault="00ED680A" w:rsidP="00DC438B">
      <w:pPr>
        <w:autoSpaceDE w:val="0"/>
        <w:autoSpaceDN w:val="0"/>
        <w:adjustRightInd w:val="0"/>
        <w:contextualSpacing/>
        <w:rPr>
          <w:rFonts w:eastAsia="TimesNewRoman,Bold"/>
          <w:b/>
          <w:lang w:eastAsia="en-US"/>
        </w:rPr>
      </w:pPr>
      <w:r w:rsidRPr="00ED680A">
        <w:rPr>
          <w:rFonts w:eastAsia="TimesNewRoman,Bold"/>
          <w:b/>
          <w:lang w:eastAsia="en-US"/>
        </w:rPr>
        <w:t xml:space="preserve"> знать:</w:t>
      </w:r>
    </w:p>
    <w:p w:rsidR="00ED680A" w:rsidRPr="00ED680A" w:rsidRDefault="00ED680A" w:rsidP="00DC438B">
      <w:pPr>
        <w:numPr>
          <w:ilvl w:val="0"/>
          <w:numId w:val="34"/>
        </w:numPr>
        <w:autoSpaceDE w:val="0"/>
        <w:autoSpaceDN w:val="0"/>
        <w:adjustRightInd w:val="0"/>
        <w:contextualSpacing/>
        <w:rPr>
          <w:rFonts w:eastAsia="TimesNewRoman,Bold"/>
          <w:lang w:eastAsia="en-US"/>
        </w:rPr>
      </w:pPr>
      <w:r w:rsidRPr="00ED680A">
        <w:rPr>
          <w:rFonts w:eastAsia="TimesNewRoman,Bold"/>
          <w:lang w:eastAsia="en-US"/>
        </w:rPr>
        <w:t>факторы, влияющие на микроклимат</w:t>
      </w:r>
    </w:p>
    <w:p w:rsidR="00ED680A" w:rsidRPr="00ED680A" w:rsidRDefault="00ED680A" w:rsidP="00DC438B">
      <w:pPr>
        <w:numPr>
          <w:ilvl w:val="0"/>
          <w:numId w:val="34"/>
        </w:numPr>
        <w:autoSpaceDE w:val="0"/>
        <w:autoSpaceDN w:val="0"/>
        <w:adjustRightInd w:val="0"/>
        <w:contextualSpacing/>
        <w:rPr>
          <w:rFonts w:eastAsia="TimesNewRoman,Bold"/>
          <w:b/>
          <w:lang w:eastAsia="en-US"/>
        </w:rPr>
      </w:pPr>
      <w:r w:rsidRPr="00ED680A">
        <w:rPr>
          <w:rFonts w:eastAsia="TimesNewRoman,Bold"/>
          <w:lang w:eastAsia="en-US"/>
        </w:rPr>
        <w:t>оптимальные параметры микроклимата жилых помещений</w:t>
      </w:r>
    </w:p>
    <w:p w:rsidR="00ED680A" w:rsidRPr="00ED680A" w:rsidRDefault="00ED680A" w:rsidP="00DC438B">
      <w:pPr>
        <w:numPr>
          <w:ilvl w:val="0"/>
          <w:numId w:val="34"/>
        </w:numPr>
        <w:autoSpaceDE w:val="0"/>
        <w:autoSpaceDN w:val="0"/>
        <w:adjustRightInd w:val="0"/>
        <w:contextualSpacing/>
        <w:rPr>
          <w:rFonts w:eastAsia="TimesNewRoman,Bold"/>
          <w:lang w:eastAsia="en-US"/>
        </w:rPr>
      </w:pPr>
      <w:r w:rsidRPr="00ED680A">
        <w:rPr>
          <w:rFonts w:eastAsia="TimesNewRoman,Bold"/>
          <w:lang w:eastAsia="en-US"/>
        </w:rPr>
        <w:t>мероприятия по улучшению микроклимата</w:t>
      </w:r>
    </w:p>
    <w:p w:rsidR="00ED680A" w:rsidRPr="00ED680A" w:rsidRDefault="00ED680A" w:rsidP="00DC438B">
      <w:pPr>
        <w:numPr>
          <w:ilvl w:val="0"/>
          <w:numId w:val="34"/>
        </w:numPr>
        <w:autoSpaceDE w:val="0"/>
        <w:autoSpaceDN w:val="0"/>
        <w:adjustRightInd w:val="0"/>
        <w:contextualSpacing/>
        <w:rPr>
          <w:rFonts w:eastAsia="TimesNewRoman,Bold"/>
          <w:lang w:eastAsia="en-US"/>
        </w:rPr>
      </w:pPr>
      <w:r w:rsidRPr="00ED680A">
        <w:rPr>
          <w:rFonts w:eastAsia="TimesNewRoman,Bold"/>
          <w:lang w:eastAsia="en-US"/>
        </w:rPr>
        <w:t>свойства отделочных материалов, влияющих на самочувствие людей, пребывающих в жилом помещении.</w:t>
      </w:r>
    </w:p>
    <w:p w:rsidR="00ED680A" w:rsidRPr="00ED680A" w:rsidRDefault="00ED680A" w:rsidP="00DC438B">
      <w:pPr>
        <w:autoSpaceDE w:val="0"/>
        <w:autoSpaceDN w:val="0"/>
        <w:adjustRightInd w:val="0"/>
        <w:ind w:left="1287"/>
        <w:contextualSpacing/>
        <w:rPr>
          <w:rFonts w:eastAsia="TimesNewRoman,Bold"/>
          <w:lang w:eastAsia="en-US"/>
        </w:rPr>
        <w:sectPr w:rsidR="00ED680A" w:rsidRPr="00ED680A" w:rsidSect="00ED680A">
          <w:type w:val="continuous"/>
          <w:pgSz w:w="11906" w:h="16838"/>
          <w:pgMar w:top="1134" w:right="850" w:bottom="1134" w:left="1701" w:header="708" w:footer="708" w:gutter="0"/>
          <w:cols w:space="708"/>
          <w:docGrid w:linePitch="360"/>
        </w:sectPr>
      </w:pPr>
    </w:p>
    <w:p w:rsidR="00ED680A" w:rsidRPr="00ED680A" w:rsidRDefault="00ED680A" w:rsidP="00DC438B">
      <w:pPr>
        <w:autoSpaceDE w:val="0"/>
        <w:autoSpaceDN w:val="0"/>
        <w:adjustRightInd w:val="0"/>
        <w:ind w:left="1287"/>
        <w:contextualSpacing/>
        <w:jc w:val="center"/>
        <w:rPr>
          <w:rFonts w:eastAsia="TimesNewRoman,Bold"/>
          <w:b/>
          <w:lang w:eastAsia="en-US"/>
        </w:rPr>
      </w:pPr>
      <w:r w:rsidRPr="00ED680A">
        <w:rPr>
          <w:rFonts w:eastAsia="TimesNewRoman,Bold"/>
          <w:b/>
          <w:lang w:eastAsia="en-US"/>
        </w:rPr>
        <w:lastRenderedPageBreak/>
        <w:t>Ход занятия</w:t>
      </w:r>
    </w:p>
    <w:tbl>
      <w:tblPr>
        <w:tblW w:w="15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4"/>
        <w:gridCol w:w="3366"/>
        <w:gridCol w:w="3539"/>
        <w:gridCol w:w="3102"/>
        <w:gridCol w:w="19"/>
        <w:gridCol w:w="2250"/>
        <w:gridCol w:w="19"/>
        <w:gridCol w:w="14"/>
        <w:gridCol w:w="2096"/>
        <w:gridCol w:w="19"/>
        <w:gridCol w:w="17"/>
      </w:tblGrid>
      <w:tr w:rsidR="00ED680A" w:rsidRPr="00ED680A" w:rsidTr="00B0428C">
        <w:trPr>
          <w:gridAfter w:val="1"/>
          <w:wAfter w:w="14" w:type="dxa"/>
          <w:trHeight w:val="472"/>
        </w:trPr>
        <w:tc>
          <w:tcPr>
            <w:tcW w:w="994" w:type="dxa"/>
            <w:vAlign w:val="center"/>
          </w:tcPr>
          <w:p w:rsidR="00ED680A" w:rsidRPr="00ED680A" w:rsidRDefault="00ED680A" w:rsidP="00DC438B">
            <w:pPr>
              <w:tabs>
                <w:tab w:val="left" w:pos="2970"/>
              </w:tabs>
              <w:jc w:val="center"/>
              <w:rPr>
                <w:rFonts w:eastAsia="Calibri"/>
                <w:sz w:val="20"/>
                <w:szCs w:val="20"/>
                <w:lang w:eastAsia="en-US"/>
              </w:rPr>
            </w:pPr>
            <w:r w:rsidRPr="00ED680A">
              <w:rPr>
                <w:rFonts w:eastAsia="Calibri"/>
                <w:sz w:val="20"/>
                <w:szCs w:val="20"/>
                <w:lang w:eastAsia="en-US"/>
              </w:rPr>
              <w:t>Время</w:t>
            </w:r>
          </w:p>
        </w:tc>
        <w:tc>
          <w:tcPr>
            <w:tcW w:w="3367" w:type="dxa"/>
            <w:vAlign w:val="center"/>
          </w:tcPr>
          <w:p w:rsidR="00ED680A" w:rsidRPr="00ED680A" w:rsidRDefault="00ED680A" w:rsidP="00DC438B">
            <w:pPr>
              <w:tabs>
                <w:tab w:val="left" w:pos="2970"/>
              </w:tabs>
              <w:jc w:val="center"/>
              <w:rPr>
                <w:rFonts w:eastAsia="Calibri"/>
                <w:sz w:val="20"/>
                <w:szCs w:val="20"/>
                <w:lang w:eastAsia="en-US"/>
              </w:rPr>
            </w:pPr>
            <w:r w:rsidRPr="00ED680A">
              <w:rPr>
                <w:rFonts w:eastAsia="Calibri"/>
                <w:sz w:val="20"/>
                <w:szCs w:val="20"/>
                <w:lang w:eastAsia="en-US"/>
              </w:rPr>
              <w:t>Деятельность</w:t>
            </w:r>
          </w:p>
          <w:p w:rsidR="00ED680A" w:rsidRPr="00ED680A" w:rsidRDefault="00ED680A" w:rsidP="00DC438B">
            <w:pPr>
              <w:tabs>
                <w:tab w:val="left" w:pos="2970"/>
              </w:tabs>
              <w:jc w:val="center"/>
              <w:rPr>
                <w:rFonts w:eastAsia="Calibri"/>
                <w:sz w:val="20"/>
                <w:szCs w:val="20"/>
                <w:lang w:eastAsia="en-US"/>
              </w:rPr>
            </w:pPr>
            <w:r w:rsidRPr="00ED680A">
              <w:rPr>
                <w:rFonts w:eastAsia="Calibri"/>
                <w:sz w:val="20"/>
                <w:szCs w:val="20"/>
                <w:lang w:eastAsia="en-US"/>
              </w:rPr>
              <w:t>преподавателя</w:t>
            </w:r>
          </w:p>
        </w:tc>
        <w:tc>
          <w:tcPr>
            <w:tcW w:w="3540" w:type="dxa"/>
            <w:vAlign w:val="center"/>
          </w:tcPr>
          <w:p w:rsidR="00ED680A" w:rsidRPr="00ED680A" w:rsidRDefault="00ED680A" w:rsidP="00DC438B">
            <w:pPr>
              <w:tabs>
                <w:tab w:val="left" w:pos="2970"/>
              </w:tabs>
              <w:jc w:val="center"/>
              <w:rPr>
                <w:rFonts w:eastAsia="Calibri"/>
                <w:sz w:val="20"/>
                <w:szCs w:val="20"/>
                <w:lang w:eastAsia="en-US"/>
              </w:rPr>
            </w:pPr>
            <w:r w:rsidRPr="00ED680A">
              <w:rPr>
                <w:rFonts w:eastAsia="Calibri"/>
                <w:sz w:val="20"/>
                <w:szCs w:val="20"/>
                <w:lang w:eastAsia="en-US"/>
              </w:rPr>
              <w:t>Деятельность</w:t>
            </w:r>
          </w:p>
          <w:p w:rsidR="00ED680A" w:rsidRPr="00ED680A" w:rsidRDefault="00ED680A" w:rsidP="00DC438B">
            <w:pPr>
              <w:tabs>
                <w:tab w:val="left" w:pos="2970"/>
              </w:tabs>
              <w:jc w:val="center"/>
              <w:rPr>
                <w:rFonts w:eastAsia="Calibri"/>
                <w:sz w:val="20"/>
                <w:szCs w:val="20"/>
                <w:lang w:eastAsia="en-US"/>
              </w:rPr>
            </w:pPr>
            <w:r w:rsidRPr="00ED680A">
              <w:rPr>
                <w:rFonts w:eastAsia="Calibri"/>
                <w:sz w:val="20"/>
                <w:szCs w:val="20"/>
                <w:lang w:eastAsia="en-US"/>
              </w:rPr>
              <w:t>студентов</w:t>
            </w:r>
          </w:p>
        </w:tc>
        <w:tc>
          <w:tcPr>
            <w:tcW w:w="3122" w:type="dxa"/>
            <w:gridSpan w:val="2"/>
          </w:tcPr>
          <w:p w:rsidR="00ED680A" w:rsidRPr="00ED680A" w:rsidRDefault="00ED680A" w:rsidP="00DC438B">
            <w:pPr>
              <w:tabs>
                <w:tab w:val="left" w:pos="2970"/>
              </w:tabs>
              <w:jc w:val="center"/>
              <w:rPr>
                <w:rFonts w:eastAsia="Calibri"/>
                <w:sz w:val="20"/>
                <w:szCs w:val="20"/>
                <w:lang w:eastAsia="en-US"/>
              </w:rPr>
            </w:pPr>
            <w:r w:rsidRPr="00ED680A">
              <w:rPr>
                <w:rFonts w:eastAsia="Calibri"/>
                <w:sz w:val="20"/>
                <w:szCs w:val="20"/>
                <w:lang w:eastAsia="en-US"/>
              </w:rPr>
              <w:t>Ожидаемый результат</w:t>
            </w:r>
          </w:p>
        </w:tc>
        <w:tc>
          <w:tcPr>
            <w:tcW w:w="2269" w:type="dxa"/>
            <w:gridSpan w:val="2"/>
          </w:tcPr>
          <w:p w:rsidR="00ED680A" w:rsidRPr="00ED680A" w:rsidRDefault="00ED680A" w:rsidP="00DC438B">
            <w:pPr>
              <w:jc w:val="center"/>
              <w:rPr>
                <w:rFonts w:eastAsia="Calibri"/>
                <w:sz w:val="20"/>
                <w:szCs w:val="20"/>
                <w:lang w:eastAsia="en-US"/>
              </w:rPr>
            </w:pPr>
            <w:r w:rsidRPr="00ED680A">
              <w:rPr>
                <w:rFonts w:eastAsia="Calibri"/>
                <w:sz w:val="20"/>
                <w:szCs w:val="20"/>
                <w:lang w:eastAsia="en-US"/>
              </w:rPr>
              <w:t>Методы обучения</w:t>
            </w:r>
          </w:p>
        </w:tc>
        <w:tc>
          <w:tcPr>
            <w:tcW w:w="2129" w:type="dxa"/>
            <w:gridSpan w:val="3"/>
          </w:tcPr>
          <w:p w:rsidR="00ED680A" w:rsidRPr="00ED680A" w:rsidRDefault="00ED680A" w:rsidP="00DC438B">
            <w:pPr>
              <w:jc w:val="center"/>
              <w:rPr>
                <w:rFonts w:eastAsia="Calibri"/>
                <w:sz w:val="20"/>
                <w:szCs w:val="20"/>
                <w:lang w:eastAsia="en-US"/>
              </w:rPr>
            </w:pPr>
            <w:r w:rsidRPr="00ED680A">
              <w:rPr>
                <w:rFonts w:eastAsia="Calibri"/>
                <w:sz w:val="20"/>
                <w:szCs w:val="20"/>
                <w:lang w:eastAsia="en-US"/>
              </w:rPr>
              <w:t>Средства обучения</w:t>
            </w:r>
          </w:p>
        </w:tc>
      </w:tr>
      <w:tr w:rsidR="00ED680A" w:rsidRPr="00ED680A" w:rsidTr="00B0428C">
        <w:trPr>
          <w:trHeight w:val="372"/>
        </w:trPr>
        <w:tc>
          <w:tcPr>
            <w:tcW w:w="15435" w:type="dxa"/>
            <w:gridSpan w:val="11"/>
            <w:vAlign w:val="center"/>
          </w:tcPr>
          <w:p w:rsidR="00ED680A" w:rsidRPr="00ED680A" w:rsidRDefault="00ED680A" w:rsidP="00B0428C">
            <w:pPr>
              <w:numPr>
                <w:ilvl w:val="0"/>
                <w:numId w:val="50"/>
              </w:numPr>
              <w:tabs>
                <w:tab w:val="left" w:pos="2970"/>
              </w:tabs>
              <w:contextualSpacing/>
              <w:jc w:val="center"/>
              <w:rPr>
                <w:rFonts w:eastAsia="Calibri"/>
                <w:b/>
                <w:sz w:val="20"/>
                <w:szCs w:val="20"/>
                <w:lang w:eastAsia="en-US"/>
              </w:rPr>
            </w:pPr>
            <w:r w:rsidRPr="00ED680A">
              <w:rPr>
                <w:rFonts w:eastAsia="Calibri"/>
                <w:b/>
                <w:sz w:val="20"/>
                <w:szCs w:val="20"/>
                <w:lang w:eastAsia="en-US"/>
              </w:rPr>
              <w:t>Организационный момент</w:t>
            </w:r>
          </w:p>
        </w:tc>
      </w:tr>
      <w:tr w:rsidR="00ED680A" w:rsidRPr="00ED680A" w:rsidTr="00B0428C">
        <w:trPr>
          <w:gridAfter w:val="1"/>
          <w:wAfter w:w="14" w:type="dxa"/>
          <w:trHeight w:val="263"/>
        </w:trPr>
        <w:tc>
          <w:tcPr>
            <w:tcW w:w="994" w:type="dxa"/>
            <w:vMerge w:val="restart"/>
            <w:vAlign w:val="center"/>
          </w:tcPr>
          <w:p w:rsidR="00ED680A" w:rsidRPr="00ED680A" w:rsidRDefault="00ED680A" w:rsidP="00DC438B">
            <w:pPr>
              <w:tabs>
                <w:tab w:val="left" w:pos="2970"/>
              </w:tabs>
              <w:jc w:val="center"/>
              <w:rPr>
                <w:rFonts w:eastAsia="Calibri"/>
                <w:sz w:val="20"/>
                <w:szCs w:val="20"/>
                <w:lang w:eastAsia="en-US"/>
              </w:rPr>
            </w:pPr>
            <w:r w:rsidRPr="00ED680A">
              <w:rPr>
                <w:rFonts w:eastAsia="Calibri"/>
                <w:sz w:val="20"/>
                <w:szCs w:val="20"/>
                <w:lang w:eastAsia="en-US"/>
              </w:rPr>
              <w:t>1 мин</w:t>
            </w:r>
          </w:p>
        </w:tc>
        <w:tc>
          <w:tcPr>
            <w:tcW w:w="3367" w:type="dxa"/>
          </w:tcPr>
          <w:p w:rsidR="00ED680A" w:rsidRPr="00ED680A" w:rsidRDefault="00ED680A" w:rsidP="00DC438B">
            <w:pPr>
              <w:tabs>
                <w:tab w:val="left" w:pos="2970"/>
              </w:tabs>
              <w:rPr>
                <w:rFonts w:eastAsia="Calibri"/>
                <w:sz w:val="20"/>
                <w:szCs w:val="20"/>
                <w:lang w:eastAsia="en-US"/>
              </w:rPr>
            </w:pPr>
            <w:r w:rsidRPr="00ED680A">
              <w:rPr>
                <w:rFonts w:eastAsia="Calibri"/>
                <w:sz w:val="20"/>
                <w:szCs w:val="20"/>
                <w:lang w:eastAsia="en-US"/>
              </w:rPr>
              <w:t>Приветствует студентов</w:t>
            </w:r>
          </w:p>
        </w:tc>
        <w:tc>
          <w:tcPr>
            <w:tcW w:w="3540" w:type="dxa"/>
          </w:tcPr>
          <w:p w:rsidR="00ED680A" w:rsidRPr="00ED680A" w:rsidRDefault="00ED680A" w:rsidP="00DC438B">
            <w:pPr>
              <w:tabs>
                <w:tab w:val="left" w:pos="2970"/>
              </w:tabs>
              <w:rPr>
                <w:rFonts w:eastAsia="Calibri"/>
                <w:sz w:val="20"/>
                <w:szCs w:val="20"/>
                <w:lang w:eastAsia="en-US"/>
              </w:rPr>
            </w:pPr>
            <w:r w:rsidRPr="00ED680A">
              <w:rPr>
                <w:rFonts w:eastAsia="Calibri"/>
                <w:sz w:val="20"/>
                <w:szCs w:val="20"/>
                <w:lang w:eastAsia="en-US"/>
              </w:rPr>
              <w:t>Приветствуют преподавателя</w:t>
            </w:r>
          </w:p>
        </w:tc>
        <w:tc>
          <w:tcPr>
            <w:tcW w:w="3122" w:type="dxa"/>
            <w:gridSpan w:val="2"/>
            <w:vMerge w:val="restart"/>
          </w:tcPr>
          <w:p w:rsidR="00ED680A" w:rsidRPr="00ED680A" w:rsidRDefault="00ED680A" w:rsidP="00DC438B">
            <w:pPr>
              <w:tabs>
                <w:tab w:val="left" w:pos="2970"/>
              </w:tabs>
              <w:rPr>
                <w:rFonts w:eastAsia="Calibri"/>
                <w:sz w:val="20"/>
                <w:szCs w:val="20"/>
                <w:lang w:eastAsia="en-US"/>
              </w:rPr>
            </w:pPr>
            <w:r w:rsidRPr="00ED680A">
              <w:rPr>
                <w:rFonts w:eastAsia="Calibri"/>
                <w:sz w:val="20"/>
                <w:szCs w:val="20"/>
                <w:lang w:eastAsia="en-US"/>
              </w:rPr>
              <w:t>Полная готовность всех студентов к работе.</w:t>
            </w:r>
          </w:p>
          <w:p w:rsidR="00ED680A" w:rsidRPr="00ED680A" w:rsidRDefault="00ED680A" w:rsidP="00DC438B">
            <w:pPr>
              <w:tabs>
                <w:tab w:val="left" w:pos="2970"/>
              </w:tabs>
              <w:rPr>
                <w:rFonts w:eastAsia="Calibri"/>
                <w:sz w:val="20"/>
                <w:szCs w:val="20"/>
                <w:lang w:eastAsia="en-US"/>
              </w:rPr>
            </w:pPr>
            <w:r w:rsidRPr="00ED680A">
              <w:rPr>
                <w:rFonts w:eastAsia="Calibri"/>
                <w:sz w:val="20"/>
                <w:szCs w:val="20"/>
                <w:lang w:eastAsia="en-US"/>
              </w:rPr>
              <w:t xml:space="preserve">Наличие тетрадей </w:t>
            </w:r>
          </w:p>
        </w:tc>
        <w:tc>
          <w:tcPr>
            <w:tcW w:w="2269" w:type="dxa"/>
            <w:gridSpan w:val="2"/>
            <w:vMerge w:val="restart"/>
          </w:tcPr>
          <w:p w:rsidR="00ED680A" w:rsidRPr="00ED680A" w:rsidRDefault="00ED680A" w:rsidP="00DC438B">
            <w:pPr>
              <w:tabs>
                <w:tab w:val="left" w:pos="2970"/>
              </w:tabs>
              <w:rPr>
                <w:rFonts w:eastAsia="Calibri"/>
                <w:sz w:val="20"/>
                <w:szCs w:val="20"/>
                <w:lang w:eastAsia="en-US"/>
              </w:rPr>
            </w:pPr>
          </w:p>
          <w:p w:rsidR="00ED680A" w:rsidRPr="00ED680A" w:rsidRDefault="00ED680A" w:rsidP="00DC438B">
            <w:pPr>
              <w:tabs>
                <w:tab w:val="left" w:pos="2970"/>
              </w:tabs>
              <w:rPr>
                <w:rFonts w:eastAsia="Calibri"/>
                <w:sz w:val="20"/>
                <w:szCs w:val="20"/>
                <w:lang w:eastAsia="en-US"/>
              </w:rPr>
            </w:pPr>
            <w:r w:rsidRPr="00ED680A">
              <w:rPr>
                <w:rFonts w:eastAsia="Calibri"/>
                <w:sz w:val="20"/>
                <w:szCs w:val="20"/>
                <w:lang w:eastAsia="en-US"/>
              </w:rPr>
              <w:t>Словесные</w:t>
            </w:r>
          </w:p>
        </w:tc>
        <w:tc>
          <w:tcPr>
            <w:tcW w:w="2129" w:type="dxa"/>
            <w:gridSpan w:val="3"/>
            <w:vMerge w:val="restart"/>
          </w:tcPr>
          <w:p w:rsidR="00ED680A" w:rsidRPr="00ED680A" w:rsidRDefault="00ED680A" w:rsidP="00DC438B">
            <w:pPr>
              <w:tabs>
                <w:tab w:val="left" w:pos="2970"/>
              </w:tabs>
              <w:rPr>
                <w:rFonts w:eastAsia="Calibri"/>
                <w:sz w:val="20"/>
                <w:szCs w:val="20"/>
                <w:lang w:eastAsia="en-US"/>
              </w:rPr>
            </w:pPr>
          </w:p>
          <w:p w:rsidR="00ED680A" w:rsidRPr="00ED680A" w:rsidRDefault="00ED680A" w:rsidP="00DC438B">
            <w:pPr>
              <w:tabs>
                <w:tab w:val="left" w:pos="2970"/>
              </w:tabs>
              <w:jc w:val="center"/>
              <w:rPr>
                <w:rFonts w:eastAsia="Calibri"/>
                <w:sz w:val="20"/>
                <w:szCs w:val="20"/>
                <w:lang w:eastAsia="en-US"/>
              </w:rPr>
            </w:pPr>
            <w:r w:rsidRPr="00ED680A">
              <w:rPr>
                <w:rFonts w:eastAsia="Calibri"/>
                <w:sz w:val="20"/>
                <w:szCs w:val="20"/>
                <w:lang w:eastAsia="en-US"/>
              </w:rPr>
              <w:t>-</w:t>
            </w:r>
          </w:p>
        </w:tc>
      </w:tr>
      <w:tr w:rsidR="00ED680A" w:rsidRPr="00ED680A" w:rsidTr="00B0428C">
        <w:trPr>
          <w:gridAfter w:val="1"/>
          <w:wAfter w:w="14" w:type="dxa"/>
          <w:trHeight w:val="422"/>
        </w:trPr>
        <w:tc>
          <w:tcPr>
            <w:tcW w:w="994" w:type="dxa"/>
            <w:vMerge/>
            <w:vAlign w:val="center"/>
          </w:tcPr>
          <w:p w:rsidR="00ED680A" w:rsidRPr="00ED680A" w:rsidRDefault="00ED680A" w:rsidP="00DC438B">
            <w:pPr>
              <w:tabs>
                <w:tab w:val="left" w:pos="2970"/>
              </w:tabs>
              <w:jc w:val="center"/>
              <w:rPr>
                <w:rFonts w:eastAsia="Calibri"/>
                <w:sz w:val="20"/>
                <w:szCs w:val="20"/>
                <w:lang w:eastAsia="en-US"/>
              </w:rPr>
            </w:pPr>
          </w:p>
        </w:tc>
        <w:tc>
          <w:tcPr>
            <w:tcW w:w="3367" w:type="dxa"/>
          </w:tcPr>
          <w:p w:rsidR="00ED680A" w:rsidRPr="00ED680A" w:rsidRDefault="00ED680A" w:rsidP="00DC438B">
            <w:pPr>
              <w:tabs>
                <w:tab w:val="left" w:pos="2970"/>
              </w:tabs>
              <w:rPr>
                <w:rFonts w:eastAsia="Calibri"/>
                <w:sz w:val="20"/>
                <w:szCs w:val="20"/>
                <w:lang w:eastAsia="en-US"/>
              </w:rPr>
            </w:pPr>
            <w:r w:rsidRPr="00ED680A">
              <w:rPr>
                <w:rFonts w:eastAsia="Calibri"/>
                <w:sz w:val="20"/>
                <w:szCs w:val="20"/>
                <w:lang w:eastAsia="en-US"/>
              </w:rPr>
              <w:t>Фиксирует отсутствующих</w:t>
            </w:r>
          </w:p>
        </w:tc>
        <w:tc>
          <w:tcPr>
            <w:tcW w:w="3540" w:type="dxa"/>
          </w:tcPr>
          <w:p w:rsidR="00ED680A" w:rsidRPr="00ED680A" w:rsidRDefault="00ED680A" w:rsidP="00DC438B">
            <w:pPr>
              <w:tabs>
                <w:tab w:val="left" w:pos="2970"/>
              </w:tabs>
              <w:rPr>
                <w:rFonts w:eastAsia="Calibri"/>
                <w:sz w:val="20"/>
                <w:szCs w:val="20"/>
                <w:lang w:eastAsia="en-US"/>
              </w:rPr>
            </w:pPr>
            <w:r w:rsidRPr="00ED680A">
              <w:rPr>
                <w:rFonts w:eastAsia="Calibri"/>
                <w:sz w:val="20"/>
                <w:szCs w:val="20"/>
                <w:lang w:eastAsia="en-US"/>
              </w:rPr>
              <w:t>Дежурный докладывает явку студентов</w:t>
            </w:r>
          </w:p>
        </w:tc>
        <w:tc>
          <w:tcPr>
            <w:tcW w:w="3122" w:type="dxa"/>
            <w:gridSpan w:val="2"/>
            <w:vMerge/>
          </w:tcPr>
          <w:p w:rsidR="00ED680A" w:rsidRPr="00ED680A" w:rsidRDefault="00ED680A" w:rsidP="00DC438B">
            <w:pPr>
              <w:tabs>
                <w:tab w:val="left" w:pos="2970"/>
              </w:tabs>
              <w:rPr>
                <w:rFonts w:eastAsia="Calibri"/>
                <w:sz w:val="20"/>
                <w:szCs w:val="20"/>
                <w:lang w:eastAsia="en-US"/>
              </w:rPr>
            </w:pPr>
          </w:p>
        </w:tc>
        <w:tc>
          <w:tcPr>
            <w:tcW w:w="2269" w:type="dxa"/>
            <w:gridSpan w:val="2"/>
            <w:vMerge/>
          </w:tcPr>
          <w:p w:rsidR="00ED680A" w:rsidRPr="00ED680A" w:rsidRDefault="00ED680A" w:rsidP="00DC438B">
            <w:pPr>
              <w:tabs>
                <w:tab w:val="left" w:pos="2970"/>
              </w:tabs>
              <w:rPr>
                <w:rFonts w:eastAsia="Calibri"/>
                <w:sz w:val="20"/>
                <w:szCs w:val="20"/>
                <w:lang w:eastAsia="en-US"/>
              </w:rPr>
            </w:pPr>
          </w:p>
        </w:tc>
        <w:tc>
          <w:tcPr>
            <w:tcW w:w="2129" w:type="dxa"/>
            <w:gridSpan w:val="3"/>
            <w:vMerge/>
          </w:tcPr>
          <w:p w:rsidR="00ED680A" w:rsidRPr="00ED680A" w:rsidRDefault="00ED680A" w:rsidP="00DC438B">
            <w:pPr>
              <w:tabs>
                <w:tab w:val="left" w:pos="2970"/>
              </w:tabs>
              <w:rPr>
                <w:rFonts w:eastAsia="Calibri"/>
                <w:sz w:val="20"/>
                <w:szCs w:val="20"/>
                <w:lang w:eastAsia="en-US"/>
              </w:rPr>
            </w:pPr>
          </w:p>
        </w:tc>
      </w:tr>
      <w:tr w:rsidR="00ED680A" w:rsidRPr="00ED680A" w:rsidTr="00B0428C">
        <w:trPr>
          <w:trHeight w:val="416"/>
        </w:trPr>
        <w:tc>
          <w:tcPr>
            <w:tcW w:w="15435" w:type="dxa"/>
            <w:gridSpan w:val="11"/>
            <w:vAlign w:val="center"/>
          </w:tcPr>
          <w:p w:rsidR="00ED680A" w:rsidRPr="00ED680A" w:rsidRDefault="00ED680A" w:rsidP="00B0428C">
            <w:pPr>
              <w:numPr>
                <w:ilvl w:val="0"/>
                <w:numId w:val="50"/>
              </w:numPr>
              <w:tabs>
                <w:tab w:val="left" w:pos="2970"/>
              </w:tabs>
              <w:contextualSpacing/>
              <w:jc w:val="center"/>
              <w:rPr>
                <w:rFonts w:eastAsia="Calibri"/>
                <w:b/>
                <w:sz w:val="20"/>
                <w:szCs w:val="20"/>
                <w:lang w:eastAsia="en-US"/>
              </w:rPr>
            </w:pPr>
            <w:r w:rsidRPr="00ED680A">
              <w:rPr>
                <w:rFonts w:eastAsia="Calibri"/>
                <w:b/>
                <w:sz w:val="20"/>
                <w:szCs w:val="20"/>
                <w:lang w:eastAsia="en-US"/>
              </w:rPr>
              <w:t>Повторение  ранее изученного  материала</w:t>
            </w:r>
          </w:p>
        </w:tc>
      </w:tr>
      <w:tr w:rsidR="00ED680A" w:rsidRPr="00ED680A" w:rsidTr="00B0428C">
        <w:trPr>
          <w:gridAfter w:val="1"/>
          <w:wAfter w:w="14" w:type="dxa"/>
          <w:trHeight w:val="519"/>
        </w:trPr>
        <w:tc>
          <w:tcPr>
            <w:tcW w:w="994" w:type="dxa"/>
            <w:vMerge w:val="restart"/>
            <w:vAlign w:val="center"/>
          </w:tcPr>
          <w:p w:rsidR="00ED680A" w:rsidRPr="00ED680A" w:rsidRDefault="00ED680A" w:rsidP="00DC438B">
            <w:pPr>
              <w:tabs>
                <w:tab w:val="left" w:pos="2970"/>
              </w:tabs>
              <w:jc w:val="center"/>
              <w:rPr>
                <w:rFonts w:eastAsia="Calibri"/>
                <w:sz w:val="20"/>
                <w:szCs w:val="20"/>
                <w:lang w:eastAsia="en-US"/>
              </w:rPr>
            </w:pPr>
          </w:p>
          <w:p w:rsidR="00ED680A" w:rsidRPr="00ED680A" w:rsidRDefault="00ED680A" w:rsidP="00DC438B">
            <w:pPr>
              <w:tabs>
                <w:tab w:val="left" w:pos="2970"/>
              </w:tabs>
              <w:jc w:val="center"/>
              <w:rPr>
                <w:rFonts w:eastAsia="Calibri"/>
                <w:sz w:val="20"/>
                <w:szCs w:val="20"/>
                <w:lang w:eastAsia="en-US"/>
              </w:rPr>
            </w:pPr>
            <w:r w:rsidRPr="00ED680A">
              <w:rPr>
                <w:rFonts w:eastAsia="Calibri"/>
                <w:sz w:val="20"/>
                <w:szCs w:val="20"/>
                <w:lang w:eastAsia="en-US"/>
              </w:rPr>
              <w:t>8 мин</w:t>
            </w:r>
          </w:p>
        </w:tc>
        <w:tc>
          <w:tcPr>
            <w:tcW w:w="3367" w:type="dxa"/>
          </w:tcPr>
          <w:p w:rsidR="00ED680A" w:rsidRPr="00ED680A" w:rsidRDefault="00ED680A" w:rsidP="00DC438B">
            <w:pPr>
              <w:tabs>
                <w:tab w:val="left" w:pos="2970"/>
              </w:tabs>
              <w:rPr>
                <w:rFonts w:eastAsia="Calibri"/>
                <w:sz w:val="20"/>
                <w:szCs w:val="20"/>
                <w:lang w:eastAsia="en-US"/>
              </w:rPr>
            </w:pPr>
            <w:r w:rsidRPr="00ED680A">
              <w:rPr>
                <w:rFonts w:eastAsia="Calibri"/>
                <w:sz w:val="20"/>
                <w:szCs w:val="20"/>
                <w:lang w:eastAsia="en-US"/>
              </w:rPr>
              <w:t xml:space="preserve">1.Устный опрос с использованием макета: «Дерево знаний» </w:t>
            </w:r>
          </w:p>
          <w:p w:rsidR="00ED680A" w:rsidRPr="00ED680A" w:rsidRDefault="00ED680A" w:rsidP="00DC438B">
            <w:pPr>
              <w:shd w:val="clear" w:color="auto" w:fill="FFFFFF"/>
              <w:rPr>
                <w:rFonts w:eastAsia="Calibri"/>
                <w:sz w:val="20"/>
                <w:szCs w:val="20"/>
              </w:rPr>
            </w:pPr>
          </w:p>
        </w:tc>
        <w:tc>
          <w:tcPr>
            <w:tcW w:w="3540" w:type="dxa"/>
          </w:tcPr>
          <w:p w:rsidR="00ED680A" w:rsidRPr="00ED680A" w:rsidRDefault="00ED680A" w:rsidP="00DC438B">
            <w:pPr>
              <w:tabs>
                <w:tab w:val="left" w:pos="2970"/>
              </w:tabs>
              <w:ind w:hanging="1"/>
              <w:rPr>
                <w:rFonts w:eastAsia="Calibri"/>
                <w:sz w:val="20"/>
                <w:szCs w:val="20"/>
                <w:lang w:eastAsia="en-US"/>
              </w:rPr>
            </w:pPr>
            <w:r w:rsidRPr="00ED680A">
              <w:rPr>
                <w:rFonts w:eastAsia="Calibri"/>
                <w:sz w:val="20"/>
                <w:szCs w:val="20"/>
                <w:lang w:eastAsia="en-US"/>
              </w:rPr>
              <w:t xml:space="preserve">Активно отвечают на вопросы. </w:t>
            </w:r>
          </w:p>
          <w:p w:rsidR="00ED680A" w:rsidRPr="00ED680A" w:rsidRDefault="00ED680A" w:rsidP="00DC438B">
            <w:pPr>
              <w:tabs>
                <w:tab w:val="left" w:pos="2970"/>
              </w:tabs>
              <w:ind w:hanging="1"/>
              <w:rPr>
                <w:rFonts w:eastAsia="Calibri"/>
                <w:sz w:val="20"/>
                <w:szCs w:val="20"/>
                <w:lang w:eastAsia="en-US"/>
              </w:rPr>
            </w:pPr>
            <w:r w:rsidRPr="00ED680A">
              <w:rPr>
                <w:rFonts w:eastAsia="Calibri"/>
                <w:sz w:val="20"/>
                <w:szCs w:val="20"/>
                <w:lang w:eastAsia="en-US"/>
              </w:rPr>
              <w:t xml:space="preserve">За каждый правильный ответ получают 1 балл. </w:t>
            </w:r>
          </w:p>
          <w:p w:rsidR="00ED680A" w:rsidRPr="00ED680A" w:rsidRDefault="00ED680A" w:rsidP="00DC438B">
            <w:pPr>
              <w:tabs>
                <w:tab w:val="left" w:pos="2970"/>
              </w:tabs>
              <w:ind w:hanging="1"/>
              <w:rPr>
                <w:rFonts w:eastAsia="Calibri"/>
                <w:sz w:val="20"/>
                <w:szCs w:val="20"/>
                <w:lang w:eastAsia="en-US"/>
              </w:rPr>
            </w:pPr>
            <w:r w:rsidRPr="00ED680A">
              <w:rPr>
                <w:rFonts w:eastAsia="Calibri"/>
                <w:sz w:val="20"/>
                <w:szCs w:val="20"/>
                <w:lang w:eastAsia="en-US"/>
              </w:rPr>
              <w:t>Максимум- 5 баллов.</w:t>
            </w:r>
          </w:p>
          <w:p w:rsidR="00ED680A" w:rsidRPr="00ED680A" w:rsidRDefault="00ED680A" w:rsidP="00DC438B">
            <w:pPr>
              <w:tabs>
                <w:tab w:val="left" w:pos="2970"/>
              </w:tabs>
              <w:ind w:hanging="1"/>
              <w:rPr>
                <w:rFonts w:eastAsia="Calibri"/>
                <w:sz w:val="20"/>
                <w:szCs w:val="20"/>
                <w:lang w:eastAsia="en-US"/>
              </w:rPr>
            </w:pPr>
          </w:p>
        </w:tc>
        <w:tc>
          <w:tcPr>
            <w:tcW w:w="3122" w:type="dxa"/>
            <w:gridSpan w:val="2"/>
          </w:tcPr>
          <w:p w:rsidR="00ED680A" w:rsidRPr="00ED680A" w:rsidRDefault="00ED680A" w:rsidP="00DC438B">
            <w:pPr>
              <w:shd w:val="clear" w:color="auto" w:fill="FFFFFF"/>
              <w:rPr>
                <w:sz w:val="20"/>
                <w:szCs w:val="20"/>
              </w:rPr>
            </w:pPr>
            <w:r w:rsidRPr="00ED680A">
              <w:rPr>
                <w:sz w:val="20"/>
                <w:szCs w:val="20"/>
              </w:rPr>
              <w:t>1. Выбирают заранее подготовленные вопросы домашнего задания с макета «Дерево знаний»</w:t>
            </w:r>
          </w:p>
          <w:p w:rsidR="00ED680A" w:rsidRPr="00ED680A" w:rsidRDefault="00ED680A" w:rsidP="00DC438B">
            <w:pPr>
              <w:shd w:val="clear" w:color="auto" w:fill="FFFFFF"/>
              <w:rPr>
                <w:sz w:val="20"/>
                <w:szCs w:val="20"/>
              </w:rPr>
            </w:pPr>
            <w:r w:rsidRPr="00ED680A">
              <w:rPr>
                <w:sz w:val="20"/>
                <w:szCs w:val="20"/>
              </w:rPr>
              <w:t xml:space="preserve">2. На основе ранее изученного материала студенты отвечают на предложенные вопросы </w:t>
            </w:r>
          </w:p>
          <w:p w:rsidR="00ED680A" w:rsidRPr="00ED680A" w:rsidRDefault="00ED680A" w:rsidP="00DC438B">
            <w:pPr>
              <w:shd w:val="clear" w:color="auto" w:fill="FFFFFF"/>
              <w:rPr>
                <w:rFonts w:eastAsia="Calibri"/>
                <w:sz w:val="20"/>
                <w:szCs w:val="20"/>
              </w:rPr>
            </w:pPr>
            <w:r w:rsidRPr="00ED680A">
              <w:rPr>
                <w:sz w:val="20"/>
                <w:szCs w:val="20"/>
              </w:rPr>
              <w:t>3. Глубокое и полное повторение ранее изученного материала всеми студентами</w:t>
            </w:r>
          </w:p>
        </w:tc>
        <w:tc>
          <w:tcPr>
            <w:tcW w:w="2269" w:type="dxa"/>
            <w:gridSpan w:val="2"/>
          </w:tcPr>
          <w:p w:rsidR="00ED680A" w:rsidRPr="00ED680A" w:rsidRDefault="00ED680A" w:rsidP="00DC438B">
            <w:pPr>
              <w:tabs>
                <w:tab w:val="left" w:pos="2970"/>
              </w:tabs>
              <w:rPr>
                <w:rFonts w:eastAsia="Calibri"/>
                <w:sz w:val="20"/>
                <w:szCs w:val="20"/>
                <w:lang w:eastAsia="en-US"/>
              </w:rPr>
            </w:pPr>
            <w:r w:rsidRPr="00ED680A">
              <w:rPr>
                <w:rFonts w:eastAsia="Calibri"/>
                <w:sz w:val="20"/>
                <w:szCs w:val="20"/>
                <w:lang w:eastAsia="en-US"/>
              </w:rPr>
              <w:t>Словесный,</w:t>
            </w:r>
          </w:p>
          <w:p w:rsidR="00ED680A" w:rsidRPr="00ED680A" w:rsidRDefault="00ED680A" w:rsidP="00DC438B">
            <w:pPr>
              <w:tabs>
                <w:tab w:val="left" w:pos="2970"/>
              </w:tabs>
              <w:rPr>
                <w:rFonts w:eastAsia="Calibri"/>
                <w:sz w:val="20"/>
                <w:szCs w:val="20"/>
                <w:lang w:eastAsia="en-US"/>
              </w:rPr>
            </w:pPr>
            <w:r w:rsidRPr="00ED680A">
              <w:rPr>
                <w:rFonts w:eastAsia="Calibri"/>
                <w:sz w:val="20"/>
                <w:szCs w:val="20"/>
                <w:lang w:eastAsia="en-US"/>
              </w:rPr>
              <w:t>наглядно-демонстрационный</w:t>
            </w:r>
          </w:p>
        </w:tc>
        <w:tc>
          <w:tcPr>
            <w:tcW w:w="2129" w:type="dxa"/>
            <w:gridSpan w:val="3"/>
          </w:tcPr>
          <w:p w:rsidR="00ED680A" w:rsidRPr="00ED680A" w:rsidRDefault="00ED680A" w:rsidP="00DC438B">
            <w:pPr>
              <w:tabs>
                <w:tab w:val="left" w:pos="2970"/>
              </w:tabs>
              <w:rPr>
                <w:rFonts w:eastAsia="Calibri"/>
                <w:sz w:val="20"/>
                <w:szCs w:val="20"/>
                <w:lang w:eastAsia="en-US"/>
              </w:rPr>
            </w:pPr>
            <w:r w:rsidRPr="00ED680A">
              <w:rPr>
                <w:rFonts w:eastAsia="Calibri"/>
                <w:sz w:val="20"/>
                <w:szCs w:val="20"/>
                <w:lang w:eastAsia="en-US"/>
              </w:rPr>
              <w:t xml:space="preserve">Наглядный материал: макет «Дерево знаний» </w:t>
            </w:r>
          </w:p>
          <w:p w:rsidR="00ED680A" w:rsidRPr="00ED680A" w:rsidRDefault="00ED680A" w:rsidP="00DC438B">
            <w:pPr>
              <w:tabs>
                <w:tab w:val="left" w:pos="2970"/>
              </w:tabs>
              <w:rPr>
                <w:rFonts w:eastAsia="Calibri"/>
                <w:sz w:val="20"/>
                <w:szCs w:val="20"/>
                <w:lang w:eastAsia="en-US"/>
              </w:rPr>
            </w:pPr>
          </w:p>
          <w:p w:rsidR="00ED680A" w:rsidRPr="00ED680A" w:rsidRDefault="00ED680A" w:rsidP="00DC438B">
            <w:pPr>
              <w:tabs>
                <w:tab w:val="left" w:pos="2970"/>
              </w:tabs>
              <w:rPr>
                <w:rFonts w:eastAsia="Calibri"/>
                <w:sz w:val="20"/>
                <w:szCs w:val="20"/>
                <w:lang w:eastAsia="en-US"/>
              </w:rPr>
            </w:pPr>
          </w:p>
          <w:p w:rsidR="00ED680A" w:rsidRPr="00ED680A" w:rsidRDefault="00ED680A" w:rsidP="00DC438B">
            <w:pPr>
              <w:tabs>
                <w:tab w:val="left" w:pos="2970"/>
              </w:tabs>
              <w:jc w:val="center"/>
              <w:rPr>
                <w:rFonts w:eastAsia="Calibri"/>
                <w:sz w:val="20"/>
                <w:szCs w:val="20"/>
                <w:lang w:eastAsia="en-US"/>
              </w:rPr>
            </w:pPr>
          </w:p>
        </w:tc>
      </w:tr>
      <w:tr w:rsidR="00ED680A" w:rsidRPr="00ED680A" w:rsidTr="00B0428C">
        <w:trPr>
          <w:gridAfter w:val="1"/>
          <w:wAfter w:w="14" w:type="dxa"/>
          <w:trHeight w:val="519"/>
        </w:trPr>
        <w:tc>
          <w:tcPr>
            <w:tcW w:w="994" w:type="dxa"/>
            <w:vMerge/>
            <w:vAlign w:val="center"/>
          </w:tcPr>
          <w:p w:rsidR="00ED680A" w:rsidRPr="00ED680A" w:rsidRDefault="00ED680A" w:rsidP="00DC438B">
            <w:pPr>
              <w:tabs>
                <w:tab w:val="left" w:pos="2970"/>
              </w:tabs>
              <w:jc w:val="center"/>
              <w:rPr>
                <w:rFonts w:eastAsia="Calibri"/>
                <w:sz w:val="20"/>
                <w:szCs w:val="20"/>
                <w:lang w:eastAsia="en-US"/>
              </w:rPr>
            </w:pPr>
          </w:p>
        </w:tc>
        <w:tc>
          <w:tcPr>
            <w:tcW w:w="3367" w:type="dxa"/>
          </w:tcPr>
          <w:p w:rsidR="00ED680A" w:rsidRPr="00ED680A" w:rsidRDefault="00ED680A" w:rsidP="00DC438B">
            <w:pPr>
              <w:rPr>
                <w:rFonts w:eastAsia="Calibri"/>
                <w:sz w:val="20"/>
                <w:szCs w:val="20"/>
                <w:lang w:eastAsia="en-US"/>
              </w:rPr>
            </w:pPr>
            <w:r w:rsidRPr="00ED680A">
              <w:rPr>
                <w:rFonts w:eastAsia="Calibri"/>
                <w:sz w:val="20"/>
                <w:szCs w:val="20"/>
                <w:lang w:eastAsia="en-US"/>
              </w:rPr>
              <w:t xml:space="preserve">Предлагает прослушать сообщение – эссе на тему: «Влияние неблагоприятных параметров влажности и температуры на организм человека» </w:t>
            </w:r>
          </w:p>
        </w:tc>
        <w:tc>
          <w:tcPr>
            <w:tcW w:w="3540" w:type="dxa"/>
          </w:tcPr>
          <w:p w:rsidR="00ED680A" w:rsidRPr="00ED680A" w:rsidRDefault="00ED680A" w:rsidP="00DC438B">
            <w:pPr>
              <w:tabs>
                <w:tab w:val="left" w:pos="2970"/>
              </w:tabs>
              <w:rPr>
                <w:rFonts w:eastAsia="Calibri"/>
                <w:sz w:val="20"/>
                <w:szCs w:val="20"/>
                <w:lang w:eastAsia="en-US"/>
              </w:rPr>
            </w:pPr>
            <w:r w:rsidRPr="00ED680A">
              <w:rPr>
                <w:rFonts w:eastAsia="Calibri"/>
                <w:sz w:val="20"/>
                <w:szCs w:val="20"/>
                <w:lang w:eastAsia="en-US"/>
              </w:rPr>
              <w:t>Один из студентов делает сообщение.</w:t>
            </w:r>
          </w:p>
          <w:p w:rsidR="00ED680A" w:rsidRPr="00ED680A" w:rsidRDefault="00ED680A" w:rsidP="00DC438B">
            <w:pPr>
              <w:tabs>
                <w:tab w:val="left" w:pos="2970"/>
              </w:tabs>
              <w:rPr>
                <w:rFonts w:eastAsia="Calibri"/>
                <w:sz w:val="20"/>
                <w:szCs w:val="20"/>
                <w:lang w:eastAsia="en-US"/>
              </w:rPr>
            </w:pPr>
            <w:r w:rsidRPr="00ED680A">
              <w:rPr>
                <w:rFonts w:eastAsia="Calibri"/>
                <w:sz w:val="20"/>
                <w:szCs w:val="20"/>
                <w:lang w:eastAsia="en-US"/>
              </w:rPr>
              <w:t>Внимательно слушают, анализируют.</w:t>
            </w:r>
          </w:p>
          <w:p w:rsidR="00ED680A" w:rsidRPr="00ED680A" w:rsidRDefault="00ED680A" w:rsidP="00DC438B">
            <w:pPr>
              <w:tabs>
                <w:tab w:val="left" w:pos="2970"/>
              </w:tabs>
              <w:rPr>
                <w:rFonts w:eastAsia="Calibri"/>
                <w:sz w:val="20"/>
                <w:szCs w:val="20"/>
                <w:lang w:eastAsia="en-US"/>
              </w:rPr>
            </w:pPr>
            <w:r w:rsidRPr="00ED680A">
              <w:rPr>
                <w:rFonts w:eastAsia="Calibri"/>
                <w:sz w:val="20"/>
                <w:szCs w:val="20"/>
                <w:lang w:eastAsia="en-US"/>
              </w:rPr>
              <w:t xml:space="preserve">Делают выводы о необходимости изучения параметров микроклимата и их влиянии на организм человека </w:t>
            </w:r>
          </w:p>
        </w:tc>
        <w:tc>
          <w:tcPr>
            <w:tcW w:w="3122" w:type="dxa"/>
            <w:gridSpan w:val="2"/>
          </w:tcPr>
          <w:p w:rsidR="00ED680A" w:rsidRPr="00ED680A" w:rsidRDefault="00ED680A" w:rsidP="00DC438B">
            <w:pPr>
              <w:tabs>
                <w:tab w:val="left" w:pos="2970"/>
              </w:tabs>
              <w:rPr>
                <w:rFonts w:eastAsia="Calibri"/>
                <w:sz w:val="20"/>
                <w:szCs w:val="20"/>
                <w:lang w:eastAsia="en-US"/>
              </w:rPr>
            </w:pPr>
            <w:r w:rsidRPr="00ED680A">
              <w:rPr>
                <w:rFonts w:eastAsia="Calibri"/>
                <w:sz w:val="20"/>
                <w:szCs w:val="20"/>
                <w:lang w:eastAsia="en-US"/>
              </w:rPr>
              <w:t xml:space="preserve">Актуализация знаний, необходимых для выполнения заданий </w:t>
            </w:r>
          </w:p>
        </w:tc>
        <w:tc>
          <w:tcPr>
            <w:tcW w:w="2269" w:type="dxa"/>
            <w:gridSpan w:val="2"/>
          </w:tcPr>
          <w:p w:rsidR="00ED680A" w:rsidRPr="00ED680A" w:rsidRDefault="00ED680A" w:rsidP="00DC438B">
            <w:pPr>
              <w:tabs>
                <w:tab w:val="left" w:pos="2970"/>
              </w:tabs>
              <w:rPr>
                <w:rFonts w:eastAsia="Calibri"/>
                <w:sz w:val="20"/>
                <w:szCs w:val="20"/>
                <w:lang w:eastAsia="en-US"/>
              </w:rPr>
            </w:pPr>
            <w:r w:rsidRPr="00ED680A">
              <w:rPr>
                <w:rFonts w:eastAsia="Calibri"/>
                <w:sz w:val="20"/>
                <w:szCs w:val="20"/>
                <w:lang w:eastAsia="en-US"/>
              </w:rPr>
              <w:t>Словесный с элементами эвристической беседы</w:t>
            </w:r>
          </w:p>
        </w:tc>
        <w:tc>
          <w:tcPr>
            <w:tcW w:w="2129" w:type="dxa"/>
            <w:gridSpan w:val="3"/>
          </w:tcPr>
          <w:p w:rsidR="00ED680A" w:rsidRPr="00ED680A" w:rsidRDefault="00ED680A" w:rsidP="00DC438B">
            <w:pPr>
              <w:tabs>
                <w:tab w:val="left" w:pos="2970"/>
              </w:tabs>
              <w:rPr>
                <w:rFonts w:eastAsia="Calibri"/>
                <w:sz w:val="20"/>
                <w:szCs w:val="20"/>
                <w:lang w:eastAsia="en-US"/>
              </w:rPr>
            </w:pPr>
            <w:r w:rsidRPr="00ED680A">
              <w:rPr>
                <w:rFonts w:eastAsia="Calibri"/>
                <w:sz w:val="20"/>
                <w:szCs w:val="20"/>
                <w:lang w:eastAsia="en-US"/>
              </w:rPr>
              <w:t>Текст сообщения</w:t>
            </w:r>
          </w:p>
          <w:p w:rsidR="00ED680A" w:rsidRPr="00ED680A" w:rsidRDefault="00ED680A" w:rsidP="00DC438B">
            <w:pPr>
              <w:tabs>
                <w:tab w:val="left" w:pos="2970"/>
              </w:tabs>
              <w:jc w:val="center"/>
              <w:rPr>
                <w:rFonts w:eastAsia="Calibri"/>
                <w:sz w:val="20"/>
                <w:szCs w:val="20"/>
                <w:lang w:eastAsia="en-US"/>
              </w:rPr>
            </w:pPr>
          </w:p>
        </w:tc>
      </w:tr>
      <w:tr w:rsidR="00ED680A" w:rsidRPr="00ED680A" w:rsidTr="00B0428C">
        <w:trPr>
          <w:trHeight w:val="519"/>
        </w:trPr>
        <w:tc>
          <w:tcPr>
            <w:tcW w:w="15435" w:type="dxa"/>
            <w:gridSpan w:val="11"/>
            <w:vAlign w:val="center"/>
          </w:tcPr>
          <w:p w:rsidR="00ED680A" w:rsidRPr="00ED680A" w:rsidRDefault="00ED680A" w:rsidP="00B0428C">
            <w:pPr>
              <w:numPr>
                <w:ilvl w:val="0"/>
                <w:numId w:val="50"/>
              </w:numPr>
              <w:tabs>
                <w:tab w:val="left" w:pos="2970"/>
              </w:tabs>
              <w:contextualSpacing/>
              <w:jc w:val="center"/>
              <w:rPr>
                <w:rFonts w:eastAsia="Calibri"/>
                <w:b/>
                <w:sz w:val="20"/>
                <w:szCs w:val="20"/>
                <w:lang w:eastAsia="en-US"/>
              </w:rPr>
            </w:pPr>
            <w:r w:rsidRPr="00ED680A">
              <w:rPr>
                <w:rFonts w:eastAsia="Calibri"/>
                <w:b/>
                <w:sz w:val="20"/>
                <w:szCs w:val="20"/>
                <w:lang w:eastAsia="en-US"/>
              </w:rPr>
              <w:t>Подготовка к активному усвоению нового материала</w:t>
            </w:r>
          </w:p>
        </w:tc>
      </w:tr>
      <w:tr w:rsidR="00ED680A" w:rsidRPr="00ED680A" w:rsidTr="00B0428C">
        <w:trPr>
          <w:gridAfter w:val="1"/>
          <w:wAfter w:w="14" w:type="dxa"/>
          <w:trHeight w:val="519"/>
        </w:trPr>
        <w:tc>
          <w:tcPr>
            <w:tcW w:w="994" w:type="dxa"/>
            <w:vAlign w:val="center"/>
          </w:tcPr>
          <w:p w:rsidR="00ED680A" w:rsidRPr="00ED680A" w:rsidRDefault="00ED680A" w:rsidP="00DC438B">
            <w:pPr>
              <w:tabs>
                <w:tab w:val="left" w:pos="2970"/>
              </w:tabs>
              <w:jc w:val="center"/>
              <w:rPr>
                <w:rFonts w:eastAsia="Calibri"/>
                <w:sz w:val="20"/>
                <w:szCs w:val="20"/>
                <w:lang w:eastAsia="en-US"/>
              </w:rPr>
            </w:pPr>
            <w:r w:rsidRPr="00ED680A">
              <w:rPr>
                <w:rFonts w:eastAsia="Calibri"/>
                <w:sz w:val="20"/>
                <w:szCs w:val="20"/>
                <w:lang w:eastAsia="en-US"/>
              </w:rPr>
              <w:t>15 мин</w:t>
            </w:r>
          </w:p>
          <w:p w:rsidR="00ED680A" w:rsidRPr="00ED680A" w:rsidRDefault="00ED680A" w:rsidP="00DC438B">
            <w:pPr>
              <w:tabs>
                <w:tab w:val="left" w:pos="2970"/>
              </w:tabs>
              <w:jc w:val="center"/>
              <w:rPr>
                <w:rFonts w:eastAsia="Calibri"/>
                <w:sz w:val="20"/>
                <w:szCs w:val="20"/>
                <w:lang w:eastAsia="en-US"/>
              </w:rPr>
            </w:pPr>
          </w:p>
        </w:tc>
        <w:tc>
          <w:tcPr>
            <w:tcW w:w="3367" w:type="dxa"/>
          </w:tcPr>
          <w:p w:rsidR="00ED680A" w:rsidRPr="00ED680A" w:rsidRDefault="00ED680A" w:rsidP="00DC438B">
            <w:pPr>
              <w:rPr>
                <w:bCs/>
                <w:sz w:val="20"/>
                <w:szCs w:val="20"/>
              </w:rPr>
            </w:pPr>
            <w:r w:rsidRPr="00ED680A">
              <w:rPr>
                <w:bCs/>
                <w:sz w:val="20"/>
                <w:szCs w:val="20"/>
              </w:rPr>
              <w:t>Сообщает тему и цели, задачи урока.</w:t>
            </w:r>
          </w:p>
          <w:p w:rsidR="00ED680A" w:rsidRPr="00ED680A" w:rsidRDefault="00ED680A" w:rsidP="00DC438B">
            <w:pPr>
              <w:rPr>
                <w:rFonts w:eastAsia="Calibri"/>
                <w:sz w:val="20"/>
                <w:szCs w:val="20"/>
                <w:lang w:eastAsia="en-US"/>
              </w:rPr>
            </w:pPr>
            <w:r w:rsidRPr="00ED680A">
              <w:rPr>
                <w:sz w:val="20"/>
                <w:szCs w:val="20"/>
              </w:rPr>
              <w:t xml:space="preserve">Изложение лекционного материала проводится в виде ММ-презентации </w:t>
            </w:r>
            <w:r w:rsidRPr="00ED680A">
              <w:rPr>
                <w:bCs/>
                <w:sz w:val="20"/>
                <w:szCs w:val="20"/>
              </w:rPr>
              <w:t xml:space="preserve">Предлагает разделить студентов на четыре творческих группы для решения </w:t>
            </w:r>
            <w:r w:rsidRPr="00ED680A">
              <w:rPr>
                <w:sz w:val="20"/>
                <w:szCs w:val="20"/>
              </w:rPr>
              <w:t>проблемы по улучшению микроклимата заданного помещения. Определяет время работы – 15 минут на следующем этапе.</w:t>
            </w:r>
          </w:p>
        </w:tc>
        <w:tc>
          <w:tcPr>
            <w:tcW w:w="3540" w:type="dxa"/>
          </w:tcPr>
          <w:p w:rsidR="00ED680A" w:rsidRPr="00ED680A" w:rsidRDefault="00ED680A" w:rsidP="00DC438B">
            <w:pPr>
              <w:rPr>
                <w:bCs/>
                <w:sz w:val="20"/>
                <w:szCs w:val="20"/>
              </w:rPr>
            </w:pPr>
            <w:r w:rsidRPr="00ED680A">
              <w:rPr>
                <w:sz w:val="20"/>
                <w:szCs w:val="20"/>
              </w:rPr>
              <w:t>Студенты сочетают просмотр презентации с конспектированием основных положений темы. Изучают предложенные условия для выполнения самостоятельной работы</w:t>
            </w:r>
          </w:p>
          <w:p w:rsidR="00ED680A" w:rsidRPr="00ED680A" w:rsidRDefault="00ED680A" w:rsidP="00DC438B">
            <w:pPr>
              <w:tabs>
                <w:tab w:val="left" w:pos="2970"/>
              </w:tabs>
              <w:ind w:hanging="1"/>
              <w:rPr>
                <w:rFonts w:eastAsia="Calibri"/>
                <w:sz w:val="20"/>
                <w:szCs w:val="20"/>
                <w:lang w:eastAsia="en-US"/>
              </w:rPr>
            </w:pPr>
          </w:p>
        </w:tc>
        <w:tc>
          <w:tcPr>
            <w:tcW w:w="3122" w:type="dxa"/>
            <w:gridSpan w:val="2"/>
          </w:tcPr>
          <w:p w:rsidR="00ED680A" w:rsidRPr="00ED680A" w:rsidRDefault="00ED680A" w:rsidP="00DC438B">
            <w:pPr>
              <w:tabs>
                <w:tab w:val="left" w:pos="2970"/>
              </w:tabs>
              <w:rPr>
                <w:rFonts w:eastAsia="Calibri"/>
                <w:sz w:val="20"/>
                <w:szCs w:val="20"/>
                <w:lang w:eastAsia="en-US"/>
              </w:rPr>
            </w:pPr>
            <w:r w:rsidRPr="00ED680A">
              <w:rPr>
                <w:rFonts w:eastAsia="Calibri"/>
                <w:sz w:val="20"/>
                <w:szCs w:val="20"/>
                <w:lang w:eastAsia="en-US"/>
              </w:rPr>
              <w:t>1. Внимательно слушают, запоминают, проявляют интерес к новому материалу</w:t>
            </w:r>
          </w:p>
          <w:p w:rsidR="00ED680A" w:rsidRPr="00ED680A" w:rsidRDefault="00ED680A" w:rsidP="00DC438B">
            <w:pPr>
              <w:tabs>
                <w:tab w:val="left" w:pos="2970"/>
              </w:tabs>
              <w:rPr>
                <w:rFonts w:eastAsia="Calibri"/>
                <w:sz w:val="20"/>
                <w:szCs w:val="20"/>
                <w:lang w:eastAsia="en-US"/>
              </w:rPr>
            </w:pPr>
            <w:r w:rsidRPr="00ED680A">
              <w:rPr>
                <w:rFonts w:eastAsia="Calibri"/>
                <w:sz w:val="20"/>
                <w:szCs w:val="20"/>
                <w:lang w:eastAsia="en-US"/>
              </w:rPr>
              <w:t>2. Основные новые термины и понятия записаны в рабочую тетрадь</w:t>
            </w:r>
          </w:p>
          <w:p w:rsidR="00ED680A" w:rsidRPr="00ED680A" w:rsidRDefault="00ED680A" w:rsidP="00DC438B">
            <w:pPr>
              <w:tabs>
                <w:tab w:val="left" w:pos="2970"/>
              </w:tabs>
              <w:rPr>
                <w:rFonts w:eastAsia="Calibri"/>
                <w:sz w:val="20"/>
                <w:szCs w:val="20"/>
                <w:lang w:eastAsia="en-US"/>
              </w:rPr>
            </w:pPr>
            <w:r w:rsidRPr="00ED680A">
              <w:rPr>
                <w:rFonts w:eastAsia="Calibri"/>
                <w:sz w:val="20"/>
                <w:szCs w:val="20"/>
                <w:lang w:eastAsia="en-US"/>
              </w:rPr>
              <w:t xml:space="preserve">3.Организованы 4 творческие группы. </w:t>
            </w:r>
          </w:p>
          <w:p w:rsidR="00ED680A" w:rsidRPr="00ED680A" w:rsidRDefault="00ED680A" w:rsidP="00DC438B">
            <w:pPr>
              <w:tabs>
                <w:tab w:val="left" w:pos="2970"/>
              </w:tabs>
              <w:rPr>
                <w:rFonts w:eastAsia="Calibri"/>
                <w:sz w:val="20"/>
                <w:szCs w:val="20"/>
                <w:lang w:eastAsia="en-US"/>
              </w:rPr>
            </w:pPr>
            <w:r w:rsidRPr="00ED680A">
              <w:rPr>
                <w:rFonts w:eastAsia="Calibri"/>
                <w:sz w:val="20"/>
                <w:szCs w:val="20"/>
                <w:lang w:eastAsia="en-US"/>
              </w:rPr>
              <w:t xml:space="preserve">4. Студенты изучают поставленную задачу </w:t>
            </w:r>
          </w:p>
          <w:p w:rsidR="00ED680A" w:rsidRPr="00ED680A" w:rsidRDefault="00ED680A" w:rsidP="00DC438B">
            <w:pPr>
              <w:tabs>
                <w:tab w:val="left" w:pos="2970"/>
              </w:tabs>
              <w:rPr>
                <w:rFonts w:eastAsia="Calibri"/>
                <w:sz w:val="20"/>
                <w:szCs w:val="20"/>
                <w:lang w:eastAsia="en-US"/>
              </w:rPr>
            </w:pPr>
          </w:p>
          <w:p w:rsidR="00ED680A" w:rsidRPr="00ED680A" w:rsidRDefault="00ED680A" w:rsidP="00DC438B">
            <w:pPr>
              <w:ind w:left="34"/>
              <w:rPr>
                <w:rFonts w:eastAsia="Calibri"/>
                <w:sz w:val="20"/>
                <w:szCs w:val="20"/>
                <w:lang w:eastAsia="en-US"/>
              </w:rPr>
            </w:pPr>
          </w:p>
        </w:tc>
        <w:tc>
          <w:tcPr>
            <w:tcW w:w="2269" w:type="dxa"/>
            <w:gridSpan w:val="2"/>
          </w:tcPr>
          <w:p w:rsidR="00ED680A" w:rsidRPr="00ED680A" w:rsidRDefault="00ED680A" w:rsidP="00DC438B">
            <w:pPr>
              <w:tabs>
                <w:tab w:val="left" w:pos="2970"/>
              </w:tabs>
              <w:rPr>
                <w:rFonts w:eastAsia="Calibri"/>
                <w:sz w:val="20"/>
                <w:szCs w:val="20"/>
                <w:lang w:eastAsia="en-US"/>
              </w:rPr>
            </w:pPr>
            <w:r w:rsidRPr="00ED680A">
              <w:rPr>
                <w:rFonts w:eastAsia="Calibri"/>
                <w:sz w:val="20"/>
                <w:szCs w:val="20"/>
                <w:lang w:eastAsia="en-US"/>
              </w:rPr>
              <w:t>Словесный, наглядно-демонстрационный</w:t>
            </w:r>
          </w:p>
        </w:tc>
        <w:tc>
          <w:tcPr>
            <w:tcW w:w="2129" w:type="dxa"/>
            <w:gridSpan w:val="3"/>
          </w:tcPr>
          <w:p w:rsidR="00ED680A" w:rsidRPr="00ED680A" w:rsidRDefault="00ED680A" w:rsidP="00DC438B">
            <w:pPr>
              <w:autoSpaceDE w:val="0"/>
              <w:autoSpaceDN w:val="0"/>
              <w:adjustRightInd w:val="0"/>
              <w:ind w:left="34"/>
              <w:rPr>
                <w:rFonts w:eastAsia="Calibri"/>
                <w:sz w:val="20"/>
                <w:szCs w:val="20"/>
                <w:lang w:eastAsia="en-US"/>
              </w:rPr>
            </w:pPr>
            <w:r w:rsidRPr="00ED680A">
              <w:rPr>
                <w:rFonts w:eastAsia="Calibri"/>
                <w:sz w:val="20"/>
                <w:szCs w:val="20"/>
                <w:lang w:eastAsia="en-US"/>
              </w:rPr>
              <w:t>ММ –презентация, раздаточный материал для выполнения задания</w:t>
            </w:r>
          </w:p>
        </w:tc>
      </w:tr>
      <w:tr w:rsidR="00ED680A" w:rsidRPr="00ED680A" w:rsidTr="00B0428C">
        <w:tc>
          <w:tcPr>
            <w:tcW w:w="15435" w:type="dxa"/>
            <w:gridSpan w:val="11"/>
            <w:vAlign w:val="center"/>
          </w:tcPr>
          <w:p w:rsidR="00ED680A" w:rsidRPr="00ED680A" w:rsidRDefault="00ED680A" w:rsidP="00B0428C">
            <w:pPr>
              <w:numPr>
                <w:ilvl w:val="0"/>
                <w:numId w:val="50"/>
              </w:numPr>
              <w:tabs>
                <w:tab w:val="left" w:pos="2970"/>
              </w:tabs>
              <w:contextualSpacing/>
              <w:jc w:val="center"/>
              <w:rPr>
                <w:rFonts w:eastAsia="Calibri"/>
                <w:b/>
                <w:sz w:val="20"/>
                <w:szCs w:val="20"/>
                <w:lang w:eastAsia="en-US"/>
              </w:rPr>
            </w:pPr>
            <w:r w:rsidRPr="00ED680A">
              <w:rPr>
                <w:rFonts w:eastAsia="Calibri"/>
                <w:b/>
                <w:sz w:val="20"/>
                <w:szCs w:val="20"/>
                <w:lang w:eastAsia="en-US"/>
              </w:rPr>
              <w:t>Самостоятельная работа студентов</w:t>
            </w:r>
          </w:p>
        </w:tc>
      </w:tr>
      <w:tr w:rsidR="00ED680A" w:rsidRPr="00ED680A" w:rsidTr="00B0428C">
        <w:trPr>
          <w:gridAfter w:val="1"/>
          <w:wAfter w:w="14" w:type="dxa"/>
          <w:trHeight w:val="987"/>
        </w:trPr>
        <w:tc>
          <w:tcPr>
            <w:tcW w:w="994" w:type="dxa"/>
            <w:tcBorders>
              <w:bottom w:val="nil"/>
            </w:tcBorders>
            <w:vAlign w:val="center"/>
          </w:tcPr>
          <w:p w:rsidR="00ED680A" w:rsidRPr="00ED680A" w:rsidRDefault="00ED680A" w:rsidP="00DC438B">
            <w:pPr>
              <w:tabs>
                <w:tab w:val="left" w:pos="2970"/>
              </w:tabs>
              <w:jc w:val="center"/>
              <w:rPr>
                <w:rFonts w:eastAsia="Calibri"/>
                <w:sz w:val="20"/>
                <w:szCs w:val="20"/>
                <w:lang w:eastAsia="en-US"/>
              </w:rPr>
            </w:pPr>
            <w:r w:rsidRPr="00ED680A">
              <w:rPr>
                <w:rFonts w:eastAsia="Calibri"/>
                <w:sz w:val="20"/>
                <w:szCs w:val="20"/>
                <w:lang w:eastAsia="en-US"/>
              </w:rPr>
              <w:lastRenderedPageBreak/>
              <w:t>15 мин</w:t>
            </w:r>
          </w:p>
        </w:tc>
        <w:tc>
          <w:tcPr>
            <w:tcW w:w="3367" w:type="dxa"/>
          </w:tcPr>
          <w:p w:rsidR="00ED680A" w:rsidRPr="00ED680A" w:rsidRDefault="00ED680A" w:rsidP="00DC438B">
            <w:pPr>
              <w:tabs>
                <w:tab w:val="left" w:pos="2970"/>
              </w:tabs>
              <w:rPr>
                <w:rFonts w:eastAsia="Calibri"/>
                <w:sz w:val="20"/>
                <w:szCs w:val="20"/>
                <w:lang w:eastAsia="en-US"/>
              </w:rPr>
            </w:pPr>
            <w:r w:rsidRPr="00ED680A">
              <w:rPr>
                <w:rFonts w:eastAsia="Calibri"/>
                <w:sz w:val="20"/>
                <w:szCs w:val="20"/>
                <w:lang w:eastAsia="en-US"/>
              </w:rPr>
              <w:t>Наблюдает за студентами, оказывает помощь, корректирует их деятельность, контролирует правильность выполнения задания</w:t>
            </w:r>
          </w:p>
        </w:tc>
        <w:tc>
          <w:tcPr>
            <w:tcW w:w="3540" w:type="dxa"/>
          </w:tcPr>
          <w:p w:rsidR="00ED680A" w:rsidRPr="00ED680A" w:rsidRDefault="00ED680A" w:rsidP="00DC438B">
            <w:pPr>
              <w:tabs>
                <w:tab w:val="left" w:pos="2970"/>
              </w:tabs>
              <w:ind w:hanging="1"/>
              <w:rPr>
                <w:rFonts w:eastAsia="Calibri"/>
                <w:sz w:val="20"/>
                <w:szCs w:val="20"/>
                <w:lang w:eastAsia="en-US"/>
              </w:rPr>
            </w:pPr>
            <w:r w:rsidRPr="00ED680A">
              <w:rPr>
                <w:rFonts w:eastAsia="Calibri"/>
                <w:sz w:val="20"/>
                <w:szCs w:val="20"/>
                <w:lang w:eastAsia="en-US"/>
              </w:rPr>
              <w:t>Выполняют задания, пользуясь конспектом и заданными условиями. Обращаются при необходимости за помощью к преподавателю.</w:t>
            </w:r>
          </w:p>
        </w:tc>
        <w:tc>
          <w:tcPr>
            <w:tcW w:w="3122" w:type="dxa"/>
            <w:gridSpan w:val="2"/>
          </w:tcPr>
          <w:p w:rsidR="00ED680A" w:rsidRPr="00ED680A" w:rsidRDefault="00ED680A" w:rsidP="00DC438B">
            <w:pPr>
              <w:tabs>
                <w:tab w:val="left" w:pos="2970"/>
              </w:tabs>
              <w:rPr>
                <w:rFonts w:eastAsia="Calibri"/>
                <w:sz w:val="20"/>
                <w:szCs w:val="20"/>
                <w:lang w:eastAsia="en-US"/>
              </w:rPr>
            </w:pPr>
            <w:r w:rsidRPr="00ED680A">
              <w:rPr>
                <w:rFonts w:eastAsia="Calibri"/>
                <w:sz w:val="20"/>
                <w:szCs w:val="20"/>
                <w:lang w:eastAsia="en-US"/>
              </w:rPr>
              <w:t>Грамотно и точно выполнено задание, каждая группа получила результат своей деятельности</w:t>
            </w:r>
          </w:p>
        </w:tc>
        <w:tc>
          <w:tcPr>
            <w:tcW w:w="2269" w:type="dxa"/>
            <w:gridSpan w:val="2"/>
          </w:tcPr>
          <w:p w:rsidR="00ED680A" w:rsidRPr="00ED680A" w:rsidRDefault="00ED680A" w:rsidP="00DC438B">
            <w:pPr>
              <w:tabs>
                <w:tab w:val="left" w:pos="2970"/>
              </w:tabs>
              <w:jc w:val="center"/>
              <w:rPr>
                <w:rFonts w:eastAsia="Calibri"/>
                <w:sz w:val="20"/>
                <w:szCs w:val="20"/>
                <w:lang w:eastAsia="en-US"/>
              </w:rPr>
            </w:pPr>
            <w:r w:rsidRPr="00ED680A">
              <w:rPr>
                <w:rFonts w:eastAsia="Calibri"/>
                <w:sz w:val="20"/>
                <w:szCs w:val="20"/>
                <w:lang w:eastAsia="en-US"/>
              </w:rPr>
              <w:t>Практический, репродуктивный</w:t>
            </w:r>
          </w:p>
        </w:tc>
        <w:tc>
          <w:tcPr>
            <w:tcW w:w="2129" w:type="dxa"/>
            <w:gridSpan w:val="3"/>
            <w:vAlign w:val="center"/>
          </w:tcPr>
          <w:p w:rsidR="00ED680A" w:rsidRPr="00ED680A" w:rsidRDefault="00ED680A" w:rsidP="00DC438B">
            <w:pPr>
              <w:tabs>
                <w:tab w:val="left" w:pos="2970"/>
              </w:tabs>
              <w:rPr>
                <w:rFonts w:eastAsia="Calibri"/>
                <w:b/>
                <w:sz w:val="20"/>
                <w:szCs w:val="20"/>
                <w:lang w:eastAsia="en-US"/>
              </w:rPr>
            </w:pPr>
            <w:r w:rsidRPr="00ED680A">
              <w:rPr>
                <w:rFonts w:eastAsia="Calibri"/>
                <w:sz w:val="20"/>
                <w:szCs w:val="20"/>
                <w:lang w:eastAsia="en-US"/>
              </w:rPr>
              <w:t>ММ –презентация, раздаточный материал для выполнения задания</w:t>
            </w:r>
          </w:p>
        </w:tc>
      </w:tr>
      <w:tr w:rsidR="00ED680A" w:rsidRPr="00ED680A" w:rsidTr="00B0428C">
        <w:trPr>
          <w:trHeight w:val="249"/>
        </w:trPr>
        <w:tc>
          <w:tcPr>
            <w:tcW w:w="994" w:type="dxa"/>
            <w:vMerge w:val="restart"/>
            <w:tcBorders>
              <w:top w:val="nil"/>
            </w:tcBorders>
            <w:vAlign w:val="center"/>
          </w:tcPr>
          <w:p w:rsidR="00ED680A" w:rsidRPr="00ED680A" w:rsidRDefault="00ED680A" w:rsidP="00DC438B">
            <w:pPr>
              <w:ind w:right="567"/>
              <w:jc w:val="center"/>
              <w:rPr>
                <w:rFonts w:eastAsia="Calibri"/>
                <w:b/>
                <w:sz w:val="20"/>
                <w:szCs w:val="20"/>
              </w:rPr>
            </w:pPr>
          </w:p>
        </w:tc>
        <w:tc>
          <w:tcPr>
            <w:tcW w:w="12312" w:type="dxa"/>
            <w:gridSpan w:val="7"/>
            <w:tcBorders>
              <w:top w:val="nil"/>
            </w:tcBorders>
            <w:vAlign w:val="center"/>
          </w:tcPr>
          <w:p w:rsidR="00ED680A" w:rsidRPr="00ED680A" w:rsidRDefault="00ED680A" w:rsidP="00DC438B">
            <w:pPr>
              <w:ind w:right="567"/>
              <w:jc w:val="center"/>
              <w:rPr>
                <w:rFonts w:eastAsia="Calibri"/>
                <w:b/>
                <w:sz w:val="20"/>
                <w:szCs w:val="20"/>
              </w:rPr>
            </w:pPr>
            <w:r w:rsidRPr="00ED680A">
              <w:rPr>
                <w:b/>
                <w:bCs/>
                <w:sz w:val="20"/>
                <w:szCs w:val="20"/>
              </w:rPr>
              <w:t>4.1.Закрепление учебного материала</w:t>
            </w:r>
          </w:p>
        </w:tc>
        <w:tc>
          <w:tcPr>
            <w:tcW w:w="2129" w:type="dxa"/>
            <w:gridSpan w:val="3"/>
            <w:tcBorders>
              <w:bottom w:val="nil"/>
            </w:tcBorders>
            <w:vAlign w:val="center"/>
          </w:tcPr>
          <w:p w:rsidR="00ED680A" w:rsidRPr="00ED680A" w:rsidRDefault="00ED680A" w:rsidP="00DC438B">
            <w:pPr>
              <w:ind w:right="567"/>
              <w:jc w:val="center"/>
              <w:rPr>
                <w:rFonts w:eastAsia="Calibri"/>
                <w:b/>
                <w:sz w:val="20"/>
                <w:szCs w:val="20"/>
              </w:rPr>
            </w:pPr>
          </w:p>
        </w:tc>
      </w:tr>
      <w:tr w:rsidR="00ED680A" w:rsidRPr="00ED680A" w:rsidTr="00B0428C">
        <w:trPr>
          <w:gridAfter w:val="2"/>
          <w:wAfter w:w="36" w:type="dxa"/>
        </w:trPr>
        <w:tc>
          <w:tcPr>
            <w:tcW w:w="994" w:type="dxa"/>
            <w:vMerge/>
            <w:vAlign w:val="center"/>
          </w:tcPr>
          <w:p w:rsidR="00ED680A" w:rsidRPr="00ED680A" w:rsidRDefault="00ED680A" w:rsidP="00DC438B">
            <w:pPr>
              <w:tabs>
                <w:tab w:val="left" w:pos="2970"/>
              </w:tabs>
              <w:ind w:left="720"/>
              <w:contextualSpacing/>
              <w:rPr>
                <w:rFonts w:eastAsia="Calibri"/>
                <w:b/>
                <w:sz w:val="20"/>
                <w:szCs w:val="20"/>
                <w:lang w:eastAsia="en-US"/>
              </w:rPr>
            </w:pPr>
          </w:p>
        </w:tc>
        <w:tc>
          <w:tcPr>
            <w:tcW w:w="3367" w:type="dxa"/>
            <w:vAlign w:val="center"/>
          </w:tcPr>
          <w:p w:rsidR="00ED680A" w:rsidRPr="00ED680A" w:rsidRDefault="00ED680A" w:rsidP="00DC438B">
            <w:pPr>
              <w:tabs>
                <w:tab w:val="left" w:pos="2970"/>
              </w:tabs>
              <w:contextualSpacing/>
              <w:rPr>
                <w:rFonts w:eastAsia="Calibri"/>
                <w:sz w:val="20"/>
                <w:szCs w:val="20"/>
                <w:lang w:eastAsia="en-US"/>
              </w:rPr>
            </w:pPr>
            <w:r w:rsidRPr="00ED680A">
              <w:rPr>
                <w:rFonts w:eastAsia="Calibri"/>
                <w:sz w:val="20"/>
                <w:szCs w:val="20"/>
                <w:lang w:eastAsia="en-US"/>
              </w:rPr>
              <w:t>У каждой группы принимает готовые решения и перечень мероприятий , полученных в результате обсуждения, выслушивает выводы, задает вопросы</w:t>
            </w:r>
          </w:p>
        </w:tc>
        <w:tc>
          <w:tcPr>
            <w:tcW w:w="3537" w:type="dxa"/>
          </w:tcPr>
          <w:p w:rsidR="00ED680A" w:rsidRPr="00ED680A" w:rsidRDefault="00ED680A" w:rsidP="00DC438B">
            <w:pPr>
              <w:tabs>
                <w:tab w:val="left" w:pos="2970"/>
              </w:tabs>
              <w:ind w:left="13"/>
              <w:contextualSpacing/>
              <w:rPr>
                <w:rFonts w:eastAsia="Calibri"/>
                <w:sz w:val="20"/>
                <w:szCs w:val="20"/>
                <w:lang w:eastAsia="en-US"/>
              </w:rPr>
            </w:pPr>
            <w:r w:rsidRPr="00ED680A">
              <w:rPr>
                <w:rFonts w:eastAsia="Calibri"/>
                <w:sz w:val="20"/>
                <w:szCs w:val="20"/>
                <w:lang w:eastAsia="en-US"/>
              </w:rPr>
              <w:t>Защищают свои проекты, сопровождая их конкретными предложениями. Отвечают на вопросы.</w:t>
            </w:r>
          </w:p>
        </w:tc>
        <w:tc>
          <w:tcPr>
            <w:tcW w:w="3103" w:type="dxa"/>
          </w:tcPr>
          <w:p w:rsidR="00ED680A" w:rsidRPr="00ED680A" w:rsidRDefault="00ED680A" w:rsidP="00DC438B">
            <w:pPr>
              <w:tabs>
                <w:tab w:val="left" w:pos="2970"/>
              </w:tabs>
              <w:ind w:left="17"/>
              <w:contextualSpacing/>
              <w:rPr>
                <w:rFonts w:eastAsia="Calibri"/>
                <w:sz w:val="20"/>
                <w:szCs w:val="20"/>
                <w:lang w:eastAsia="en-US"/>
              </w:rPr>
            </w:pPr>
            <w:r w:rsidRPr="00ED680A">
              <w:rPr>
                <w:rFonts w:eastAsia="Calibri"/>
                <w:sz w:val="20"/>
                <w:szCs w:val="20"/>
                <w:lang w:eastAsia="en-US"/>
              </w:rPr>
              <w:t>Сделаны необходимые выводы и обобщения  о по итогам выполнения задания</w:t>
            </w:r>
          </w:p>
        </w:tc>
        <w:tc>
          <w:tcPr>
            <w:tcW w:w="2269" w:type="dxa"/>
            <w:gridSpan w:val="2"/>
          </w:tcPr>
          <w:p w:rsidR="00ED680A" w:rsidRPr="00ED680A" w:rsidRDefault="00ED680A" w:rsidP="00DC438B">
            <w:pPr>
              <w:tabs>
                <w:tab w:val="left" w:pos="2970"/>
              </w:tabs>
              <w:ind w:left="25"/>
              <w:contextualSpacing/>
              <w:rPr>
                <w:rFonts w:eastAsia="Calibri"/>
                <w:b/>
                <w:sz w:val="20"/>
                <w:szCs w:val="20"/>
                <w:lang w:eastAsia="en-US"/>
              </w:rPr>
            </w:pPr>
            <w:r w:rsidRPr="00ED680A">
              <w:rPr>
                <w:rFonts w:eastAsia="Calibri"/>
                <w:sz w:val="20"/>
                <w:szCs w:val="20"/>
                <w:lang w:eastAsia="en-US"/>
              </w:rPr>
              <w:t>Словесный, наглядно-демонстрационный</w:t>
            </w:r>
          </w:p>
        </w:tc>
        <w:tc>
          <w:tcPr>
            <w:tcW w:w="2129" w:type="dxa"/>
            <w:gridSpan w:val="3"/>
            <w:tcBorders>
              <w:top w:val="nil"/>
            </w:tcBorders>
            <w:vAlign w:val="center"/>
          </w:tcPr>
          <w:p w:rsidR="00ED680A" w:rsidRPr="00ED680A" w:rsidRDefault="00ED680A" w:rsidP="00DC438B">
            <w:pPr>
              <w:tabs>
                <w:tab w:val="left" w:pos="2970"/>
              </w:tabs>
              <w:ind w:left="720"/>
              <w:contextualSpacing/>
              <w:rPr>
                <w:rFonts w:eastAsia="Calibri"/>
                <w:b/>
                <w:sz w:val="20"/>
                <w:szCs w:val="20"/>
                <w:lang w:eastAsia="en-US"/>
              </w:rPr>
            </w:pPr>
          </w:p>
        </w:tc>
      </w:tr>
      <w:tr w:rsidR="00ED680A" w:rsidRPr="00ED680A" w:rsidTr="00B0428C">
        <w:tc>
          <w:tcPr>
            <w:tcW w:w="15435" w:type="dxa"/>
            <w:gridSpan w:val="11"/>
            <w:vAlign w:val="center"/>
          </w:tcPr>
          <w:p w:rsidR="00ED680A" w:rsidRPr="00ED680A" w:rsidRDefault="00ED680A" w:rsidP="00B0428C">
            <w:pPr>
              <w:numPr>
                <w:ilvl w:val="0"/>
                <w:numId w:val="50"/>
              </w:numPr>
              <w:tabs>
                <w:tab w:val="left" w:pos="2970"/>
              </w:tabs>
              <w:contextualSpacing/>
              <w:jc w:val="center"/>
              <w:rPr>
                <w:rFonts w:eastAsia="Calibri"/>
                <w:b/>
                <w:sz w:val="20"/>
                <w:szCs w:val="20"/>
                <w:lang w:eastAsia="en-US"/>
              </w:rPr>
            </w:pPr>
            <w:r w:rsidRPr="00ED680A">
              <w:rPr>
                <w:rFonts w:eastAsia="Calibri"/>
                <w:b/>
                <w:sz w:val="20"/>
                <w:szCs w:val="20"/>
                <w:lang w:eastAsia="en-US"/>
              </w:rPr>
              <w:t>Заключительный этап занятия</w:t>
            </w:r>
          </w:p>
        </w:tc>
      </w:tr>
      <w:tr w:rsidR="00ED680A" w:rsidRPr="00ED680A" w:rsidTr="00B0428C">
        <w:trPr>
          <w:gridAfter w:val="1"/>
          <w:wAfter w:w="14" w:type="dxa"/>
        </w:trPr>
        <w:tc>
          <w:tcPr>
            <w:tcW w:w="994" w:type="dxa"/>
            <w:vAlign w:val="center"/>
          </w:tcPr>
          <w:p w:rsidR="00ED680A" w:rsidRPr="00ED680A" w:rsidRDefault="00ED680A" w:rsidP="00DC438B">
            <w:pPr>
              <w:tabs>
                <w:tab w:val="left" w:pos="2970"/>
              </w:tabs>
              <w:jc w:val="center"/>
              <w:rPr>
                <w:rFonts w:eastAsia="Calibri"/>
                <w:sz w:val="20"/>
                <w:szCs w:val="20"/>
                <w:lang w:eastAsia="en-US"/>
              </w:rPr>
            </w:pPr>
            <w:r w:rsidRPr="00ED680A">
              <w:rPr>
                <w:rFonts w:eastAsia="Calibri"/>
                <w:sz w:val="20"/>
                <w:szCs w:val="20"/>
                <w:lang w:eastAsia="en-US"/>
              </w:rPr>
              <w:t>5мин</w:t>
            </w:r>
          </w:p>
        </w:tc>
        <w:tc>
          <w:tcPr>
            <w:tcW w:w="3367" w:type="dxa"/>
          </w:tcPr>
          <w:p w:rsidR="00ED680A" w:rsidRPr="00ED680A" w:rsidRDefault="00ED680A" w:rsidP="00DC438B">
            <w:pPr>
              <w:rPr>
                <w:b/>
                <w:sz w:val="20"/>
                <w:szCs w:val="20"/>
              </w:rPr>
            </w:pPr>
            <w:r w:rsidRPr="00ED680A">
              <w:rPr>
                <w:sz w:val="20"/>
                <w:szCs w:val="20"/>
              </w:rPr>
              <w:t xml:space="preserve">Оценивается деятельность студентов на уроке; дается заключение о решении  самой главной задачи урока – </w:t>
            </w:r>
            <w:r w:rsidRPr="00ED680A">
              <w:rPr>
                <w:b/>
                <w:sz w:val="20"/>
                <w:szCs w:val="20"/>
              </w:rPr>
              <w:t xml:space="preserve">обобщить и закрепить пройденный материал. </w:t>
            </w:r>
          </w:p>
          <w:p w:rsidR="00ED680A" w:rsidRPr="00ED680A" w:rsidRDefault="00ED680A" w:rsidP="00DC438B">
            <w:pPr>
              <w:rPr>
                <w:rFonts w:eastAsia="Calibri"/>
                <w:sz w:val="20"/>
                <w:szCs w:val="20"/>
              </w:rPr>
            </w:pPr>
            <w:r w:rsidRPr="00ED680A">
              <w:rPr>
                <w:sz w:val="20"/>
                <w:szCs w:val="20"/>
              </w:rPr>
              <w:t>Предлагает ответить на вопросы</w:t>
            </w:r>
          </w:p>
        </w:tc>
        <w:tc>
          <w:tcPr>
            <w:tcW w:w="3540" w:type="dxa"/>
          </w:tcPr>
          <w:p w:rsidR="00ED680A" w:rsidRPr="00ED680A" w:rsidRDefault="00ED680A" w:rsidP="00DC438B">
            <w:pPr>
              <w:tabs>
                <w:tab w:val="left" w:pos="2970"/>
              </w:tabs>
              <w:ind w:hanging="1"/>
              <w:rPr>
                <w:rFonts w:eastAsia="Calibri"/>
                <w:sz w:val="20"/>
                <w:szCs w:val="20"/>
                <w:lang w:eastAsia="en-US"/>
              </w:rPr>
            </w:pPr>
            <w:r w:rsidRPr="00ED680A">
              <w:rPr>
                <w:rFonts w:eastAsia="Calibri"/>
                <w:sz w:val="20"/>
                <w:szCs w:val="20"/>
                <w:lang w:eastAsia="en-US"/>
              </w:rPr>
              <w:t>Принимают участие в обсуждении и оценке работ Рефлексия в виде ответов на контрольные вопросы в режиме: «Верю- не верю».</w:t>
            </w:r>
          </w:p>
          <w:p w:rsidR="00ED680A" w:rsidRPr="00ED680A" w:rsidRDefault="00ED680A" w:rsidP="00DC438B">
            <w:pPr>
              <w:tabs>
                <w:tab w:val="left" w:pos="2970"/>
              </w:tabs>
              <w:ind w:hanging="1"/>
              <w:rPr>
                <w:rFonts w:eastAsia="Calibri"/>
                <w:sz w:val="20"/>
                <w:szCs w:val="20"/>
                <w:lang w:eastAsia="en-US"/>
              </w:rPr>
            </w:pPr>
          </w:p>
        </w:tc>
        <w:tc>
          <w:tcPr>
            <w:tcW w:w="3122" w:type="dxa"/>
            <w:gridSpan w:val="2"/>
          </w:tcPr>
          <w:p w:rsidR="00ED680A" w:rsidRPr="00ED680A" w:rsidRDefault="00ED680A" w:rsidP="00DC438B">
            <w:pPr>
              <w:tabs>
                <w:tab w:val="left" w:pos="2970"/>
              </w:tabs>
              <w:rPr>
                <w:rFonts w:eastAsia="Calibri"/>
                <w:sz w:val="20"/>
                <w:szCs w:val="20"/>
                <w:lang w:eastAsia="en-US"/>
              </w:rPr>
            </w:pPr>
            <w:r w:rsidRPr="00ED680A">
              <w:rPr>
                <w:rFonts w:eastAsia="Calibri"/>
                <w:sz w:val="20"/>
                <w:szCs w:val="20"/>
                <w:lang w:eastAsia="en-US"/>
              </w:rPr>
              <w:t>Правильно отвечают на итоговые вопросы по теме.</w:t>
            </w:r>
          </w:p>
        </w:tc>
        <w:tc>
          <w:tcPr>
            <w:tcW w:w="2269" w:type="dxa"/>
            <w:gridSpan w:val="2"/>
          </w:tcPr>
          <w:p w:rsidR="00ED680A" w:rsidRPr="00ED680A" w:rsidRDefault="00ED680A" w:rsidP="00DC438B">
            <w:pPr>
              <w:tabs>
                <w:tab w:val="left" w:pos="2970"/>
              </w:tabs>
              <w:rPr>
                <w:rFonts w:eastAsia="Calibri"/>
                <w:sz w:val="20"/>
                <w:szCs w:val="20"/>
                <w:lang w:eastAsia="en-US"/>
              </w:rPr>
            </w:pPr>
            <w:r w:rsidRPr="00ED680A">
              <w:rPr>
                <w:rFonts w:eastAsia="Calibri"/>
                <w:sz w:val="20"/>
                <w:szCs w:val="20"/>
                <w:lang w:eastAsia="en-US"/>
              </w:rPr>
              <w:t>Словесный</w:t>
            </w:r>
          </w:p>
          <w:p w:rsidR="00ED680A" w:rsidRPr="00ED680A" w:rsidRDefault="00ED680A" w:rsidP="00DC438B">
            <w:pPr>
              <w:tabs>
                <w:tab w:val="left" w:pos="2970"/>
              </w:tabs>
              <w:rPr>
                <w:rFonts w:eastAsia="Calibri"/>
                <w:sz w:val="20"/>
                <w:szCs w:val="20"/>
                <w:lang w:eastAsia="en-US"/>
              </w:rPr>
            </w:pPr>
          </w:p>
        </w:tc>
        <w:tc>
          <w:tcPr>
            <w:tcW w:w="2129" w:type="dxa"/>
            <w:gridSpan w:val="3"/>
          </w:tcPr>
          <w:p w:rsidR="00ED680A" w:rsidRPr="00ED680A" w:rsidRDefault="00ED680A" w:rsidP="00DC438B">
            <w:pPr>
              <w:tabs>
                <w:tab w:val="left" w:pos="2970"/>
              </w:tabs>
              <w:rPr>
                <w:rFonts w:eastAsia="Calibri"/>
                <w:sz w:val="20"/>
                <w:szCs w:val="20"/>
                <w:lang w:eastAsia="en-US"/>
              </w:rPr>
            </w:pPr>
            <w:r w:rsidRPr="00ED680A">
              <w:rPr>
                <w:rFonts w:eastAsia="Calibri"/>
                <w:sz w:val="20"/>
                <w:szCs w:val="20"/>
                <w:lang w:eastAsia="en-US"/>
              </w:rPr>
              <w:t>ММ –презентация, Контрольные вопросы</w:t>
            </w:r>
          </w:p>
        </w:tc>
      </w:tr>
      <w:tr w:rsidR="00ED680A" w:rsidRPr="00ED680A" w:rsidTr="00B0428C">
        <w:tc>
          <w:tcPr>
            <w:tcW w:w="15435" w:type="dxa"/>
            <w:gridSpan w:val="11"/>
            <w:vAlign w:val="center"/>
          </w:tcPr>
          <w:p w:rsidR="00ED680A" w:rsidRPr="00ED680A" w:rsidRDefault="00ED680A" w:rsidP="00B0428C">
            <w:pPr>
              <w:numPr>
                <w:ilvl w:val="0"/>
                <w:numId w:val="50"/>
              </w:numPr>
              <w:tabs>
                <w:tab w:val="left" w:pos="2970"/>
              </w:tabs>
              <w:contextualSpacing/>
              <w:jc w:val="center"/>
              <w:rPr>
                <w:rFonts w:eastAsia="Calibri"/>
                <w:b/>
                <w:sz w:val="20"/>
                <w:szCs w:val="20"/>
                <w:lang w:eastAsia="en-US"/>
              </w:rPr>
            </w:pPr>
            <w:r w:rsidRPr="00ED680A">
              <w:rPr>
                <w:rFonts w:eastAsia="Calibri"/>
                <w:b/>
                <w:sz w:val="20"/>
                <w:szCs w:val="20"/>
                <w:lang w:eastAsia="en-US"/>
              </w:rPr>
              <w:t>Домашнее задание</w:t>
            </w:r>
          </w:p>
        </w:tc>
      </w:tr>
      <w:tr w:rsidR="00ED680A" w:rsidRPr="00ED680A" w:rsidTr="00B0428C">
        <w:trPr>
          <w:gridAfter w:val="1"/>
          <w:wAfter w:w="14" w:type="dxa"/>
          <w:trHeight w:val="1182"/>
        </w:trPr>
        <w:tc>
          <w:tcPr>
            <w:tcW w:w="994" w:type="dxa"/>
            <w:vAlign w:val="center"/>
          </w:tcPr>
          <w:p w:rsidR="00ED680A" w:rsidRPr="00ED680A" w:rsidRDefault="00ED680A" w:rsidP="00DC438B">
            <w:pPr>
              <w:tabs>
                <w:tab w:val="left" w:pos="2970"/>
              </w:tabs>
              <w:jc w:val="center"/>
              <w:rPr>
                <w:rFonts w:eastAsia="Calibri"/>
                <w:sz w:val="20"/>
                <w:szCs w:val="20"/>
                <w:lang w:eastAsia="en-US"/>
              </w:rPr>
            </w:pPr>
            <w:r w:rsidRPr="00ED680A">
              <w:rPr>
                <w:rFonts w:eastAsia="Calibri"/>
                <w:sz w:val="20"/>
                <w:szCs w:val="20"/>
                <w:lang w:eastAsia="en-US"/>
              </w:rPr>
              <w:t>1 мин</w:t>
            </w:r>
          </w:p>
        </w:tc>
        <w:tc>
          <w:tcPr>
            <w:tcW w:w="3367" w:type="dxa"/>
          </w:tcPr>
          <w:p w:rsidR="00ED680A" w:rsidRPr="00ED680A" w:rsidRDefault="00ED680A" w:rsidP="00DC438B">
            <w:pPr>
              <w:rPr>
                <w:sz w:val="20"/>
                <w:szCs w:val="20"/>
              </w:rPr>
            </w:pPr>
            <w:r w:rsidRPr="00ED680A">
              <w:rPr>
                <w:rFonts w:eastAsia="Calibri"/>
                <w:sz w:val="20"/>
                <w:szCs w:val="20"/>
              </w:rPr>
              <w:t>Выдает домашнее задание:</w:t>
            </w:r>
            <w:r w:rsidRPr="00ED680A">
              <w:rPr>
                <w:sz w:val="20"/>
                <w:szCs w:val="20"/>
              </w:rPr>
              <w:t xml:space="preserve"> Каждому студенту   зарисовать в рабочей тетради </w:t>
            </w:r>
          </w:p>
          <w:p w:rsidR="00ED680A" w:rsidRPr="00ED680A" w:rsidRDefault="00ED680A" w:rsidP="00DC438B">
            <w:pPr>
              <w:rPr>
                <w:rFonts w:eastAsia="Calibri"/>
                <w:sz w:val="20"/>
                <w:szCs w:val="20"/>
              </w:rPr>
            </w:pPr>
            <w:r w:rsidRPr="00ED680A">
              <w:rPr>
                <w:i/>
                <w:iCs/>
                <w:sz w:val="20"/>
                <w:szCs w:val="20"/>
              </w:rPr>
              <w:t>биоклиматический график зоны комфорта (по В. Олгею).</w:t>
            </w:r>
          </w:p>
        </w:tc>
        <w:tc>
          <w:tcPr>
            <w:tcW w:w="3540" w:type="dxa"/>
          </w:tcPr>
          <w:p w:rsidR="00ED680A" w:rsidRPr="00ED680A" w:rsidRDefault="00ED680A" w:rsidP="00DC438B">
            <w:pPr>
              <w:tabs>
                <w:tab w:val="left" w:pos="2970"/>
              </w:tabs>
              <w:ind w:hanging="1"/>
              <w:rPr>
                <w:rFonts w:eastAsia="Calibri"/>
                <w:sz w:val="20"/>
                <w:szCs w:val="20"/>
                <w:lang w:eastAsia="en-US"/>
              </w:rPr>
            </w:pPr>
            <w:r w:rsidRPr="00ED680A">
              <w:rPr>
                <w:rFonts w:eastAsia="Calibri"/>
                <w:sz w:val="20"/>
                <w:szCs w:val="20"/>
                <w:lang w:eastAsia="en-US"/>
              </w:rPr>
              <w:t>Внимательно слушают, осмысливают. Задают вопросы</w:t>
            </w:r>
          </w:p>
        </w:tc>
        <w:tc>
          <w:tcPr>
            <w:tcW w:w="3122" w:type="dxa"/>
            <w:gridSpan w:val="2"/>
          </w:tcPr>
          <w:p w:rsidR="00ED680A" w:rsidRPr="00ED680A" w:rsidRDefault="00ED680A" w:rsidP="00DC438B">
            <w:pPr>
              <w:tabs>
                <w:tab w:val="left" w:pos="2970"/>
              </w:tabs>
              <w:rPr>
                <w:rFonts w:eastAsia="Calibri"/>
                <w:sz w:val="20"/>
                <w:szCs w:val="20"/>
                <w:lang w:eastAsia="en-US"/>
              </w:rPr>
            </w:pPr>
            <w:r w:rsidRPr="00ED680A">
              <w:rPr>
                <w:rFonts w:eastAsia="Calibri"/>
                <w:sz w:val="20"/>
                <w:szCs w:val="20"/>
                <w:lang w:eastAsia="en-US"/>
              </w:rPr>
              <w:t>Полное понимание содержания домашнего задания всеми студентами</w:t>
            </w:r>
          </w:p>
        </w:tc>
        <w:tc>
          <w:tcPr>
            <w:tcW w:w="2269" w:type="dxa"/>
            <w:gridSpan w:val="2"/>
          </w:tcPr>
          <w:p w:rsidR="00ED680A" w:rsidRPr="00ED680A" w:rsidRDefault="00ED680A" w:rsidP="00DC438B">
            <w:pPr>
              <w:tabs>
                <w:tab w:val="left" w:pos="2970"/>
              </w:tabs>
              <w:rPr>
                <w:rFonts w:eastAsia="Calibri"/>
                <w:sz w:val="20"/>
                <w:szCs w:val="20"/>
                <w:lang w:eastAsia="en-US"/>
              </w:rPr>
            </w:pPr>
            <w:r w:rsidRPr="00ED680A">
              <w:rPr>
                <w:rFonts w:eastAsia="Calibri"/>
                <w:sz w:val="20"/>
                <w:szCs w:val="20"/>
                <w:lang w:eastAsia="en-US"/>
              </w:rPr>
              <w:t>Наглядно-демонстрационный</w:t>
            </w:r>
          </w:p>
        </w:tc>
        <w:tc>
          <w:tcPr>
            <w:tcW w:w="2129" w:type="dxa"/>
            <w:gridSpan w:val="3"/>
          </w:tcPr>
          <w:p w:rsidR="00ED680A" w:rsidRPr="00ED680A" w:rsidRDefault="00ED680A" w:rsidP="00DC438B">
            <w:pPr>
              <w:tabs>
                <w:tab w:val="left" w:pos="2970"/>
              </w:tabs>
              <w:rPr>
                <w:rFonts w:eastAsia="Calibri"/>
                <w:sz w:val="20"/>
                <w:szCs w:val="20"/>
                <w:lang w:eastAsia="en-US"/>
              </w:rPr>
            </w:pPr>
            <w:r w:rsidRPr="00ED680A">
              <w:rPr>
                <w:rFonts w:eastAsia="Calibri"/>
                <w:sz w:val="20"/>
                <w:szCs w:val="20"/>
                <w:lang w:eastAsia="en-US"/>
              </w:rPr>
              <w:t>ММ –презентация (Слайд № 14)</w:t>
            </w:r>
          </w:p>
        </w:tc>
      </w:tr>
    </w:tbl>
    <w:p w:rsidR="00ED680A" w:rsidRPr="00ED680A" w:rsidRDefault="00ED680A" w:rsidP="00DC438B">
      <w:pPr>
        <w:ind w:left="720"/>
        <w:contextualSpacing/>
        <w:outlineLvl w:val="0"/>
        <w:rPr>
          <w:rFonts w:eastAsia="Calibri"/>
          <w:sz w:val="20"/>
          <w:szCs w:val="20"/>
          <w:lang w:eastAsia="en-US"/>
        </w:rPr>
      </w:pPr>
    </w:p>
    <w:p w:rsidR="00ED680A" w:rsidRPr="00ED680A" w:rsidRDefault="00ED680A" w:rsidP="00DC438B">
      <w:pPr>
        <w:shd w:val="clear" w:color="auto" w:fill="FFFFFF"/>
        <w:ind w:left="38" w:firstLine="505"/>
        <w:jc w:val="center"/>
        <w:rPr>
          <w:rFonts w:eastAsia="Calibri"/>
          <w:b/>
          <w:lang w:eastAsia="en-US"/>
        </w:rPr>
      </w:pPr>
      <w:r w:rsidRPr="00ED680A">
        <w:rPr>
          <w:rFonts w:eastAsia="Calibri"/>
          <w:b/>
          <w:lang w:eastAsia="en-US"/>
        </w:rPr>
        <w:t>Контроль и оценка</w:t>
      </w:r>
    </w:p>
    <w:tbl>
      <w:tblPr>
        <w:tblStyle w:val="af"/>
        <w:tblW w:w="15238" w:type="dxa"/>
        <w:tblInd w:w="38" w:type="dxa"/>
        <w:tblLook w:val="04A0" w:firstRow="1" w:lastRow="0" w:firstColumn="1" w:lastColumn="0" w:noHBand="0" w:noVBand="1"/>
      </w:tblPr>
      <w:tblGrid>
        <w:gridCol w:w="10418"/>
        <w:gridCol w:w="4820"/>
      </w:tblGrid>
      <w:tr w:rsidR="00ED680A" w:rsidRPr="00ED680A" w:rsidTr="00DC438B">
        <w:tc>
          <w:tcPr>
            <w:tcW w:w="10418" w:type="dxa"/>
          </w:tcPr>
          <w:p w:rsidR="00ED680A" w:rsidRPr="00ED680A" w:rsidRDefault="00ED680A" w:rsidP="00DC438B">
            <w:pPr>
              <w:jc w:val="center"/>
              <w:rPr>
                <w:rFonts w:eastAsia="Calibri"/>
                <w:sz w:val="20"/>
                <w:szCs w:val="20"/>
                <w:lang w:eastAsia="en-US"/>
              </w:rPr>
            </w:pPr>
            <w:r w:rsidRPr="00ED680A">
              <w:rPr>
                <w:rFonts w:eastAsia="Calibri"/>
                <w:sz w:val="20"/>
                <w:szCs w:val="20"/>
                <w:lang w:eastAsia="en-US"/>
              </w:rPr>
              <w:t>Контроль и оценка. Объект оценивания: результат</w:t>
            </w:r>
          </w:p>
        </w:tc>
        <w:tc>
          <w:tcPr>
            <w:tcW w:w="4820" w:type="dxa"/>
          </w:tcPr>
          <w:p w:rsidR="00ED680A" w:rsidRPr="00ED680A" w:rsidRDefault="00ED680A" w:rsidP="00DC438B">
            <w:pPr>
              <w:jc w:val="center"/>
              <w:rPr>
                <w:rFonts w:eastAsia="Calibri"/>
                <w:sz w:val="20"/>
                <w:szCs w:val="20"/>
                <w:lang w:eastAsia="en-US"/>
              </w:rPr>
            </w:pPr>
            <w:r w:rsidRPr="00ED680A">
              <w:rPr>
                <w:rFonts w:eastAsia="Calibri"/>
                <w:sz w:val="20"/>
                <w:szCs w:val="20"/>
                <w:lang w:eastAsia="en-US"/>
              </w:rPr>
              <w:t>Формы и методы контроля</w:t>
            </w:r>
          </w:p>
        </w:tc>
      </w:tr>
      <w:tr w:rsidR="00ED680A" w:rsidRPr="00ED680A" w:rsidTr="00DC438B">
        <w:tc>
          <w:tcPr>
            <w:tcW w:w="10418" w:type="dxa"/>
          </w:tcPr>
          <w:p w:rsidR="00ED680A" w:rsidRPr="00ED680A" w:rsidRDefault="00ED680A" w:rsidP="00DC438B">
            <w:pPr>
              <w:jc w:val="both"/>
              <w:rPr>
                <w:rFonts w:eastAsia="Calibri"/>
                <w:sz w:val="20"/>
                <w:szCs w:val="20"/>
                <w:lang w:eastAsia="en-US"/>
              </w:rPr>
            </w:pPr>
            <w:r w:rsidRPr="00ED680A">
              <w:rPr>
                <w:rFonts w:eastAsia="Calibri"/>
                <w:sz w:val="20"/>
                <w:szCs w:val="20"/>
                <w:lang w:eastAsia="en-US"/>
              </w:rPr>
              <w:t>Знает:</w:t>
            </w:r>
          </w:p>
          <w:p w:rsidR="00ED680A" w:rsidRPr="00ED680A" w:rsidRDefault="00ED680A" w:rsidP="00DC438B">
            <w:pPr>
              <w:numPr>
                <w:ilvl w:val="0"/>
                <w:numId w:val="34"/>
              </w:numPr>
              <w:autoSpaceDE w:val="0"/>
              <w:autoSpaceDN w:val="0"/>
              <w:adjustRightInd w:val="0"/>
              <w:ind w:left="806"/>
              <w:contextualSpacing/>
              <w:rPr>
                <w:rFonts w:eastAsia="TimesNewRoman,Bold"/>
                <w:sz w:val="20"/>
                <w:szCs w:val="20"/>
                <w:lang w:eastAsia="en-US"/>
              </w:rPr>
            </w:pPr>
            <w:r w:rsidRPr="00ED680A">
              <w:rPr>
                <w:rFonts w:eastAsia="TimesNewRoman,Bold"/>
                <w:sz w:val="20"/>
                <w:szCs w:val="20"/>
                <w:lang w:eastAsia="en-US"/>
              </w:rPr>
              <w:t>факторы, влияющие на микроклимат;</w:t>
            </w:r>
          </w:p>
          <w:p w:rsidR="00ED680A" w:rsidRPr="00ED680A" w:rsidRDefault="00ED680A" w:rsidP="00DC438B">
            <w:pPr>
              <w:numPr>
                <w:ilvl w:val="0"/>
                <w:numId w:val="34"/>
              </w:numPr>
              <w:autoSpaceDE w:val="0"/>
              <w:autoSpaceDN w:val="0"/>
              <w:adjustRightInd w:val="0"/>
              <w:ind w:left="806"/>
              <w:contextualSpacing/>
              <w:rPr>
                <w:rFonts w:eastAsia="TimesNewRoman,Bold"/>
                <w:b/>
                <w:sz w:val="20"/>
                <w:szCs w:val="20"/>
                <w:lang w:eastAsia="en-US"/>
              </w:rPr>
            </w:pPr>
            <w:r w:rsidRPr="00ED680A">
              <w:rPr>
                <w:rFonts w:eastAsia="TimesNewRoman,Bold"/>
                <w:sz w:val="20"/>
                <w:szCs w:val="20"/>
                <w:lang w:eastAsia="en-US"/>
              </w:rPr>
              <w:t>оптимальные параметры микроклимата жилых помещений;</w:t>
            </w:r>
          </w:p>
          <w:p w:rsidR="00ED680A" w:rsidRPr="00ED680A" w:rsidRDefault="00ED680A" w:rsidP="00DC438B">
            <w:pPr>
              <w:numPr>
                <w:ilvl w:val="0"/>
                <w:numId w:val="34"/>
              </w:numPr>
              <w:autoSpaceDE w:val="0"/>
              <w:autoSpaceDN w:val="0"/>
              <w:adjustRightInd w:val="0"/>
              <w:ind w:left="806"/>
              <w:contextualSpacing/>
              <w:rPr>
                <w:rFonts w:eastAsia="TimesNewRoman,Bold"/>
                <w:sz w:val="20"/>
                <w:szCs w:val="20"/>
                <w:lang w:eastAsia="en-US"/>
              </w:rPr>
            </w:pPr>
            <w:r w:rsidRPr="00ED680A">
              <w:rPr>
                <w:rFonts w:eastAsia="TimesNewRoman,Bold"/>
                <w:sz w:val="20"/>
                <w:szCs w:val="20"/>
                <w:lang w:eastAsia="en-US"/>
              </w:rPr>
              <w:t>мероприятия по улучшению микроклимата;</w:t>
            </w:r>
          </w:p>
          <w:p w:rsidR="00ED680A" w:rsidRPr="00ED680A" w:rsidRDefault="00ED680A" w:rsidP="00DC438B">
            <w:pPr>
              <w:numPr>
                <w:ilvl w:val="0"/>
                <w:numId w:val="34"/>
              </w:numPr>
              <w:autoSpaceDE w:val="0"/>
              <w:autoSpaceDN w:val="0"/>
              <w:adjustRightInd w:val="0"/>
              <w:ind w:left="806"/>
              <w:contextualSpacing/>
              <w:rPr>
                <w:rFonts w:eastAsia="Calibri"/>
                <w:sz w:val="20"/>
                <w:szCs w:val="20"/>
                <w:lang w:eastAsia="en-US"/>
              </w:rPr>
            </w:pPr>
            <w:r w:rsidRPr="00ED680A">
              <w:rPr>
                <w:rFonts w:eastAsia="TimesNewRoman,Bold"/>
                <w:sz w:val="20"/>
                <w:szCs w:val="20"/>
                <w:lang w:eastAsia="en-US"/>
              </w:rPr>
              <w:t>свойства отделочных материалов, влияющих на самочувствие людей, пребывающих в жилом помещении.</w:t>
            </w:r>
          </w:p>
        </w:tc>
        <w:tc>
          <w:tcPr>
            <w:tcW w:w="4820" w:type="dxa"/>
          </w:tcPr>
          <w:p w:rsidR="00ED680A" w:rsidRPr="00ED680A" w:rsidRDefault="00ED680A" w:rsidP="00DC438B">
            <w:pPr>
              <w:jc w:val="both"/>
              <w:rPr>
                <w:rFonts w:eastAsia="Calibri"/>
                <w:sz w:val="20"/>
                <w:szCs w:val="20"/>
                <w:lang w:eastAsia="en-US"/>
              </w:rPr>
            </w:pPr>
            <w:r w:rsidRPr="00ED680A">
              <w:rPr>
                <w:rFonts w:eastAsia="Calibri"/>
                <w:sz w:val="20"/>
                <w:szCs w:val="20"/>
                <w:lang w:eastAsia="en-US"/>
              </w:rPr>
              <w:t>Формы оценивания: устный опрос</w:t>
            </w:r>
          </w:p>
          <w:p w:rsidR="00ED680A" w:rsidRPr="00ED680A" w:rsidRDefault="00ED680A" w:rsidP="00DC438B">
            <w:pPr>
              <w:jc w:val="both"/>
              <w:rPr>
                <w:rFonts w:eastAsia="Calibri"/>
                <w:sz w:val="20"/>
                <w:szCs w:val="20"/>
                <w:lang w:eastAsia="en-US"/>
              </w:rPr>
            </w:pPr>
            <w:r w:rsidRPr="00ED680A">
              <w:rPr>
                <w:rFonts w:eastAsia="Calibri"/>
                <w:sz w:val="20"/>
                <w:szCs w:val="20"/>
                <w:lang w:eastAsia="en-US"/>
              </w:rPr>
              <w:t>Методы оценивания: беседа</w:t>
            </w:r>
          </w:p>
        </w:tc>
      </w:tr>
      <w:tr w:rsidR="00ED680A" w:rsidRPr="00ED680A" w:rsidTr="00DC438B">
        <w:tc>
          <w:tcPr>
            <w:tcW w:w="10418" w:type="dxa"/>
          </w:tcPr>
          <w:p w:rsidR="00ED680A" w:rsidRPr="00ED680A" w:rsidRDefault="00ED680A" w:rsidP="00DC438B">
            <w:pPr>
              <w:jc w:val="both"/>
              <w:rPr>
                <w:rFonts w:eastAsia="Calibri"/>
                <w:sz w:val="20"/>
                <w:szCs w:val="20"/>
                <w:lang w:eastAsia="en-US"/>
              </w:rPr>
            </w:pPr>
            <w:r w:rsidRPr="00ED680A">
              <w:rPr>
                <w:rFonts w:eastAsia="Calibri"/>
                <w:sz w:val="20"/>
                <w:szCs w:val="20"/>
                <w:lang w:eastAsia="en-US"/>
              </w:rPr>
              <w:t>Понимает:</w:t>
            </w:r>
          </w:p>
          <w:p w:rsidR="00ED680A" w:rsidRPr="00ED680A" w:rsidRDefault="00ED680A" w:rsidP="00DC438B">
            <w:pPr>
              <w:numPr>
                <w:ilvl w:val="0"/>
                <w:numId w:val="30"/>
              </w:numPr>
              <w:autoSpaceDE w:val="0"/>
              <w:autoSpaceDN w:val="0"/>
              <w:adjustRightInd w:val="0"/>
              <w:contextualSpacing/>
              <w:rPr>
                <w:rFonts w:eastAsia="Calibri"/>
                <w:sz w:val="20"/>
                <w:szCs w:val="20"/>
                <w:lang w:eastAsia="en-US"/>
              </w:rPr>
            </w:pPr>
            <w:r w:rsidRPr="00ED680A">
              <w:rPr>
                <w:rFonts w:eastAsia="Calibri"/>
                <w:sz w:val="20"/>
                <w:szCs w:val="20"/>
                <w:lang w:eastAsia="en-US"/>
              </w:rPr>
              <w:t>степень влияния неблагоприятных факторов микроклимата на организм человека</w:t>
            </w:r>
          </w:p>
          <w:p w:rsidR="00ED680A" w:rsidRPr="00ED680A" w:rsidRDefault="00ED680A" w:rsidP="00DC438B">
            <w:pPr>
              <w:numPr>
                <w:ilvl w:val="0"/>
                <w:numId w:val="30"/>
              </w:numPr>
              <w:autoSpaceDE w:val="0"/>
              <w:autoSpaceDN w:val="0"/>
              <w:adjustRightInd w:val="0"/>
              <w:contextualSpacing/>
              <w:rPr>
                <w:rFonts w:eastAsia="Calibri"/>
                <w:sz w:val="20"/>
                <w:szCs w:val="20"/>
                <w:lang w:eastAsia="en-US"/>
              </w:rPr>
            </w:pPr>
            <w:r w:rsidRPr="00ED680A">
              <w:rPr>
                <w:rFonts w:eastAsia="TimesNewRoman,Bold"/>
                <w:sz w:val="20"/>
                <w:szCs w:val="20"/>
                <w:lang w:eastAsia="en-US"/>
              </w:rPr>
              <w:t xml:space="preserve"> необходимость применения мероприятий по улучшению микроклимата </w:t>
            </w:r>
          </w:p>
        </w:tc>
        <w:tc>
          <w:tcPr>
            <w:tcW w:w="4820" w:type="dxa"/>
          </w:tcPr>
          <w:p w:rsidR="00ED680A" w:rsidRPr="00ED680A" w:rsidRDefault="00ED680A" w:rsidP="00DC438B">
            <w:pPr>
              <w:jc w:val="both"/>
              <w:rPr>
                <w:rFonts w:eastAsia="Calibri"/>
                <w:sz w:val="20"/>
                <w:szCs w:val="20"/>
                <w:lang w:eastAsia="en-US"/>
              </w:rPr>
            </w:pPr>
            <w:r w:rsidRPr="00ED680A">
              <w:rPr>
                <w:rFonts w:eastAsia="Calibri"/>
                <w:sz w:val="20"/>
                <w:szCs w:val="20"/>
                <w:lang w:eastAsia="en-US"/>
              </w:rPr>
              <w:t>Формы оценивания: практическое задание</w:t>
            </w:r>
          </w:p>
          <w:p w:rsidR="00ED680A" w:rsidRPr="00ED680A" w:rsidRDefault="00ED680A" w:rsidP="00DC438B">
            <w:pPr>
              <w:jc w:val="both"/>
              <w:rPr>
                <w:rFonts w:eastAsia="Calibri"/>
                <w:sz w:val="20"/>
                <w:szCs w:val="20"/>
                <w:lang w:eastAsia="en-US"/>
              </w:rPr>
            </w:pPr>
            <w:r w:rsidRPr="00ED680A">
              <w:rPr>
                <w:rFonts w:eastAsia="Calibri"/>
                <w:sz w:val="20"/>
                <w:szCs w:val="20"/>
                <w:lang w:eastAsia="en-US"/>
              </w:rPr>
              <w:t>Методы оценивания: беседа</w:t>
            </w:r>
          </w:p>
        </w:tc>
      </w:tr>
      <w:tr w:rsidR="00ED680A" w:rsidRPr="00ED680A" w:rsidTr="00DC438B">
        <w:tc>
          <w:tcPr>
            <w:tcW w:w="10418" w:type="dxa"/>
          </w:tcPr>
          <w:p w:rsidR="00ED680A" w:rsidRPr="00ED680A" w:rsidRDefault="00ED680A" w:rsidP="00DC438B">
            <w:pPr>
              <w:jc w:val="both"/>
              <w:rPr>
                <w:rFonts w:eastAsia="Calibri"/>
                <w:sz w:val="20"/>
                <w:szCs w:val="20"/>
                <w:lang w:eastAsia="en-US"/>
              </w:rPr>
            </w:pPr>
            <w:r w:rsidRPr="00ED680A">
              <w:rPr>
                <w:rFonts w:eastAsia="Calibri"/>
                <w:sz w:val="20"/>
                <w:szCs w:val="20"/>
                <w:lang w:eastAsia="en-US"/>
              </w:rPr>
              <w:t>Применяет:</w:t>
            </w:r>
          </w:p>
          <w:p w:rsidR="00ED680A" w:rsidRPr="00ED680A" w:rsidRDefault="00ED680A" w:rsidP="00DC438B">
            <w:pPr>
              <w:numPr>
                <w:ilvl w:val="0"/>
                <w:numId w:val="31"/>
              </w:numPr>
              <w:autoSpaceDE w:val="0"/>
              <w:autoSpaceDN w:val="0"/>
              <w:adjustRightInd w:val="0"/>
              <w:contextualSpacing/>
              <w:rPr>
                <w:rFonts w:eastAsia="TimesNewRoman,Bold"/>
                <w:sz w:val="20"/>
                <w:szCs w:val="20"/>
                <w:lang w:eastAsia="en-US"/>
              </w:rPr>
            </w:pPr>
            <w:r w:rsidRPr="00ED680A">
              <w:rPr>
                <w:rFonts w:eastAsia="TimesNewRoman,Bold"/>
                <w:sz w:val="20"/>
                <w:szCs w:val="20"/>
                <w:lang w:eastAsia="en-US"/>
              </w:rPr>
              <w:t>инструкции для выполнения заданий;</w:t>
            </w:r>
          </w:p>
          <w:p w:rsidR="00ED680A" w:rsidRPr="00ED680A" w:rsidRDefault="00ED680A" w:rsidP="00DC438B">
            <w:pPr>
              <w:numPr>
                <w:ilvl w:val="0"/>
                <w:numId w:val="31"/>
              </w:numPr>
              <w:autoSpaceDE w:val="0"/>
              <w:autoSpaceDN w:val="0"/>
              <w:adjustRightInd w:val="0"/>
              <w:contextualSpacing/>
              <w:rPr>
                <w:rFonts w:eastAsia="TimesNewRoman,Bold"/>
                <w:sz w:val="20"/>
                <w:szCs w:val="20"/>
                <w:lang w:eastAsia="en-US"/>
              </w:rPr>
            </w:pPr>
            <w:r w:rsidRPr="00ED680A">
              <w:rPr>
                <w:rFonts w:eastAsia="TimesNewRoman,Bold"/>
                <w:sz w:val="20"/>
                <w:szCs w:val="20"/>
                <w:lang w:eastAsia="en-US"/>
              </w:rPr>
              <w:t>нормативные источниками, определяющие неблагоприятные факторы микроклимата;</w:t>
            </w:r>
          </w:p>
          <w:p w:rsidR="00ED680A" w:rsidRPr="00ED680A" w:rsidRDefault="00ED680A" w:rsidP="00DC438B">
            <w:pPr>
              <w:numPr>
                <w:ilvl w:val="0"/>
                <w:numId w:val="31"/>
              </w:numPr>
              <w:autoSpaceDE w:val="0"/>
              <w:autoSpaceDN w:val="0"/>
              <w:adjustRightInd w:val="0"/>
              <w:contextualSpacing/>
              <w:rPr>
                <w:rFonts w:eastAsia="TimesNewRoman,Bold"/>
                <w:sz w:val="20"/>
                <w:szCs w:val="20"/>
                <w:lang w:eastAsia="en-US"/>
              </w:rPr>
            </w:pPr>
            <w:r w:rsidRPr="00ED680A">
              <w:rPr>
                <w:rFonts w:eastAsia="TimesNewRoman,Bold"/>
                <w:sz w:val="20"/>
                <w:szCs w:val="20"/>
                <w:lang w:eastAsia="en-US"/>
              </w:rPr>
              <w:t>выбор комплекса необходимых мероприятий для улучшения микроклимата жилого помещения.</w:t>
            </w:r>
          </w:p>
          <w:p w:rsidR="00ED680A" w:rsidRPr="00ED680A" w:rsidRDefault="00ED680A" w:rsidP="00DC438B">
            <w:pPr>
              <w:numPr>
                <w:ilvl w:val="0"/>
                <w:numId w:val="31"/>
              </w:numPr>
              <w:autoSpaceDE w:val="0"/>
              <w:autoSpaceDN w:val="0"/>
              <w:adjustRightInd w:val="0"/>
              <w:contextualSpacing/>
              <w:rPr>
                <w:rFonts w:eastAsia="Calibri"/>
                <w:sz w:val="20"/>
                <w:szCs w:val="20"/>
                <w:lang w:eastAsia="en-US"/>
              </w:rPr>
            </w:pPr>
            <w:r w:rsidRPr="00ED680A">
              <w:rPr>
                <w:rFonts w:eastAsia="TimesNewRoman,Bold"/>
                <w:sz w:val="20"/>
                <w:szCs w:val="20"/>
                <w:lang w:eastAsia="en-US"/>
              </w:rPr>
              <w:t>свойства отделочных материалов для улучшения параметров внутренней среды помещения</w:t>
            </w:r>
          </w:p>
        </w:tc>
        <w:tc>
          <w:tcPr>
            <w:tcW w:w="4820" w:type="dxa"/>
          </w:tcPr>
          <w:p w:rsidR="00ED680A" w:rsidRPr="00ED680A" w:rsidRDefault="00ED680A" w:rsidP="00DC438B">
            <w:pPr>
              <w:jc w:val="both"/>
              <w:rPr>
                <w:rFonts w:eastAsia="Calibri"/>
                <w:sz w:val="20"/>
                <w:szCs w:val="20"/>
                <w:lang w:eastAsia="en-US"/>
              </w:rPr>
            </w:pPr>
            <w:r w:rsidRPr="00ED680A">
              <w:rPr>
                <w:rFonts w:eastAsia="Calibri"/>
                <w:sz w:val="20"/>
                <w:szCs w:val="20"/>
                <w:lang w:eastAsia="en-US"/>
              </w:rPr>
              <w:t>Формы оценивания: практическое задание</w:t>
            </w:r>
          </w:p>
          <w:p w:rsidR="00ED680A" w:rsidRPr="00ED680A" w:rsidRDefault="00ED680A" w:rsidP="00DC438B">
            <w:pPr>
              <w:jc w:val="both"/>
              <w:rPr>
                <w:rFonts w:eastAsia="Calibri"/>
                <w:sz w:val="20"/>
                <w:szCs w:val="20"/>
                <w:lang w:eastAsia="en-US"/>
              </w:rPr>
            </w:pPr>
            <w:r w:rsidRPr="00ED680A">
              <w:rPr>
                <w:rFonts w:eastAsia="Calibri"/>
                <w:sz w:val="20"/>
                <w:szCs w:val="20"/>
                <w:lang w:eastAsia="en-US"/>
              </w:rPr>
              <w:t>Методы оценивания: экспертное наблюдение за выполнением практического задания</w:t>
            </w:r>
          </w:p>
        </w:tc>
      </w:tr>
    </w:tbl>
    <w:p w:rsidR="00ED680A" w:rsidRPr="00ED680A" w:rsidRDefault="00ED680A" w:rsidP="00DC438B">
      <w:pPr>
        <w:pBdr>
          <w:bottom w:val="single" w:sz="8" w:space="4" w:color="4F81BD"/>
        </w:pBdr>
        <w:contextualSpacing/>
        <w:rPr>
          <w:spacing w:val="5"/>
          <w:kern w:val="28"/>
          <w:lang w:eastAsia="en-US"/>
        </w:rPr>
        <w:sectPr w:rsidR="00ED680A" w:rsidRPr="00ED680A" w:rsidSect="00DC438B">
          <w:pgSz w:w="16838" w:h="11906" w:orient="landscape"/>
          <w:pgMar w:top="851" w:right="1134" w:bottom="851" w:left="1134" w:header="709" w:footer="709" w:gutter="0"/>
          <w:cols w:space="708"/>
          <w:docGrid w:linePitch="360"/>
        </w:sectPr>
      </w:pPr>
    </w:p>
    <w:p w:rsidR="00ED680A" w:rsidRPr="00ED680A" w:rsidRDefault="00ED680A" w:rsidP="00DC438B">
      <w:pPr>
        <w:contextualSpacing/>
        <w:jc w:val="center"/>
        <w:rPr>
          <w:rFonts w:eastAsia="Calibri"/>
          <w:b/>
          <w:lang w:eastAsia="en-US"/>
        </w:rPr>
      </w:pPr>
      <w:r w:rsidRPr="00ED680A">
        <w:rPr>
          <w:rFonts w:eastAsia="Calibri"/>
          <w:b/>
          <w:lang w:eastAsia="en-US"/>
        </w:rPr>
        <w:lastRenderedPageBreak/>
        <w:t>АНКЕТА РЕЗУЛЬТАТИВНОСТИ ЗАНЯТИЯ</w:t>
      </w:r>
    </w:p>
    <w:p w:rsidR="00ED680A" w:rsidRPr="00ED680A" w:rsidRDefault="00ED680A" w:rsidP="00DC438B">
      <w:pPr>
        <w:contextualSpacing/>
        <w:rPr>
          <w:rFonts w:eastAsia="Calibri"/>
          <w:b/>
          <w:lang w:eastAsia="en-US"/>
        </w:rPr>
      </w:pPr>
    </w:p>
    <w:p w:rsidR="00ED680A" w:rsidRPr="00ED680A" w:rsidRDefault="00ED680A" w:rsidP="00DC438B">
      <w:pPr>
        <w:ind w:firstLine="709"/>
        <w:contextualSpacing/>
        <w:jc w:val="both"/>
        <w:rPr>
          <w:rFonts w:eastAsia="Calibri"/>
          <w:b/>
          <w:lang w:eastAsia="en-US"/>
        </w:rPr>
      </w:pPr>
      <w:r w:rsidRPr="00ED680A">
        <w:rPr>
          <w:rFonts w:eastAsia="Calibri"/>
          <w:lang w:eastAsia="en-US"/>
        </w:rPr>
        <w:t>Друзья! Чтобы определить, насколько успешно прошло занятие, предлагаю вам заполнить анкету. Прочитайте вопросы и отметьте, пожалуйста, своё отношение к этапам занятия.</w:t>
      </w:r>
    </w:p>
    <w:tbl>
      <w:tblPr>
        <w:tblW w:w="10131" w:type="dxa"/>
        <w:tblInd w:w="-5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335"/>
        <w:gridCol w:w="1660"/>
        <w:gridCol w:w="2167"/>
        <w:gridCol w:w="1984"/>
        <w:gridCol w:w="1985"/>
      </w:tblGrid>
      <w:tr w:rsidR="00ED680A" w:rsidRPr="00ED680A" w:rsidTr="00DC438B">
        <w:tc>
          <w:tcPr>
            <w:tcW w:w="2335" w:type="dxa"/>
          </w:tcPr>
          <w:p w:rsidR="00ED680A" w:rsidRPr="00ED680A" w:rsidRDefault="00ED680A" w:rsidP="00DC438B">
            <w:pPr>
              <w:rPr>
                <w:rFonts w:eastAsia="Calibri"/>
                <w:lang w:eastAsia="en-US"/>
              </w:rPr>
            </w:pPr>
          </w:p>
        </w:tc>
        <w:tc>
          <w:tcPr>
            <w:tcW w:w="1660" w:type="dxa"/>
            <w:vAlign w:val="center"/>
          </w:tcPr>
          <w:p w:rsidR="00ED680A" w:rsidRPr="00ED680A" w:rsidRDefault="00ED680A" w:rsidP="00DC438B">
            <w:pPr>
              <w:jc w:val="center"/>
              <w:rPr>
                <w:rFonts w:eastAsia="Calibri"/>
                <w:lang w:eastAsia="en-US"/>
              </w:rPr>
            </w:pPr>
            <w:r w:rsidRPr="00ED680A">
              <w:rPr>
                <w:rFonts w:eastAsia="Calibri"/>
                <w:lang w:eastAsia="en-US"/>
              </w:rPr>
              <w:t>Довольны</w:t>
            </w:r>
          </w:p>
        </w:tc>
        <w:tc>
          <w:tcPr>
            <w:tcW w:w="2167" w:type="dxa"/>
            <w:vAlign w:val="center"/>
          </w:tcPr>
          <w:p w:rsidR="00ED680A" w:rsidRPr="00ED680A" w:rsidRDefault="00ED680A" w:rsidP="00DC438B">
            <w:pPr>
              <w:jc w:val="center"/>
              <w:rPr>
                <w:rFonts w:eastAsia="Calibri"/>
                <w:lang w:eastAsia="en-US"/>
              </w:rPr>
            </w:pPr>
            <w:r w:rsidRPr="00ED680A">
              <w:rPr>
                <w:rFonts w:eastAsia="Calibri"/>
                <w:lang w:eastAsia="en-US"/>
              </w:rPr>
              <w:t>Удовлетворены</w:t>
            </w:r>
          </w:p>
        </w:tc>
        <w:tc>
          <w:tcPr>
            <w:tcW w:w="1984" w:type="dxa"/>
            <w:vAlign w:val="center"/>
          </w:tcPr>
          <w:p w:rsidR="00ED680A" w:rsidRPr="00ED680A" w:rsidRDefault="00ED680A" w:rsidP="00DC438B">
            <w:pPr>
              <w:jc w:val="center"/>
              <w:rPr>
                <w:rFonts w:eastAsia="Calibri"/>
                <w:lang w:eastAsia="en-US"/>
              </w:rPr>
            </w:pPr>
            <w:r w:rsidRPr="00ED680A">
              <w:rPr>
                <w:rFonts w:eastAsia="Calibri"/>
                <w:lang w:eastAsia="en-US"/>
              </w:rPr>
              <w:t>Разочарованы</w:t>
            </w:r>
          </w:p>
        </w:tc>
        <w:tc>
          <w:tcPr>
            <w:tcW w:w="1985" w:type="dxa"/>
            <w:vAlign w:val="center"/>
          </w:tcPr>
          <w:p w:rsidR="00ED680A" w:rsidRPr="00ED680A" w:rsidRDefault="00ED680A" w:rsidP="00DC438B">
            <w:pPr>
              <w:jc w:val="center"/>
              <w:rPr>
                <w:rFonts w:eastAsia="Calibri"/>
                <w:lang w:eastAsia="en-US"/>
              </w:rPr>
            </w:pPr>
            <w:r w:rsidRPr="00ED680A">
              <w:rPr>
                <w:rFonts w:eastAsia="Calibri"/>
                <w:lang w:eastAsia="en-US"/>
              </w:rPr>
              <w:t>Предложения</w:t>
            </w:r>
          </w:p>
        </w:tc>
      </w:tr>
      <w:tr w:rsidR="00ED680A" w:rsidRPr="00ED680A" w:rsidTr="00DC438B">
        <w:tc>
          <w:tcPr>
            <w:tcW w:w="2335" w:type="dxa"/>
          </w:tcPr>
          <w:p w:rsidR="00ED680A" w:rsidRPr="00ED680A" w:rsidRDefault="00ED680A" w:rsidP="00DC438B">
            <w:pPr>
              <w:rPr>
                <w:rFonts w:eastAsia="Calibri"/>
                <w:lang w:eastAsia="en-US"/>
              </w:rPr>
            </w:pPr>
            <w:r w:rsidRPr="00ED680A">
              <w:rPr>
                <w:rFonts w:eastAsia="Calibri"/>
                <w:lang w:eastAsia="en-US"/>
              </w:rPr>
              <w:t xml:space="preserve">1.Понятен ли </w:t>
            </w:r>
          </w:p>
          <w:p w:rsidR="00ED680A" w:rsidRPr="00ED680A" w:rsidRDefault="00ED680A" w:rsidP="00DC438B">
            <w:pPr>
              <w:rPr>
                <w:rFonts w:eastAsia="Calibri"/>
                <w:lang w:eastAsia="en-US"/>
              </w:rPr>
            </w:pPr>
            <w:r w:rsidRPr="00ED680A">
              <w:rPr>
                <w:rFonts w:eastAsia="Calibri"/>
                <w:lang w:eastAsia="en-US"/>
              </w:rPr>
              <w:t xml:space="preserve">материал, который использовался </w:t>
            </w:r>
          </w:p>
          <w:p w:rsidR="00ED680A" w:rsidRPr="00ED680A" w:rsidRDefault="00ED680A" w:rsidP="00DC438B">
            <w:pPr>
              <w:rPr>
                <w:rFonts w:eastAsia="Calibri"/>
                <w:lang w:eastAsia="en-US"/>
              </w:rPr>
            </w:pPr>
            <w:r w:rsidRPr="00ED680A">
              <w:rPr>
                <w:rFonts w:eastAsia="Calibri"/>
                <w:lang w:eastAsia="en-US"/>
              </w:rPr>
              <w:t>на занятии?</w:t>
            </w:r>
          </w:p>
        </w:tc>
        <w:tc>
          <w:tcPr>
            <w:tcW w:w="1660" w:type="dxa"/>
          </w:tcPr>
          <w:p w:rsidR="00ED680A" w:rsidRPr="00ED680A" w:rsidRDefault="00ED680A" w:rsidP="00DC438B">
            <w:pPr>
              <w:rPr>
                <w:rFonts w:eastAsia="Calibri"/>
                <w:lang w:eastAsia="en-US"/>
              </w:rPr>
            </w:pPr>
          </w:p>
        </w:tc>
        <w:tc>
          <w:tcPr>
            <w:tcW w:w="2167" w:type="dxa"/>
          </w:tcPr>
          <w:p w:rsidR="00ED680A" w:rsidRPr="00ED680A" w:rsidRDefault="00ED680A" w:rsidP="00DC438B">
            <w:pPr>
              <w:rPr>
                <w:rFonts w:eastAsia="Calibri"/>
                <w:lang w:eastAsia="en-US"/>
              </w:rPr>
            </w:pPr>
          </w:p>
        </w:tc>
        <w:tc>
          <w:tcPr>
            <w:tcW w:w="1984" w:type="dxa"/>
          </w:tcPr>
          <w:p w:rsidR="00ED680A" w:rsidRPr="00ED680A" w:rsidRDefault="00ED680A" w:rsidP="00DC438B">
            <w:pPr>
              <w:rPr>
                <w:rFonts w:eastAsia="Calibri"/>
                <w:lang w:eastAsia="en-US"/>
              </w:rPr>
            </w:pPr>
          </w:p>
        </w:tc>
        <w:tc>
          <w:tcPr>
            <w:tcW w:w="1985" w:type="dxa"/>
          </w:tcPr>
          <w:p w:rsidR="00ED680A" w:rsidRPr="00ED680A" w:rsidRDefault="00ED680A" w:rsidP="00DC438B">
            <w:pPr>
              <w:rPr>
                <w:rFonts w:eastAsia="Calibri"/>
                <w:lang w:eastAsia="en-US"/>
              </w:rPr>
            </w:pPr>
          </w:p>
        </w:tc>
      </w:tr>
      <w:tr w:rsidR="00ED680A" w:rsidRPr="00ED680A" w:rsidTr="00DC438B">
        <w:tc>
          <w:tcPr>
            <w:tcW w:w="2335" w:type="dxa"/>
          </w:tcPr>
          <w:p w:rsidR="00ED680A" w:rsidRPr="00ED680A" w:rsidRDefault="00ED680A" w:rsidP="00DC438B">
            <w:pPr>
              <w:rPr>
                <w:rFonts w:eastAsia="Calibri"/>
                <w:lang w:eastAsia="en-US"/>
              </w:rPr>
            </w:pPr>
            <w:r w:rsidRPr="00ED680A">
              <w:rPr>
                <w:rFonts w:eastAsia="Calibri"/>
                <w:lang w:eastAsia="en-US"/>
              </w:rPr>
              <w:t>2.Насколько</w:t>
            </w:r>
          </w:p>
          <w:p w:rsidR="00ED680A" w:rsidRPr="00ED680A" w:rsidRDefault="00ED680A" w:rsidP="00DC438B">
            <w:pPr>
              <w:rPr>
                <w:rFonts w:eastAsia="Calibri"/>
                <w:lang w:eastAsia="en-US"/>
              </w:rPr>
            </w:pPr>
            <w:r w:rsidRPr="00ED680A">
              <w:rPr>
                <w:rFonts w:eastAsia="Calibri"/>
                <w:lang w:eastAsia="en-US"/>
              </w:rPr>
              <w:t>успешно сделана</w:t>
            </w:r>
          </w:p>
          <w:p w:rsidR="00ED680A" w:rsidRPr="00ED680A" w:rsidRDefault="00ED680A" w:rsidP="00DC438B">
            <w:pPr>
              <w:rPr>
                <w:rFonts w:eastAsia="Calibri"/>
                <w:lang w:eastAsia="en-US"/>
              </w:rPr>
            </w:pPr>
            <w:r w:rsidRPr="00ED680A">
              <w:rPr>
                <w:rFonts w:eastAsia="Calibri"/>
                <w:lang w:eastAsia="en-US"/>
              </w:rPr>
              <w:t>подборка материала?</w:t>
            </w:r>
          </w:p>
        </w:tc>
        <w:tc>
          <w:tcPr>
            <w:tcW w:w="1660" w:type="dxa"/>
          </w:tcPr>
          <w:p w:rsidR="00ED680A" w:rsidRPr="00ED680A" w:rsidRDefault="00ED680A" w:rsidP="00DC438B">
            <w:pPr>
              <w:rPr>
                <w:rFonts w:eastAsia="Calibri"/>
                <w:lang w:eastAsia="en-US"/>
              </w:rPr>
            </w:pPr>
          </w:p>
        </w:tc>
        <w:tc>
          <w:tcPr>
            <w:tcW w:w="2167" w:type="dxa"/>
          </w:tcPr>
          <w:p w:rsidR="00ED680A" w:rsidRPr="00ED680A" w:rsidRDefault="00ED680A" w:rsidP="00DC438B">
            <w:pPr>
              <w:rPr>
                <w:rFonts w:eastAsia="Calibri"/>
                <w:lang w:eastAsia="en-US"/>
              </w:rPr>
            </w:pPr>
          </w:p>
        </w:tc>
        <w:tc>
          <w:tcPr>
            <w:tcW w:w="1984" w:type="dxa"/>
          </w:tcPr>
          <w:p w:rsidR="00ED680A" w:rsidRPr="00ED680A" w:rsidRDefault="00ED680A" w:rsidP="00DC438B">
            <w:pPr>
              <w:rPr>
                <w:rFonts w:eastAsia="Calibri"/>
                <w:lang w:eastAsia="en-US"/>
              </w:rPr>
            </w:pPr>
          </w:p>
        </w:tc>
        <w:tc>
          <w:tcPr>
            <w:tcW w:w="1985" w:type="dxa"/>
          </w:tcPr>
          <w:p w:rsidR="00ED680A" w:rsidRPr="00ED680A" w:rsidRDefault="00ED680A" w:rsidP="00DC438B">
            <w:pPr>
              <w:rPr>
                <w:rFonts w:eastAsia="Calibri"/>
                <w:lang w:eastAsia="en-US"/>
              </w:rPr>
            </w:pPr>
          </w:p>
        </w:tc>
      </w:tr>
      <w:tr w:rsidR="00ED680A" w:rsidRPr="00ED680A" w:rsidTr="00DC438B">
        <w:tc>
          <w:tcPr>
            <w:tcW w:w="2335" w:type="dxa"/>
          </w:tcPr>
          <w:p w:rsidR="00ED680A" w:rsidRPr="00ED680A" w:rsidRDefault="00ED680A" w:rsidP="00DC438B">
            <w:pPr>
              <w:rPr>
                <w:rFonts w:eastAsia="Calibri"/>
                <w:lang w:eastAsia="en-US"/>
              </w:rPr>
            </w:pPr>
            <w:r w:rsidRPr="00ED680A">
              <w:rPr>
                <w:rFonts w:eastAsia="Calibri"/>
                <w:lang w:eastAsia="en-US"/>
              </w:rPr>
              <w:t>3.Как вы оценили свою деятельность на занятии?</w:t>
            </w:r>
          </w:p>
        </w:tc>
        <w:tc>
          <w:tcPr>
            <w:tcW w:w="1660" w:type="dxa"/>
          </w:tcPr>
          <w:p w:rsidR="00ED680A" w:rsidRPr="00ED680A" w:rsidRDefault="00ED680A" w:rsidP="00DC438B">
            <w:pPr>
              <w:rPr>
                <w:rFonts w:eastAsia="Calibri"/>
                <w:lang w:eastAsia="en-US"/>
              </w:rPr>
            </w:pPr>
          </w:p>
        </w:tc>
        <w:tc>
          <w:tcPr>
            <w:tcW w:w="2167" w:type="dxa"/>
          </w:tcPr>
          <w:p w:rsidR="00ED680A" w:rsidRPr="00ED680A" w:rsidRDefault="00ED680A" w:rsidP="00DC438B">
            <w:pPr>
              <w:rPr>
                <w:rFonts w:eastAsia="Calibri"/>
                <w:lang w:eastAsia="en-US"/>
              </w:rPr>
            </w:pPr>
          </w:p>
        </w:tc>
        <w:tc>
          <w:tcPr>
            <w:tcW w:w="1984" w:type="dxa"/>
          </w:tcPr>
          <w:p w:rsidR="00ED680A" w:rsidRPr="00ED680A" w:rsidRDefault="00ED680A" w:rsidP="00DC438B">
            <w:pPr>
              <w:rPr>
                <w:rFonts w:eastAsia="Calibri"/>
                <w:lang w:eastAsia="en-US"/>
              </w:rPr>
            </w:pPr>
          </w:p>
        </w:tc>
        <w:tc>
          <w:tcPr>
            <w:tcW w:w="1985" w:type="dxa"/>
          </w:tcPr>
          <w:p w:rsidR="00ED680A" w:rsidRPr="00ED680A" w:rsidRDefault="00ED680A" w:rsidP="00DC438B">
            <w:pPr>
              <w:rPr>
                <w:rFonts w:eastAsia="Calibri"/>
                <w:lang w:eastAsia="en-US"/>
              </w:rPr>
            </w:pPr>
          </w:p>
        </w:tc>
      </w:tr>
      <w:tr w:rsidR="00ED680A" w:rsidRPr="00ED680A" w:rsidTr="00DC438B">
        <w:tc>
          <w:tcPr>
            <w:tcW w:w="2335" w:type="dxa"/>
          </w:tcPr>
          <w:p w:rsidR="00ED680A" w:rsidRPr="00ED680A" w:rsidRDefault="00ED680A" w:rsidP="00DC438B">
            <w:pPr>
              <w:rPr>
                <w:rFonts w:eastAsia="Calibri"/>
                <w:lang w:eastAsia="en-US"/>
              </w:rPr>
            </w:pPr>
            <w:r w:rsidRPr="00ED680A">
              <w:rPr>
                <w:rFonts w:eastAsia="Calibri"/>
                <w:lang w:eastAsia="en-US"/>
              </w:rPr>
              <w:t>4.Понравилась ли Вам деятельность</w:t>
            </w:r>
          </w:p>
          <w:p w:rsidR="00ED680A" w:rsidRPr="00ED680A" w:rsidRDefault="00ED680A" w:rsidP="00DC438B">
            <w:pPr>
              <w:rPr>
                <w:rFonts w:eastAsia="Calibri"/>
                <w:lang w:eastAsia="en-US"/>
              </w:rPr>
            </w:pPr>
            <w:r w:rsidRPr="00ED680A">
              <w:rPr>
                <w:rFonts w:eastAsia="Calibri"/>
                <w:lang w:eastAsia="en-US"/>
              </w:rPr>
              <w:t>преподавателя?</w:t>
            </w:r>
          </w:p>
        </w:tc>
        <w:tc>
          <w:tcPr>
            <w:tcW w:w="1660" w:type="dxa"/>
          </w:tcPr>
          <w:p w:rsidR="00ED680A" w:rsidRPr="00ED680A" w:rsidRDefault="00ED680A" w:rsidP="00DC438B">
            <w:pPr>
              <w:rPr>
                <w:rFonts w:eastAsia="Calibri"/>
                <w:lang w:eastAsia="en-US"/>
              </w:rPr>
            </w:pPr>
          </w:p>
        </w:tc>
        <w:tc>
          <w:tcPr>
            <w:tcW w:w="2167" w:type="dxa"/>
          </w:tcPr>
          <w:p w:rsidR="00ED680A" w:rsidRPr="00ED680A" w:rsidRDefault="00ED680A" w:rsidP="00DC438B">
            <w:pPr>
              <w:rPr>
                <w:rFonts w:eastAsia="Calibri"/>
                <w:lang w:eastAsia="en-US"/>
              </w:rPr>
            </w:pPr>
          </w:p>
        </w:tc>
        <w:tc>
          <w:tcPr>
            <w:tcW w:w="1984" w:type="dxa"/>
          </w:tcPr>
          <w:p w:rsidR="00ED680A" w:rsidRPr="00ED680A" w:rsidRDefault="00ED680A" w:rsidP="00DC438B">
            <w:pPr>
              <w:rPr>
                <w:rFonts w:eastAsia="Calibri"/>
                <w:lang w:eastAsia="en-US"/>
              </w:rPr>
            </w:pPr>
          </w:p>
        </w:tc>
        <w:tc>
          <w:tcPr>
            <w:tcW w:w="1985" w:type="dxa"/>
          </w:tcPr>
          <w:p w:rsidR="00ED680A" w:rsidRPr="00ED680A" w:rsidRDefault="00ED680A" w:rsidP="00DC438B">
            <w:pPr>
              <w:rPr>
                <w:rFonts w:eastAsia="Calibri"/>
                <w:lang w:eastAsia="en-US"/>
              </w:rPr>
            </w:pPr>
          </w:p>
        </w:tc>
      </w:tr>
      <w:tr w:rsidR="00ED680A" w:rsidRPr="00ED680A" w:rsidTr="00DC438B">
        <w:tc>
          <w:tcPr>
            <w:tcW w:w="2335" w:type="dxa"/>
          </w:tcPr>
          <w:p w:rsidR="00ED680A" w:rsidRPr="00ED680A" w:rsidRDefault="00ED680A" w:rsidP="00DC438B">
            <w:pPr>
              <w:rPr>
                <w:rFonts w:eastAsia="Calibri"/>
                <w:lang w:eastAsia="en-US"/>
              </w:rPr>
            </w:pPr>
            <w:r w:rsidRPr="00ED680A">
              <w:rPr>
                <w:rFonts w:eastAsia="Calibri"/>
                <w:lang w:eastAsia="en-US"/>
              </w:rPr>
              <w:t>5.Комфортно ли Вы чувствовали на занятии?</w:t>
            </w:r>
          </w:p>
        </w:tc>
        <w:tc>
          <w:tcPr>
            <w:tcW w:w="1660" w:type="dxa"/>
          </w:tcPr>
          <w:p w:rsidR="00ED680A" w:rsidRPr="00ED680A" w:rsidRDefault="00ED680A" w:rsidP="00DC438B">
            <w:pPr>
              <w:rPr>
                <w:rFonts w:eastAsia="Calibri"/>
                <w:lang w:eastAsia="en-US"/>
              </w:rPr>
            </w:pPr>
          </w:p>
        </w:tc>
        <w:tc>
          <w:tcPr>
            <w:tcW w:w="2167" w:type="dxa"/>
          </w:tcPr>
          <w:p w:rsidR="00ED680A" w:rsidRPr="00ED680A" w:rsidRDefault="00ED680A" w:rsidP="00DC438B">
            <w:pPr>
              <w:rPr>
                <w:rFonts w:eastAsia="Calibri"/>
                <w:lang w:eastAsia="en-US"/>
              </w:rPr>
            </w:pPr>
          </w:p>
        </w:tc>
        <w:tc>
          <w:tcPr>
            <w:tcW w:w="1984" w:type="dxa"/>
          </w:tcPr>
          <w:p w:rsidR="00ED680A" w:rsidRPr="00ED680A" w:rsidRDefault="00ED680A" w:rsidP="00DC438B">
            <w:pPr>
              <w:rPr>
                <w:rFonts w:eastAsia="Calibri"/>
                <w:lang w:eastAsia="en-US"/>
              </w:rPr>
            </w:pPr>
          </w:p>
        </w:tc>
        <w:tc>
          <w:tcPr>
            <w:tcW w:w="1985" w:type="dxa"/>
          </w:tcPr>
          <w:p w:rsidR="00ED680A" w:rsidRPr="00ED680A" w:rsidRDefault="00ED680A" w:rsidP="00DC438B">
            <w:pPr>
              <w:rPr>
                <w:rFonts w:eastAsia="Calibri"/>
                <w:lang w:eastAsia="en-US"/>
              </w:rPr>
            </w:pPr>
          </w:p>
        </w:tc>
      </w:tr>
      <w:tr w:rsidR="00ED680A" w:rsidRPr="00ED680A" w:rsidTr="00DC438B">
        <w:tc>
          <w:tcPr>
            <w:tcW w:w="2335" w:type="dxa"/>
          </w:tcPr>
          <w:p w:rsidR="00ED680A" w:rsidRPr="00ED680A" w:rsidRDefault="00ED680A" w:rsidP="00DC438B">
            <w:pPr>
              <w:rPr>
                <w:rFonts w:eastAsia="Calibri"/>
                <w:lang w:eastAsia="en-US"/>
              </w:rPr>
            </w:pPr>
            <w:r w:rsidRPr="00ED680A">
              <w:rPr>
                <w:rFonts w:eastAsia="Calibri"/>
                <w:lang w:eastAsia="en-US"/>
              </w:rPr>
              <w:t>6.Какова в целом</w:t>
            </w:r>
          </w:p>
          <w:p w:rsidR="00ED680A" w:rsidRPr="00ED680A" w:rsidRDefault="00ED680A" w:rsidP="00DC438B">
            <w:pPr>
              <w:rPr>
                <w:rFonts w:eastAsia="Calibri"/>
                <w:lang w:eastAsia="en-US"/>
              </w:rPr>
            </w:pPr>
            <w:r w:rsidRPr="00ED680A">
              <w:rPr>
                <w:rFonts w:eastAsia="Calibri"/>
                <w:lang w:eastAsia="en-US"/>
              </w:rPr>
              <w:t>ваша оценка</w:t>
            </w:r>
          </w:p>
          <w:p w:rsidR="00ED680A" w:rsidRPr="00ED680A" w:rsidRDefault="00ED680A" w:rsidP="00DC438B">
            <w:pPr>
              <w:rPr>
                <w:rFonts w:eastAsia="Calibri"/>
                <w:lang w:eastAsia="en-US"/>
              </w:rPr>
            </w:pPr>
            <w:r w:rsidRPr="00ED680A">
              <w:rPr>
                <w:rFonts w:eastAsia="Calibri"/>
                <w:lang w:eastAsia="en-US"/>
              </w:rPr>
              <w:t>занятия?</w:t>
            </w:r>
          </w:p>
        </w:tc>
        <w:tc>
          <w:tcPr>
            <w:tcW w:w="1660" w:type="dxa"/>
          </w:tcPr>
          <w:p w:rsidR="00ED680A" w:rsidRPr="00ED680A" w:rsidRDefault="00ED680A" w:rsidP="00DC438B">
            <w:pPr>
              <w:rPr>
                <w:rFonts w:eastAsia="Calibri"/>
                <w:lang w:eastAsia="en-US"/>
              </w:rPr>
            </w:pPr>
          </w:p>
        </w:tc>
        <w:tc>
          <w:tcPr>
            <w:tcW w:w="2167" w:type="dxa"/>
          </w:tcPr>
          <w:p w:rsidR="00ED680A" w:rsidRPr="00ED680A" w:rsidRDefault="00ED680A" w:rsidP="00DC438B">
            <w:pPr>
              <w:rPr>
                <w:rFonts w:eastAsia="Calibri"/>
                <w:lang w:eastAsia="en-US"/>
              </w:rPr>
            </w:pPr>
          </w:p>
        </w:tc>
        <w:tc>
          <w:tcPr>
            <w:tcW w:w="1984" w:type="dxa"/>
          </w:tcPr>
          <w:p w:rsidR="00ED680A" w:rsidRPr="00ED680A" w:rsidRDefault="00ED680A" w:rsidP="00DC438B">
            <w:pPr>
              <w:rPr>
                <w:rFonts w:eastAsia="Calibri"/>
                <w:lang w:eastAsia="en-US"/>
              </w:rPr>
            </w:pPr>
          </w:p>
        </w:tc>
        <w:tc>
          <w:tcPr>
            <w:tcW w:w="1985" w:type="dxa"/>
          </w:tcPr>
          <w:p w:rsidR="00ED680A" w:rsidRPr="00ED680A" w:rsidRDefault="00ED680A" w:rsidP="00DC438B">
            <w:pPr>
              <w:rPr>
                <w:rFonts w:eastAsia="Calibri"/>
                <w:lang w:eastAsia="en-US"/>
              </w:rPr>
            </w:pPr>
          </w:p>
        </w:tc>
      </w:tr>
      <w:tr w:rsidR="00ED680A" w:rsidRPr="00ED680A" w:rsidTr="00DC438B">
        <w:tc>
          <w:tcPr>
            <w:tcW w:w="10131" w:type="dxa"/>
            <w:gridSpan w:val="5"/>
          </w:tcPr>
          <w:p w:rsidR="00ED680A" w:rsidRPr="00ED680A" w:rsidRDefault="00ED680A" w:rsidP="00DC438B">
            <w:pPr>
              <w:rPr>
                <w:rFonts w:eastAsia="Calibri"/>
                <w:lang w:eastAsia="en-US"/>
              </w:rPr>
            </w:pPr>
            <w:r w:rsidRPr="00ED680A">
              <w:rPr>
                <w:rFonts w:eastAsia="Calibri"/>
                <w:lang w:eastAsia="en-US"/>
              </w:rPr>
              <w:t>7.Ваши предложения по усовершенствованию занятия ………..………………………………………………………………………………..……………………………………………………………………………………………………………………………………………………………………………………………</w:t>
            </w:r>
          </w:p>
        </w:tc>
      </w:tr>
    </w:tbl>
    <w:p w:rsidR="00ED680A" w:rsidRDefault="00ED680A" w:rsidP="00DC438B">
      <w:pPr>
        <w:jc w:val="center"/>
        <w:rPr>
          <w:rFonts w:eastAsia="Calibri"/>
          <w:b/>
          <w:lang w:eastAsia="en-US"/>
        </w:rPr>
      </w:pPr>
    </w:p>
    <w:p w:rsidR="00ED680A" w:rsidRPr="00ED680A" w:rsidRDefault="00ED680A" w:rsidP="00DC438B">
      <w:pPr>
        <w:jc w:val="center"/>
        <w:rPr>
          <w:rFonts w:eastAsia="Calibri"/>
          <w:b/>
          <w:lang w:eastAsia="en-US"/>
        </w:rPr>
      </w:pPr>
      <w:r w:rsidRPr="00ED680A">
        <w:rPr>
          <w:rFonts w:eastAsia="Calibri"/>
          <w:b/>
          <w:lang w:eastAsia="en-US"/>
        </w:rPr>
        <w:t>Проверочный устный опрос</w:t>
      </w:r>
    </w:p>
    <w:p w:rsidR="00ED680A" w:rsidRPr="00ED680A" w:rsidRDefault="00ED680A" w:rsidP="00DC438B">
      <w:pPr>
        <w:jc w:val="center"/>
        <w:rPr>
          <w:rFonts w:eastAsia="Calibri"/>
          <w:lang w:eastAsia="en-US"/>
        </w:rPr>
      </w:pPr>
      <w:r w:rsidRPr="00ED680A">
        <w:rPr>
          <w:rFonts w:eastAsia="Calibri"/>
          <w:lang w:eastAsia="en-US"/>
        </w:rPr>
        <w:t>по теме: «Архитектурная климатология»</w:t>
      </w:r>
    </w:p>
    <w:p w:rsidR="00ED680A" w:rsidRPr="00ED680A" w:rsidRDefault="00ED680A" w:rsidP="00DC438B">
      <w:pPr>
        <w:ind w:left="57" w:right="57"/>
        <w:rPr>
          <w:rFonts w:eastAsia="Calibri"/>
          <w:lang w:eastAsia="en-US"/>
        </w:rPr>
      </w:pPr>
      <w:r w:rsidRPr="00ED680A">
        <w:rPr>
          <w:rFonts w:eastAsia="Calibri"/>
          <w:lang w:eastAsia="en-US"/>
        </w:rPr>
        <w:t>1. Что такое инсоляция?</w:t>
      </w:r>
    </w:p>
    <w:p w:rsidR="00ED680A" w:rsidRPr="00ED680A" w:rsidRDefault="00ED680A" w:rsidP="00DC438B">
      <w:pPr>
        <w:ind w:left="57" w:right="57"/>
        <w:rPr>
          <w:rFonts w:eastAsia="Calibri"/>
          <w:lang w:eastAsia="en-US"/>
        </w:rPr>
      </w:pPr>
      <w:r w:rsidRPr="00ED680A">
        <w:rPr>
          <w:rFonts w:eastAsia="Calibri"/>
          <w:lang w:eastAsia="en-US"/>
        </w:rPr>
        <w:t>2. Для чего необходимо облучение жилых комнат солнцем?</w:t>
      </w:r>
    </w:p>
    <w:p w:rsidR="00ED680A" w:rsidRPr="00ED680A" w:rsidRDefault="00ED680A" w:rsidP="00DC438B">
      <w:pPr>
        <w:ind w:left="57" w:right="57"/>
        <w:rPr>
          <w:rFonts w:eastAsia="Calibri"/>
          <w:lang w:eastAsia="en-US"/>
        </w:rPr>
      </w:pPr>
      <w:r w:rsidRPr="00ED680A">
        <w:rPr>
          <w:rFonts w:eastAsia="Calibri"/>
          <w:lang w:eastAsia="en-US"/>
        </w:rPr>
        <w:t>3. Почему между зданиями предусматриваются разрывы не меньше их высоты?</w:t>
      </w:r>
    </w:p>
    <w:p w:rsidR="00ED680A" w:rsidRPr="00ED680A" w:rsidRDefault="00ED680A" w:rsidP="00DC438B">
      <w:pPr>
        <w:ind w:left="57" w:right="57"/>
        <w:rPr>
          <w:rFonts w:eastAsia="Calibri"/>
          <w:lang w:eastAsia="en-US"/>
        </w:rPr>
      </w:pPr>
      <w:r w:rsidRPr="00ED680A">
        <w:rPr>
          <w:rFonts w:eastAsia="Calibri"/>
          <w:lang w:eastAsia="en-US"/>
        </w:rPr>
        <w:t>4. Дайте определение климату</w:t>
      </w:r>
    </w:p>
    <w:p w:rsidR="00ED680A" w:rsidRPr="00ED680A" w:rsidRDefault="00ED680A" w:rsidP="00DC438B">
      <w:pPr>
        <w:ind w:left="57" w:right="57"/>
        <w:rPr>
          <w:rFonts w:eastAsia="Calibri"/>
          <w:lang w:eastAsia="en-US"/>
        </w:rPr>
      </w:pPr>
      <w:r w:rsidRPr="00ED680A">
        <w:rPr>
          <w:rFonts w:eastAsia="Calibri"/>
          <w:lang w:eastAsia="en-US"/>
        </w:rPr>
        <w:t>5. Что изучает архитектурная климатология?</w:t>
      </w:r>
    </w:p>
    <w:p w:rsidR="00ED680A" w:rsidRPr="00ED680A" w:rsidRDefault="00ED680A" w:rsidP="00DC438B">
      <w:pPr>
        <w:ind w:left="57" w:right="57"/>
        <w:rPr>
          <w:rFonts w:eastAsia="Calibri"/>
          <w:lang w:eastAsia="en-US"/>
        </w:rPr>
      </w:pPr>
      <w:r w:rsidRPr="00ED680A">
        <w:rPr>
          <w:rFonts w:eastAsia="Calibri"/>
          <w:lang w:eastAsia="en-US"/>
        </w:rPr>
        <w:t>6. Важнейшие климатические факторы для архитектурного проектирования</w:t>
      </w:r>
    </w:p>
    <w:p w:rsidR="00ED680A" w:rsidRPr="00ED680A" w:rsidRDefault="00ED680A" w:rsidP="00DC438B">
      <w:pPr>
        <w:ind w:left="57" w:right="57"/>
        <w:rPr>
          <w:rFonts w:eastAsia="Calibri"/>
          <w:lang w:eastAsia="en-US"/>
        </w:rPr>
      </w:pPr>
      <w:r w:rsidRPr="00ED680A">
        <w:rPr>
          <w:rFonts w:eastAsia="Calibri"/>
          <w:lang w:eastAsia="en-US"/>
        </w:rPr>
        <w:t>7. Что такое «роза ветров»?</w:t>
      </w:r>
    </w:p>
    <w:p w:rsidR="00ED680A" w:rsidRPr="00ED680A" w:rsidRDefault="00ED680A" w:rsidP="00DC438B">
      <w:pPr>
        <w:ind w:left="57" w:right="57"/>
        <w:rPr>
          <w:rFonts w:eastAsia="Calibri"/>
          <w:lang w:eastAsia="en-US"/>
        </w:rPr>
      </w:pPr>
      <w:r w:rsidRPr="00ED680A">
        <w:rPr>
          <w:rFonts w:eastAsia="Calibri"/>
          <w:lang w:eastAsia="en-US"/>
        </w:rPr>
        <w:t>8. Почему в архитектурном проектировании важно знать направление ветра?</w:t>
      </w:r>
    </w:p>
    <w:p w:rsidR="00ED680A" w:rsidRPr="00ED680A" w:rsidRDefault="00ED680A" w:rsidP="00DC438B">
      <w:pPr>
        <w:ind w:left="57" w:right="57"/>
        <w:rPr>
          <w:rFonts w:eastAsia="Calibri"/>
          <w:lang w:eastAsia="en-US"/>
        </w:rPr>
      </w:pPr>
      <w:r w:rsidRPr="00ED680A">
        <w:rPr>
          <w:rFonts w:eastAsia="Calibri"/>
          <w:lang w:eastAsia="en-US"/>
        </w:rPr>
        <w:t>9. При какой скорости ветра человек начинает ощущать дискомфорт?</w:t>
      </w:r>
    </w:p>
    <w:p w:rsidR="00ED680A" w:rsidRPr="00ED680A" w:rsidRDefault="00ED680A" w:rsidP="00DC438B">
      <w:pPr>
        <w:ind w:left="57" w:right="57"/>
        <w:rPr>
          <w:rFonts w:eastAsia="Calibri"/>
          <w:lang w:eastAsia="en-US"/>
        </w:rPr>
      </w:pPr>
      <w:r w:rsidRPr="00ED680A">
        <w:rPr>
          <w:rFonts w:eastAsia="Calibri"/>
          <w:lang w:eastAsia="en-US"/>
        </w:rPr>
        <w:t>10. Каким прибором измеряют скорость ветра?</w:t>
      </w:r>
    </w:p>
    <w:p w:rsidR="00ED680A" w:rsidRPr="00ED680A" w:rsidRDefault="00ED680A" w:rsidP="00DC438B">
      <w:pPr>
        <w:ind w:left="57" w:right="57"/>
        <w:rPr>
          <w:rFonts w:eastAsia="Calibri"/>
          <w:lang w:eastAsia="en-US"/>
        </w:rPr>
      </w:pPr>
      <w:r w:rsidRPr="00ED680A">
        <w:rPr>
          <w:rFonts w:eastAsia="Calibri"/>
          <w:lang w:eastAsia="en-US"/>
        </w:rPr>
        <w:t>11. Сколько климатических районов в нашей стране (согласно СНиП «Строительная климатология и геофизика»)?</w:t>
      </w:r>
    </w:p>
    <w:p w:rsidR="00ED680A" w:rsidRPr="00ED680A" w:rsidRDefault="00ED680A" w:rsidP="00DC438B">
      <w:pPr>
        <w:ind w:left="57" w:right="57"/>
        <w:rPr>
          <w:rFonts w:eastAsia="Calibri"/>
          <w:lang w:eastAsia="en-US"/>
        </w:rPr>
      </w:pPr>
      <w:r w:rsidRPr="00ED680A">
        <w:rPr>
          <w:rFonts w:eastAsia="Calibri"/>
          <w:lang w:eastAsia="en-US"/>
        </w:rPr>
        <w:t>12. Дайте краткое описание всех климатических районов нашей страны.</w:t>
      </w:r>
    </w:p>
    <w:p w:rsidR="00ED680A" w:rsidRPr="00ED680A" w:rsidRDefault="00ED680A" w:rsidP="00DC438B">
      <w:pPr>
        <w:ind w:left="57" w:right="57"/>
        <w:rPr>
          <w:rFonts w:eastAsia="Calibri"/>
          <w:lang w:eastAsia="en-US"/>
        </w:rPr>
      </w:pPr>
      <w:r w:rsidRPr="00ED680A">
        <w:rPr>
          <w:rFonts w:eastAsia="Calibri"/>
          <w:lang w:eastAsia="en-US"/>
        </w:rPr>
        <w:t>13. В чем заключается положительное влияние ультрафиолетового спектра солнечного света на организм человека?</w:t>
      </w:r>
    </w:p>
    <w:p w:rsidR="00ED680A" w:rsidRPr="00ED680A" w:rsidRDefault="00ED680A" w:rsidP="00DC438B">
      <w:pPr>
        <w:ind w:left="57" w:right="57"/>
        <w:rPr>
          <w:rFonts w:eastAsia="Calibri"/>
          <w:lang w:eastAsia="en-US"/>
        </w:rPr>
      </w:pPr>
      <w:r w:rsidRPr="00ED680A">
        <w:rPr>
          <w:rFonts w:eastAsia="Calibri"/>
          <w:lang w:eastAsia="en-US"/>
        </w:rPr>
        <w:t>14. В чем заключается положительное влияние инфракрасного</w:t>
      </w:r>
    </w:p>
    <w:p w:rsidR="00ED680A" w:rsidRPr="00ED680A" w:rsidRDefault="00ED680A" w:rsidP="00DC438B">
      <w:pPr>
        <w:ind w:left="57" w:right="57"/>
        <w:rPr>
          <w:rFonts w:eastAsia="Calibri"/>
          <w:lang w:eastAsia="en-US"/>
        </w:rPr>
      </w:pPr>
      <w:r w:rsidRPr="00ED680A">
        <w:rPr>
          <w:rFonts w:eastAsia="Calibri"/>
          <w:lang w:eastAsia="en-US"/>
        </w:rPr>
        <w:t xml:space="preserve"> спектра солнечного света на организм человека?</w:t>
      </w:r>
    </w:p>
    <w:p w:rsidR="00ED680A" w:rsidRPr="00ED680A" w:rsidRDefault="00ED680A" w:rsidP="00DC438B">
      <w:pPr>
        <w:ind w:left="57" w:right="57"/>
        <w:rPr>
          <w:rFonts w:eastAsia="Calibri"/>
          <w:lang w:eastAsia="en-US"/>
        </w:rPr>
      </w:pPr>
      <w:r w:rsidRPr="00ED680A">
        <w:rPr>
          <w:rFonts w:eastAsia="Calibri"/>
          <w:lang w:eastAsia="en-US"/>
        </w:rPr>
        <w:lastRenderedPageBreak/>
        <w:t>15. В чем заключается отрицательное воздействие ультрафиолетового спектра солнечного света на организм человека?</w:t>
      </w:r>
    </w:p>
    <w:p w:rsidR="00ED680A" w:rsidRPr="00ED680A" w:rsidRDefault="00ED680A" w:rsidP="00DC438B">
      <w:pPr>
        <w:ind w:left="57" w:right="57"/>
        <w:rPr>
          <w:rFonts w:eastAsia="Calibri"/>
          <w:lang w:eastAsia="en-US"/>
        </w:rPr>
      </w:pPr>
      <w:r w:rsidRPr="00ED680A">
        <w:rPr>
          <w:rFonts w:eastAsia="Calibri"/>
          <w:lang w:eastAsia="en-US"/>
        </w:rPr>
        <w:t>16. В чем заключается отрицательное воздействие инфракрасного</w:t>
      </w:r>
    </w:p>
    <w:p w:rsidR="00ED680A" w:rsidRPr="00ED680A" w:rsidRDefault="00ED680A" w:rsidP="00DC438B">
      <w:pPr>
        <w:ind w:left="57" w:right="57"/>
        <w:rPr>
          <w:rFonts w:eastAsia="Calibri"/>
          <w:lang w:eastAsia="en-US"/>
        </w:rPr>
      </w:pPr>
      <w:r w:rsidRPr="00ED680A">
        <w:rPr>
          <w:rFonts w:eastAsia="Calibri"/>
          <w:lang w:eastAsia="en-US"/>
        </w:rPr>
        <w:t>спектра солнечного света на организм человека?</w:t>
      </w:r>
    </w:p>
    <w:p w:rsidR="00ED680A" w:rsidRPr="00ED680A" w:rsidRDefault="00ED680A" w:rsidP="00DC438B">
      <w:pPr>
        <w:ind w:left="57" w:right="57"/>
        <w:rPr>
          <w:rFonts w:eastAsia="Calibri"/>
          <w:lang w:eastAsia="en-US"/>
        </w:rPr>
      </w:pPr>
      <w:r w:rsidRPr="00ED680A">
        <w:rPr>
          <w:rFonts w:eastAsia="Calibri"/>
          <w:lang w:eastAsia="en-US"/>
        </w:rPr>
        <w:t>17. Солнечный спектр. Определение</w:t>
      </w:r>
    </w:p>
    <w:p w:rsidR="00ED680A" w:rsidRPr="00ED680A" w:rsidRDefault="00ED680A" w:rsidP="00DC438B">
      <w:pPr>
        <w:ind w:left="57" w:right="57"/>
        <w:rPr>
          <w:rFonts w:eastAsia="Calibri"/>
          <w:lang w:eastAsia="en-US"/>
        </w:rPr>
      </w:pPr>
      <w:r w:rsidRPr="00ED680A">
        <w:rPr>
          <w:rFonts w:eastAsia="Calibri"/>
          <w:lang w:eastAsia="en-US"/>
        </w:rPr>
        <w:t>18. Что такое нанометр?</w:t>
      </w:r>
    </w:p>
    <w:p w:rsidR="00ED680A" w:rsidRPr="00ED680A" w:rsidRDefault="00ED680A" w:rsidP="00DC438B">
      <w:pPr>
        <w:ind w:left="57" w:right="57"/>
        <w:rPr>
          <w:rFonts w:eastAsia="Calibri"/>
          <w:lang w:eastAsia="en-US"/>
        </w:rPr>
      </w:pPr>
      <w:r w:rsidRPr="00ED680A">
        <w:rPr>
          <w:rFonts w:eastAsia="Calibri"/>
          <w:lang w:eastAsia="en-US"/>
        </w:rPr>
        <w:t>19.Почему обработка воды ультрафиолетом предпочтительнее, чем хлором?</w:t>
      </w:r>
    </w:p>
    <w:p w:rsidR="00ED680A" w:rsidRPr="00ED680A" w:rsidRDefault="00ED680A" w:rsidP="00DC438B">
      <w:pPr>
        <w:ind w:left="57" w:right="57"/>
        <w:rPr>
          <w:rFonts w:eastAsia="Calibri"/>
          <w:lang w:eastAsia="en-US"/>
        </w:rPr>
      </w:pPr>
      <w:r w:rsidRPr="00ED680A">
        <w:rPr>
          <w:rFonts w:eastAsia="Calibri"/>
          <w:lang w:eastAsia="en-US"/>
        </w:rPr>
        <w:t>20. По какому принципу ведется климатический анализ?</w:t>
      </w:r>
    </w:p>
    <w:p w:rsidR="00ED680A" w:rsidRPr="00ED680A" w:rsidRDefault="00ED680A" w:rsidP="00DC438B">
      <w:pPr>
        <w:ind w:left="57" w:right="57"/>
        <w:rPr>
          <w:rFonts w:eastAsia="Calibri"/>
          <w:lang w:eastAsia="en-US"/>
        </w:rPr>
      </w:pPr>
    </w:p>
    <w:p w:rsidR="00ED680A" w:rsidRPr="00ED680A" w:rsidRDefault="00ED680A" w:rsidP="00DC438B">
      <w:pPr>
        <w:ind w:left="57" w:right="57"/>
        <w:rPr>
          <w:rFonts w:eastAsia="Calibri"/>
          <w:lang w:eastAsia="en-US"/>
        </w:rPr>
      </w:pPr>
    </w:p>
    <w:p w:rsidR="00ED680A" w:rsidRPr="00ED680A" w:rsidRDefault="00ED680A" w:rsidP="00DC438B">
      <w:pPr>
        <w:tabs>
          <w:tab w:val="left" w:pos="2970"/>
        </w:tabs>
        <w:ind w:hanging="1"/>
        <w:jc w:val="center"/>
        <w:rPr>
          <w:rFonts w:eastAsia="Calibri"/>
          <w:b/>
          <w:lang w:eastAsia="en-US"/>
        </w:rPr>
      </w:pPr>
      <w:r w:rsidRPr="00ED680A">
        <w:rPr>
          <w:rFonts w:eastAsia="Calibri"/>
          <w:b/>
          <w:lang w:eastAsia="en-US"/>
        </w:rPr>
        <w:t>Контрольные вопросы в режиме: «Верю-не верю»</w:t>
      </w:r>
    </w:p>
    <w:p w:rsidR="00ED680A" w:rsidRPr="00ED680A" w:rsidRDefault="00ED680A" w:rsidP="00DC438B">
      <w:pPr>
        <w:ind w:firstLine="3"/>
        <w:rPr>
          <w:rFonts w:eastAsia="Calibri"/>
          <w:b/>
          <w:bCs/>
          <w:i/>
          <w:lang w:eastAsia="en-US"/>
        </w:rPr>
      </w:pPr>
    </w:p>
    <w:p w:rsidR="00ED680A" w:rsidRPr="00ED680A" w:rsidRDefault="00ED680A" w:rsidP="00DC438B">
      <w:pPr>
        <w:ind w:firstLine="3"/>
        <w:rPr>
          <w:rFonts w:eastAsia="Calibri"/>
          <w:b/>
          <w:bCs/>
          <w:i/>
          <w:lang w:eastAsia="en-US"/>
        </w:rPr>
      </w:pPr>
      <w:r w:rsidRPr="00ED680A">
        <w:rPr>
          <w:rFonts w:eastAsia="Calibri"/>
          <w:b/>
          <w:bCs/>
          <w:i/>
          <w:lang w:eastAsia="en-US"/>
        </w:rPr>
        <w:t>Верно ли утверждение:</w:t>
      </w:r>
    </w:p>
    <w:p w:rsidR="00ED680A" w:rsidRPr="00ED680A" w:rsidRDefault="00ED680A" w:rsidP="00DC438B">
      <w:pPr>
        <w:ind w:firstLine="3"/>
        <w:rPr>
          <w:rFonts w:eastAsia="Calibri"/>
          <w:b/>
          <w:i/>
          <w:lang w:eastAsia="en-US"/>
        </w:rPr>
      </w:pPr>
    </w:p>
    <w:p w:rsidR="00ED680A" w:rsidRPr="00ED680A" w:rsidRDefault="00ED680A" w:rsidP="00DC438B">
      <w:pPr>
        <w:rPr>
          <w:rFonts w:eastAsia="Calibri"/>
          <w:lang w:eastAsia="en-US"/>
        </w:rPr>
      </w:pPr>
      <w:r w:rsidRPr="00ED680A">
        <w:rPr>
          <w:rFonts w:eastAsia="Calibri"/>
          <w:lang w:eastAsia="en-US"/>
        </w:rPr>
        <w:t>1. Внешними признаками нарушения нормального температурно-влажностного режима помещения являются- наличие плесени на внутренних стенах, сквозняки, длительное сохранение запахов.</w:t>
      </w:r>
    </w:p>
    <w:p w:rsidR="00ED680A" w:rsidRPr="00ED680A" w:rsidRDefault="00ED680A" w:rsidP="00DC438B">
      <w:pPr>
        <w:ind w:firstLine="3"/>
        <w:rPr>
          <w:rFonts w:eastAsia="Calibri"/>
          <w:lang w:eastAsia="en-US"/>
        </w:rPr>
      </w:pPr>
      <w:r w:rsidRPr="00ED680A">
        <w:rPr>
          <w:rFonts w:eastAsia="Calibri"/>
          <w:lang w:eastAsia="en-US"/>
        </w:rPr>
        <w:t>2. Накоплению статического электричества способствует влажный микроклимат</w:t>
      </w:r>
    </w:p>
    <w:p w:rsidR="00ED680A" w:rsidRPr="00ED680A" w:rsidRDefault="00ED680A" w:rsidP="00DC438B">
      <w:pPr>
        <w:ind w:firstLine="3"/>
        <w:rPr>
          <w:rFonts w:eastAsia="Calibri"/>
          <w:lang w:eastAsia="en-US"/>
        </w:rPr>
      </w:pPr>
      <w:r w:rsidRPr="00ED680A">
        <w:rPr>
          <w:rFonts w:eastAsia="Calibri"/>
          <w:lang w:eastAsia="en-US"/>
        </w:rPr>
        <w:t>3. Температура должна быть одинаковой в верхней и нижней части комнаты</w:t>
      </w:r>
    </w:p>
    <w:p w:rsidR="00ED680A" w:rsidRPr="00ED680A" w:rsidRDefault="00ED680A" w:rsidP="00DC438B">
      <w:pPr>
        <w:ind w:firstLine="3"/>
        <w:rPr>
          <w:rFonts w:eastAsia="Calibri"/>
          <w:lang w:eastAsia="en-US"/>
        </w:rPr>
      </w:pPr>
      <w:r w:rsidRPr="00ED680A">
        <w:rPr>
          <w:rFonts w:eastAsia="Calibri"/>
          <w:lang w:eastAsia="en-US"/>
        </w:rPr>
        <w:t>4. Влияние температуры поверхностей не сказывается на выборе материалов</w:t>
      </w:r>
    </w:p>
    <w:p w:rsidR="00ED680A" w:rsidRPr="00ED680A" w:rsidRDefault="00ED680A" w:rsidP="00DC438B">
      <w:pPr>
        <w:rPr>
          <w:rFonts w:eastAsia="Calibri"/>
          <w:lang w:eastAsia="en-US"/>
        </w:rPr>
      </w:pPr>
      <w:r w:rsidRPr="00ED680A">
        <w:rPr>
          <w:rFonts w:eastAsia="Calibri"/>
          <w:lang w:eastAsia="en-US"/>
        </w:rPr>
        <w:t>5. Если в помещении располагается дровяной или электрический       камин, разрешается снизить норму на 1-2 градуса в зимний период.</w:t>
      </w:r>
    </w:p>
    <w:p w:rsidR="00ED680A" w:rsidRPr="00ED680A" w:rsidRDefault="00ED680A" w:rsidP="00DC438B">
      <w:pPr>
        <w:ind w:firstLine="3"/>
        <w:rPr>
          <w:rFonts w:eastAsia="Calibri"/>
          <w:lang w:eastAsia="en-US"/>
        </w:rPr>
      </w:pPr>
      <w:r w:rsidRPr="00ED680A">
        <w:rPr>
          <w:rFonts w:eastAsia="Calibri"/>
          <w:lang w:eastAsia="en-US"/>
        </w:rPr>
        <w:t>6.  Усилить отопление можно за счет включения газовых плит.</w:t>
      </w:r>
    </w:p>
    <w:p w:rsidR="00ED680A" w:rsidRPr="00ED680A" w:rsidRDefault="00ED680A" w:rsidP="00DC438B">
      <w:pPr>
        <w:ind w:firstLine="3"/>
        <w:rPr>
          <w:rFonts w:eastAsia="Calibri"/>
          <w:lang w:eastAsia="en-US"/>
        </w:rPr>
      </w:pPr>
    </w:p>
    <w:p w:rsidR="00ED680A" w:rsidRPr="00ED680A" w:rsidRDefault="00ED680A" w:rsidP="00DC438B">
      <w:pPr>
        <w:ind w:firstLine="3"/>
        <w:rPr>
          <w:rFonts w:eastAsia="Calibri"/>
          <w:lang w:eastAsia="en-US"/>
        </w:rPr>
      </w:pPr>
    </w:p>
    <w:p w:rsidR="00ED680A" w:rsidRPr="00ED680A" w:rsidRDefault="00ED680A" w:rsidP="00DC438B">
      <w:pPr>
        <w:shd w:val="clear" w:color="auto" w:fill="FFFFFF"/>
        <w:ind w:left="38" w:firstLine="505"/>
        <w:jc w:val="both"/>
        <w:rPr>
          <w:rFonts w:eastAsia="Calibri"/>
          <w:b/>
          <w:lang w:eastAsia="en-US"/>
        </w:rPr>
      </w:pPr>
    </w:p>
    <w:p w:rsidR="00ED680A" w:rsidRPr="00ED680A" w:rsidRDefault="00ED680A" w:rsidP="00DC438B">
      <w:pPr>
        <w:ind w:firstLine="3"/>
        <w:jc w:val="center"/>
        <w:rPr>
          <w:rFonts w:eastAsia="Calibri"/>
          <w:b/>
          <w:lang w:eastAsia="en-US"/>
        </w:rPr>
      </w:pPr>
      <w:r w:rsidRPr="00ED680A">
        <w:rPr>
          <w:rFonts w:eastAsia="Calibri"/>
          <w:b/>
          <w:lang w:eastAsia="en-US"/>
        </w:rPr>
        <w:br w:type="page"/>
      </w:r>
    </w:p>
    <w:p w:rsidR="005A5680" w:rsidRPr="00D22A05" w:rsidRDefault="005A5680" w:rsidP="00DC438B">
      <w:pPr>
        <w:shd w:val="clear" w:color="auto" w:fill="FF99CC"/>
        <w:ind w:left="5387" w:firstLine="709"/>
        <w:jc w:val="both"/>
        <w:rPr>
          <w:b/>
        </w:rPr>
      </w:pPr>
    </w:p>
    <w:p w:rsidR="004F1A01" w:rsidRPr="00D22A05" w:rsidRDefault="006A63F4" w:rsidP="00DC438B">
      <w:pPr>
        <w:shd w:val="clear" w:color="auto" w:fill="FF99CC"/>
        <w:ind w:left="5387" w:firstLine="709"/>
        <w:jc w:val="both"/>
        <w:rPr>
          <w:b/>
        </w:rPr>
      </w:pPr>
      <w:r>
        <w:rPr>
          <w:b/>
        </w:rPr>
        <w:t>Внеклассная деятельность</w:t>
      </w:r>
    </w:p>
    <w:p w:rsidR="00EA47C0" w:rsidRPr="00D22A05" w:rsidRDefault="00EA47C0" w:rsidP="00DC438B">
      <w:pPr>
        <w:shd w:val="clear" w:color="auto" w:fill="FF99CC"/>
        <w:ind w:left="5387" w:firstLine="709"/>
        <w:jc w:val="both"/>
        <w:rPr>
          <w:b/>
        </w:rPr>
      </w:pPr>
    </w:p>
    <w:p w:rsidR="003F2C39" w:rsidRPr="00D22A05" w:rsidRDefault="003F2C39" w:rsidP="00DC438B">
      <w:pPr>
        <w:jc w:val="center"/>
        <w:rPr>
          <w:b/>
        </w:rPr>
      </w:pPr>
    </w:p>
    <w:p w:rsidR="006A63F4" w:rsidRPr="006A63F4" w:rsidRDefault="006A63F4" w:rsidP="00DC438B">
      <w:pPr>
        <w:shd w:val="clear" w:color="auto" w:fill="FFFFFF" w:themeFill="background1"/>
        <w:autoSpaceDE w:val="0"/>
        <w:autoSpaceDN w:val="0"/>
        <w:adjustRightInd w:val="0"/>
        <w:jc w:val="both"/>
        <w:rPr>
          <w:rFonts w:eastAsiaTheme="minorHAnsi"/>
          <w:b/>
          <w:color w:val="000000"/>
          <w:lang w:eastAsia="en-US"/>
        </w:rPr>
      </w:pPr>
    </w:p>
    <w:p w:rsidR="006A63F4" w:rsidRPr="006A63F4" w:rsidRDefault="006A63F4" w:rsidP="00DC438B">
      <w:pPr>
        <w:jc w:val="center"/>
        <w:rPr>
          <w:b/>
        </w:rPr>
      </w:pPr>
      <w:r>
        <w:rPr>
          <w:b/>
          <w:noProof/>
        </w:rPr>
        <w:drawing>
          <wp:anchor distT="0" distB="0" distL="114300" distR="114300" simplePos="0" relativeHeight="251621888" behindDoc="1" locked="0" layoutInCell="1" allowOverlap="1" wp14:anchorId="76FF4D2E" wp14:editId="3B40E1A9">
            <wp:simplePos x="0" y="0"/>
            <wp:positionH relativeFrom="column">
              <wp:posOffset>-635</wp:posOffset>
            </wp:positionH>
            <wp:positionV relativeFrom="paragraph">
              <wp:posOffset>13970</wp:posOffset>
            </wp:positionV>
            <wp:extent cx="1447800" cy="1909445"/>
            <wp:effectExtent l="0" t="0" r="0" b="0"/>
            <wp:wrapTight wrapText="bothSides">
              <wp:wrapPolygon edited="0">
                <wp:start x="0" y="0"/>
                <wp:lineTo x="0" y="21334"/>
                <wp:lineTo x="21316" y="21334"/>
                <wp:lineTo x="21316" y="0"/>
                <wp:lineTo x="0" y="0"/>
              </wp:wrapPolygon>
            </wp:wrapTight>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5CJQu1XJg2I.jpg"/>
                    <pic:cNvPicPr/>
                  </pic:nvPicPr>
                  <pic:blipFill>
                    <a:blip r:embed="rId51" cstate="print">
                      <a:extLst>
                        <a:ext uri="{28A0092B-C50C-407E-A947-70E740481C1C}">
                          <a14:useLocalDpi xmlns:a14="http://schemas.microsoft.com/office/drawing/2010/main" val="0"/>
                        </a:ext>
                      </a:extLst>
                    </a:blip>
                    <a:stretch>
                      <a:fillRect/>
                    </a:stretch>
                  </pic:blipFill>
                  <pic:spPr>
                    <a:xfrm flipH="1">
                      <a:off x="0" y="0"/>
                      <a:ext cx="1447800" cy="1909445"/>
                    </a:xfrm>
                    <a:prstGeom prst="rect">
                      <a:avLst/>
                    </a:prstGeom>
                  </pic:spPr>
                </pic:pic>
              </a:graphicData>
            </a:graphic>
            <wp14:sizeRelH relativeFrom="page">
              <wp14:pctWidth>0</wp14:pctWidth>
            </wp14:sizeRelH>
            <wp14:sizeRelV relativeFrom="page">
              <wp14:pctHeight>0</wp14:pctHeight>
            </wp14:sizeRelV>
          </wp:anchor>
        </w:drawing>
      </w:r>
      <w:r w:rsidRPr="006A63F4">
        <w:rPr>
          <w:b/>
        </w:rPr>
        <w:t>МЕТОДИЧЕСКАЯ РАЗРАБОТКА</w:t>
      </w:r>
    </w:p>
    <w:p w:rsidR="006A63F4" w:rsidRDefault="006A63F4" w:rsidP="00DC438B">
      <w:pPr>
        <w:jc w:val="center"/>
        <w:rPr>
          <w:b/>
        </w:rPr>
      </w:pPr>
      <w:r w:rsidRPr="006A63F4">
        <w:rPr>
          <w:b/>
        </w:rPr>
        <w:t>ОЛИМПИАДЫ ПРОФЕССИОНАЛЬНОГО МАСТЕРСТВА «ЛУЧШИЙ ПО ПРОФЕССИИ»</w:t>
      </w:r>
    </w:p>
    <w:p w:rsidR="006A63F4" w:rsidRPr="006A63F4" w:rsidRDefault="006A63F4" w:rsidP="00DC438B">
      <w:pPr>
        <w:jc w:val="center"/>
        <w:rPr>
          <w:b/>
        </w:rPr>
      </w:pPr>
      <w:r w:rsidRPr="006A63F4">
        <w:rPr>
          <w:b/>
        </w:rPr>
        <w:t xml:space="preserve">ПО СТАНДАРТАМ </w:t>
      </w:r>
      <w:r w:rsidRPr="006A63F4">
        <w:rPr>
          <w:b/>
          <w:lang w:val="en-US"/>
        </w:rPr>
        <w:t>WSR</w:t>
      </w:r>
    </w:p>
    <w:p w:rsidR="006A63F4" w:rsidRPr="006A63F4" w:rsidRDefault="006A63F4" w:rsidP="00DC438B">
      <w:pPr>
        <w:jc w:val="center"/>
        <w:rPr>
          <w:b/>
        </w:rPr>
      </w:pPr>
      <w:r w:rsidRPr="006A63F4">
        <w:rPr>
          <w:b/>
        </w:rPr>
        <w:t>ПО КОМПЕТЕНЦИИ: «РЕСТОРАННЫЙ СЕРВИС»</w:t>
      </w:r>
    </w:p>
    <w:p w:rsidR="006A63F4" w:rsidRPr="006A63F4" w:rsidRDefault="006A63F4" w:rsidP="00DC438B">
      <w:pPr>
        <w:ind w:firstLine="709"/>
        <w:jc w:val="center"/>
      </w:pPr>
    </w:p>
    <w:p w:rsidR="006A63F4" w:rsidRDefault="006A63F4" w:rsidP="00DC438B">
      <w:pPr>
        <w:ind w:firstLine="709"/>
        <w:jc w:val="center"/>
        <w:rPr>
          <w:b/>
          <w:i/>
        </w:rPr>
      </w:pPr>
      <w:r w:rsidRPr="006A63F4">
        <w:rPr>
          <w:b/>
          <w:i/>
        </w:rPr>
        <w:t>Мастюгина О. А., мастер производственного обучения</w:t>
      </w:r>
    </w:p>
    <w:p w:rsidR="006A63F4" w:rsidRPr="006A63F4" w:rsidRDefault="006A63F4" w:rsidP="00DC438B">
      <w:pPr>
        <w:ind w:firstLine="709"/>
        <w:jc w:val="center"/>
        <w:rPr>
          <w:b/>
          <w:i/>
        </w:rPr>
      </w:pPr>
    </w:p>
    <w:p w:rsidR="006A63F4" w:rsidRPr="006A63F4" w:rsidRDefault="006A63F4" w:rsidP="00DC438B">
      <w:pPr>
        <w:ind w:firstLine="709"/>
        <w:jc w:val="both"/>
        <w:rPr>
          <w:rFonts w:eastAsiaTheme="minorHAnsi"/>
          <w:lang w:eastAsia="en-US"/>
        </w:rPr>
      </w:pPr>
      <w:r w:rsidRPr="006A63F4">
        <w:rPr>
          <w:rFonts w:eastAsiaTheme="minorHAnsi"/>
          <w:lang w:eastAsia="en-US"/>
        </w:rPr>
        <w:t xml:space="preserve">Задачи опережающего развития системы среднего профессионального образования, связанные с переходом России на путь «новой индустриализации» и импортозамещения определяют новые подходы к разработке образовательных программ, механизмам оценки и мониторинга качества подготовки рабочих кадров с учетом актуальных международных стандартов. Современные механизмы внешней оценки профессиональных компетенций дают возможность определить направления совершенствования деятельности конкретной образовательной организации с целью соответствия лучшим мировым образцам подготовки профессиональных кадров. </w:t>
      </w:r>
    </w:p>
    <w:p w:rsidR="006A63F4" w:rsidRPr="006A63F4" w:rsidRDefault="006A63F4" w:rsidP="00DC438B">
      <w:pPr>
        <w:autoSpaceDE w:val="0"/>
        <w:autoSpaceDN w:val="0"/>
        <w:adjustRightInd w:val="0"/>
        <w:ind w:firstLine="709"/>
        <w:jc w:val="both"/>
        <w:rPr>
          <w:rFonts w:eastAsiaTheme="minorHAnsi"/>
          <w:color w:val="000000"/>
          <w:lang w:eastAsia="en-US"/>
        </w:rPr>
      </w:pPr>
      <w:r w:rsidRPr="006A63F4">
        <w:rPr>
          <w:b/>
          <w:color w:val="000000"/>
        </w:rPr>
        <w:t>Цель:</w:t>
      </w:r>
      <w:r w:rsidRPr="006A63F4">
        <w:rPr>
          <w:color w:val="000000"/>
        </w:rPr>
        <w:t xml:space="preserve"> </w:t>
      </w:r>
      <w:r w:rsidRPr="006A63F4">
        <w:rPr>
          <w:rFonts w:eastAsiaTheme="minorHAnsi"/>
          <w:color w:val="000000"/>
          <w:lang w:eastAsia="en-US"/>
        </w:rPr>
        <w:t>определить у студентов уровень знаний, умений, навыков, позволяющих вести профессиональную деятельность в сфере Ресторанный сервис и выполнять работу по специальности: Организация обслуживания в общественном питании в соответствии со стандартами Ворлдскиллс Россия.</w:t>
      </w:r>
    </w:p>
    <w:p w:rsidR="006A63F4" w:rsidRPr="006A63F4" w:rsidRDefault="006A63F4" w:rsidP="00DC438B">
      <w:pPr>
        <w:ind w:firstLine="709"/>
        <w:jc w:val="both"/>
        <w:rPr>
          <w:b/>
        </w:rPr>
      </w:pPr>
      <w:r w:rsidRPr="006A63F4">
        <w:rPr>
          <w:b/>
        </w:rPr>
        <w:t>Задачи:</w:t>
      </w:r>
    </w:p>
    <w:p w:rsidR="006A63F4" w:rsidRPr="006A63F4" w:rsidRDefault="006A63F4" w:rsidP="00DC438B">
      <w:pPr>
        <w:numPr>
          <w:ilvl w:val="0"/>
          <w:numId w:val="26"/>
        </w:numPr>
        <w:tabs>
          <w:tab w:val="num" w:pos="491"/>
          <w:tab w:val="left" w:pos="567"/>
        </w:tabs>
        <w:ind w:left="426"/>
        <w:jc w:val="both"/>
      </w:pPr>
      <w:r w:rsidRPr="006A63F4">
        <w:t>Определение уровня подготовки учащихся  по компетенции «Ресторанный сервис».</w:t>
      </w:r>
    </w:p>
    <w:p w:rsidR="006A63F4" w:rsidRPr="006A63F4" w:rsidRDefault="006A63F4" w:rsidP="00DC438B">
      <w:pPr>
        <w:numPr>
          <w:ilvl w:val="0"/>
          <w:numId w:val="26"/>
        </w:numPr>
        <w:tabs>
          <w:tab w:val="num" w:pos="491"/>
          <w:tab w:val="left" w:pos="567"/>
        </w:tabs>
        <w:ind w:left="426"/>
        <w:jc w:val="both"/>
      </w:pPr>
      <w:r w:rsidRPr="006A63F4">
        <w:t>Развитие умения самостоятельно решать проблемы, применять свои знания, умения, навыки при выполнении трудовых операций и оценке конечного результата.</w:t>
      </w:r>
    </w:p>
    <w:p w:rsidR="006A63F4" w:rsidRPr="006A63F4" w:rsidRDefault="006A63F4" w:rsidP="00DC438B">
      <w:pPr>
        <w:numPr>
          <w:ilvl w:val="0"/>
          <w:numId w:val="26"/>
        </w:numPr>
        <w:tabs>
          <w:tab w:val="num" w:pos="491"/>
          <w:tab w:val="left" w:pos="567"/>
        </w:tabs>
        <w:ind w:left="426"/>
        <w:jc w:val="both"/>
      </w:pPr>
      <w:r w:rsidRPr="006A63F4">
        <w:t>Стимулирование мотивации к выбору профессиональной деятельности</w:t>
      </w:r>
    </w:p>
    <w:p w:rsidR="006A63F4" w:rsidRPr="006A63F4" w:rsidRDefault="006A63F4" w:rsidP="00DC438B">
      <w:pPr>
        <w:ind w:firstLine="709"/>
        <w:jc w:val="both"/>
        <w:rPr>
          <w:b/>
        </w:rPr>
      </w:pPr>
      <w:r w:rsidRPr="006A63F4">
        <w:rPr>
          <w:b/>
        </w:rPr>
        <w:t>Ожидаемые результаты:</w:t>
      </w:r>
    </w:p>
    <w:p w:rsidR="006A63F4" w:rsidRPr="006A63F4" w:rsidRDefault="006A63F4" w:rsidP="00DC438B">
      <w:pPr>
        <w:ind w:left="142" w:hanging="142"/>
        <w:jc w:val="both"/>
      </w:pPr>
      <w:r w:rsidRPr="006A63F4">
        <w:t>1. Определение склонности и уровня подготовки обучающихся к освоению компетенции «Ресторанный сервис».</w:t>
      </w:r>
    </w:p>
    <w:p w:rsidR="006A63F4" w:rsidRPr="006A63F4" w:rsidRDefault="006A63F4" w:rsidP="00DC438B">
      <w:pPr>
        <w:ind w:left="142" w:hanging="142"/>
        <w:jc w:val="both"/>
      </w:pPr>
      <w:r w:rsidRPr="006A63F4">
        <w:t>2. Развитие умения самостоятельно решать проблемы, организовывать и корректировать собственную деятельность и оценивать конечный результат.</w:t>
      </w:r>
    </w:p>
    <w:p w:rsidR="006A63F4" w:rsidRPr="006A63F4" w:rsidRDefault="006A63F4" w:rsidP="00DC438B">
      <w:pPr>
        <w:ind w:left="142" w:hanging="142"/>
        <w:jc w:val="both"/>
      </w:pPr>
      <w:r w:rsidRPr="006A63F4">
        <w:t>3. Формирование устойчивой мотивации к выбору профессиональной деятельности</w:t>
      </w:r>
    </w:p>
    <w:p w:rsidR="006A63F4" w:rsidRPr="006A63F4" w:rsidRDefault="006A63F4" w:rsidP="00DC438B">
      <w:pPr>
        <w:ind w:left="851" w:hanging="142"/>
        <w:jc w:val="both"/>
        <w:rPr>
          <w:b/>
        </w:rPr>
      </w:pPr>
      <w:r w:rsidRPr="006A63F4">
        <w:rPr>
          <w:b/>
        </w:rPr>
        <w:t>Участники конкурса</w:t>
      </w:r>
    </w:p>
    <w:p w:rsidR="006A63F4" w:rsidRPr="006A63F4" w:rsidRDefault="006A63F4" w:rsidP="00DC438B">
      <w:pPr>
        <w:ind w:firstLine="709"/>
        <w:jc w:val="both"/>
      </w:pPr>
      <w:r w:rsidRPr="006A63F4">
        <w:t>В олимпиаде принимают участие обучающиеся второго, третьего и четвертого курса по специальности: 43.02.01 Организация обслуживания в общественном питании.</w:t>
      </w:r>
    </w:p>
    <w:p w:rsidR="006A63F4" w:rsidRPr="006A63F4" w:rsidRDefault="006A63F4" w:rsidP="00DC438B">
      <w:pPr>
        <w:ind w:firstLine="709"/>
        <w:jc w:val="both"/>
      </w:pPr>
      <w:r w:rsidRPr="006A63F4">
        <w:t xml:space="preserve">Всем участникам олимпиады предоставляются рабочие места с необходимым инвентарем, инструментом, оборудованием общего пользования. </w:t>
      </w:r>
    </w:p>
    <w:p w:rsidR="006A63F4" w:rsidRPr="006A63F4" w:rsidRDefault="006A63F4" w:rsidP="00DC438B">
      <w:pPr>
        <w:ind w:firstLine="709"/>
        <w:jc w:val="both"/>
      </w:pPr>
      <w:r w:rsidRPr="006A63F4">
        <w:t xml:space="preserve">Каждый участник обязан перед началом проведения олимпиады пройти инструктаж по технике безопасности. Участники олимпиады должны быть в спецодежде по стандартам </w:t>
      </w:r>
      <w:r w:rsidRPr="006A63F4">
        <w:rPr>
          <w:lang w:val="en-US"/>
        </w:rPr>
        <w:t>WSR</w:t>
      </w:r>
      <w:r w:rsidRPr="006A63F4">
        <w:t xml:space="preserve">. </w:t>
      </w:r>
    </w:p>
    <w:p w:rsidR="006A63F4" w:rsidRPr="006A63F4" w:rsidRDefault="006A63F4" w:rsidP="00DC438B">
      <w:pPr>
        <w:ind w:firstLine="709"/>
        <w:jc w:val="both"/>
      </w:pPr>
      <w:r w:rsidRPr="006A63F4">
        <w:t>Контроль над соблюдением участниками олимпиады безопасных условий труда, норм и правил охраны труда возлагается на администрацию образовательной организации по месту проведения олимпиады.</w:t>
      </w:r>
    </w:p>
    <w:p w:rsidR="006A63F4" w:rsidRPr="006A63F4" w:rsidRDefault="006A63F4" w:rsidP="00DC438B">
      <w:pPr>
        <w:ind w:firstLine="709"/>
        <w:jc w:val="both"/>
      </w:pPr>
      <w:r w:rsidRPr="006A63F4">
        <w:lastRenderedPageBreak/>
        <w:t>При несоблюдении условий олимпиады, грубых нарушениях технологии выполнения работы, правил безопасности труда участник по решению жюри отстраняется от дальнейшего выполнения задания.</w:t>
      </w:r>
    </w:p>
    <w:p w:rsidR="006A63F4" w:rsidRPr="006A63F4" w:rsidRDefault="006A63F4" w:rsidP="00DC438B">
      <w:pPr>
        <w:autoSpaceDE w:val="0"/>
        <w:autoSpaceDN w:val="0"/>
        <w:adjustRightInd w:val="0"/>
        <w:ind w:firstLine="709"/>
        <w:jc w:val="both"/>
        <w:rPr>
          <w:rFonts w:eastAsiaTheme="minorHAnsi"/>
          <w:lang w:eastAsia="en-US"/>
        </w:rPr>
      </w:pPr>
      <w:r w:rsidRPr="006A63F4">
        <w:rPr>
          <w:rFonts w:eastAsiaTheme="minorHAnsi"/>
          <w:b/>
          <w:bCs/>
          <w:lang w:eastAsia="en-US"/>
        </w:rPr>
        <w:t>Форма участия</w:t>
      </w:r>
    </w:p>
    <w:p w:rsidR="006A63F4" w:rsidRPr="006A63F4" w:rsidRDefault="006A63F4" w:rsidP="00DC438B">
      <w:pPr>
        <w:autoSpaceDE w:val="0"/>
        <w:autoSpaceDN w:val="0"/>
        <w:adjustRightInd w:val="0"/>
        <w:ind w:firstLine="709"/>
        <w:jc w:val="both"/>
        <w:rPr>
          <w:rFonts w:eastAsiaTheme="minorHAnsi"/>
          <w:lang w:eastAsia="en-US"/>
        </w:rPr>
      </w:pPr>
      <w:r w:rsidRPr="006A63F4">
        <w:rPr>
          <w:rFonts w:eastAsiaTheme="minorHAnsi"/>
          <w:lang w:eastAsia="en-US"/>
        </w:rPr>
        <w:t xml:space="preserve">Индивидуальная. </w:t>
      </w:r>
    </w:p>
    <w:p w:rsidR="006A63F4" w:rsidRPr="006A63F4" w:rsidRDefault="006A63F4" w:rsidP="00DC438B">
      <w:pPr>
        <w:autoSpaceDE w:val="0"/>
        <w:autoSpaceDN w:val="0"/>
        <w:adjustRightInd w:val="0"/>
        <w:ind w:firstLine="709"/>
        <w:jc w:val="both"/>
        <w:rPr>
          <w:rFonts w:eastAsiaTheme="minorHAnsi"/>
          <w:lang w:eastAsia="en-US"/>
        </w:rPr>
      </w:pPr>
      <w:r w:rsidRPr="006A63F4">
        <w:rPr>
          <w:rFonts w:eastAsiaTheme="minorHAnsi"/>
          <w:b/>
          <w:bCs/>
          <w:lang w:eastAsia="en-US"/>
        </w:rPr>
        <w:t>Задание</w:t>
      </w:r>
    </w:p>
    <w:p w:rsidR="006A63F4" w:rsidRPr="006A63F4" w:rsidRDefault="006A63F4" w:rsidP="00DC438B">
      <w:pPr>
        <w:autoSpaceDE w:val="0"/>
        <w:autoSpaceDN w:val="0"/>
        <w:adjustRightInd w:val="0"/>
        <w:ind w:firstLine="709"/>
        <w:jc w:val="both"/>
        <w:rPr>
          <w:rFonts w:eastAsiaTheme="minorHAnsi"/>
          <w:lang w:eastAsia="en-US"/>
        </w:rPr>
      </w:pPr>
      <w:r w:rsidRPr="006A63F4">
        <w:rPr>
          <w:rFonts w:eastAsiaTheme="minorHAnsi"/>
          <w:lang w:eastAsia="en-US"/>
        </w:rPr>
        <w:t xml:space="preserve">Содержанием задания является Ресторанный сервис. Участники олимпиады получают инструкции по выполнению задания. Задание имеет несколько модулей, выполняемых последовательно. </w:t>
      </w:r>
    </w:p>
    <w:p w:rsidR="006A63F4" w:rsidRPr="006A63F4" w:rsidRDefault="006A63F4" w:rsidP="00DC438B">
      <w:pPr>
        <w:autoSpaceDE w:val="0"/>
        <w:autoSpaceDN w:val="0"/>
        <w:adjustRightInd w:val="0"/>
        <w:ind w:firstLine="709"/>
        <w:jc w:val="both"/>
        <w:rPr>
          <w:rFonts w:eastAsiaTheme="minorHAnsi"/>
          <w:lang w:eastAsia="en-US"/>
        </w:rPr>
      </w:pPr>
      <w:r w:rsidRPr="006A63F4">
        <w:rPr>
          <w:rFonts w:eastAsiaTheme="minorHAnsi"/>
          <w:lang w:eastAsia="en-US"/>
        </w:rPr>
        <w:t xml:space="preserve">Олимпиада включает в себя работу в зале ресторана, приготовление коктейлей за барной стойкой, приготовление кофе на кофе – машине. Окончательные аспекты критериев оценки уточняются экспертами (экспертами могут быть преподаватели, мастера производственного обучения, студенты четвертого курса). Оценка производится как в отношении работы модулей, так и в отношении процесса выполнения экзаменационной работы. Если участник олимпиады не выполняет требования техники безопасности, подвергает опасности себя или других участников, такой участник может быть отстранен от работы.  </w:t>
      </w:r>
    </w:p>
    <w:p w:rsidR="006A63F4" w:rsidRPr="006A63F4" w:rsidRDefault="006A63F4" w:rsidP="00DC438B">
      <w:pPr>
        <w:autoSpaceDE w:val="0"/>
        <w:autoSpaceDN w:val="0"/>
        <w:adjustRightInd w:val="0"/>
        <w:ind w:firstLine="709"/>
        <w:jc w:val="both"/>
        <w:rPr>
          <w:rFonts w:eastAsiaTheme="minorHAnsi"/>
          <w:lang w:eastAsia="en-US"/>
        </w:rPr>
      </w:pPr>
      <w:r w:rsidRPr="006A63F4">
        <w:rPr>
          <w:rFonts w:eastAsiaTheme="minorHAnsi"/>
          <w:lang w:eastAsia="en-US"/>
        </w:rPr>
        <w:t>Олимпиадное задание должно выполняться помодульно. Оценка также происходит последовательно.</w:t>
      </w:r>
    </w:p>
    <w:p w:rsidR="006A63F4" w:rsidRPr="006A63F4" w:rsidRDefault="006A63F4" w:rsidP="00DC438B">
      <w:pPr>
        <w:autoSpaceDE w:val="0"/>
        <w:autoSpaceDN w:val="0"/>
        <w:adjustRightInd w:val="0"/>
        <w:jc w:val="both"/>
        <w:rPr>
          <w:rFonts w:eastAsiaTheme="minorHAnsi"/>
          <w:color w:val="000000"/>
          <w:lang w:eastAsia="en-US"/>
        </w:rPr>
      </w:pPr>
    </w:p>
    <w:p w:rsidR="006A63F4" w:rsidRPr="006A63F4" w:rsidRDefault="006A63F4" w:rsidP="00DC438B">
      <w:pPr>
        <w:autoSpaceDE w:val="0"/>
        <w:autoSpaceDN w:val="0"/>
        <w:adjustRightInd w:val="0"/>
        <w:ind w:firstLine="709"/>
        <w:jc w:val="both"/>
        <w:rPr>
          <w:rFonts w:eastAsiaTheme="minorHAnsi"/>
          <w:b/>
          <w:bCs/>
          <w:lang w:eastAsia="en-US"/>
        </w:rPr>
      </w:pPr>
      <w:r w:rsidRPr="006A63F4">
        <w:rPr>
          <w:rFonts w:eastAsiaTheme="minorHAnsi"/>
          <w:b/>
          <w:bCs/>
          <w:lang w:eastAsia="en-US"/>
        </w:rPr>
        <w:t>Модули задания и необходимое время</w:t>
      </w:r>
    </w:p>
    <w:tbl>
      <w:tblPr>
        <w:tblStyle w:val="111"/>
        <w:tblW w:w="0" w:type="auto"/>
        <w:jc w:val="center"/>
        <w:tblLook w:val="04A0" w:firstRow="1" w:lastRow="0" w:firstColumn="1" w:lastColumn="0" w:noHBand="0" w:noVBand="1"/>
      </w:tblPr>
      <w:tblGrid>
        <w:gridCol w:w="976"/>
        <w:gridCol w:w="4253"/>
        <w:gridCol w:w="2676"/>
      </w:tblGrid>
      <w:tr w:rsidR="006A63F4" w:rsidRPr="006A63F4" w:rsidTr="00E428D6">
        <w:trPr>
          <w:jc w:val="center"/>
        </w:trPr>
        <w:tc>
          <w:tcPr>
            <w:tcW w:w="976" w:type="dxa"/>
          </w:tcPr>
          <w:p w:rsidR="006A63F4" w:rsidRPr="006A63F4" w:rsidRDefault="006A63F4" w:rsidP="00DC438B">
            <w:pPr>
              <w:jc w:val="both"/>
            </w:pPr>
            <w:r w:rsidRPr="006A63F4">
              <w:t>№ п/п</w:t>
            </w:r>
          </w:p>
        </w:tc>
        <w:tc>
          <w:tcPr>
            <w:tcW w:w="4253" w:type="dxa"/>
          </w:tcPr>
          <w:p w:rsidR="006A63F4" w:rsidRPr="006A63F4" w:rsidRDefault="006A63F4" w:rsidP="00DC438B">
            <w:pPr>
              <w:jc w:val="both"/>
            </w:pPr>
            <w:r w:rsidRPr="006A63F4">
              <w:t>Наименование модуля</w:t>
            </w:r>
          </w:p>
        </w:tc>
        <w:tc>
          <w:tcPr>
            <w:tcW w:w="2676" w:type="dxa"/>
          </w:tcPr>
          <w:p w:rsidR="006A63F4" w:rsidRPr="006A63F4" w:rsidRDefault="006A63F4" w:rsidP="00DC438B">
            <w:pPr>
              <w:jc w:val="both"/>
            </w:pPr>
            <w:r w:rsidRPr="006A63F4">
              <w:t>Время на задание</w:t>
            </w:r>
          </w:p>
        </w:tc>
      </w:tr>
      <w:tr w:rsidR="006A63F4" w:rsidRPr="006A63F4" w:rsidTr="00E428D6">
        <w:trPr>
          <w:jc w:val="center"/>
        </w:trPr>
        <w:tc>
          <w:tcPr>
            <w:tcW w:w="976" w:type="dxa"/>
          </w:tcPr>
          <w:p w:rsidR="006A63F4" w:rsidRPr="006A63F4" w:rsidRDefault="006A63F4" w:rsidP="00DC438B">
            <w:pPr>
              <w:jc w:val="both"/>
            </w:pPr>
            <w:r w:rsidRPr="006A63F4">
              <w:t>1</w:t>
            </w:r>
          </w:p>
        </w:tc>
        <w:tc>
          <w:tcPr>
            <w:tcW w:w="4253" w:type="dxa"/>
          </w:tcPr>
          <w:p w:rsidR="006A63F4" w:rsidRPr="006A63F4" w:rsidRDefault="006A63F4" w:rsidP="00DC438B">
            <w:pPr>
              <w:jc w:val="both"/>
            </w:pPr>
            <w:r w:rsidRPr="006A63F4">
              <w:t>Модуль 1 «Welcome service»</w:t>
            </w:r>
          </w:p>
        </w:tc>
        <w:tc>
          <w:tcPr>
            <w:tcW w:w="2676" w:type="dxa"/>
          </w:tcPr>
          <w:p w:rsidR="006A63F4" w:rsidRPr="006A63F4" w:rsidRDefault="006A63F4" w:rsidP="00DC438B">
            <w:pPr>
              <w:jc w:val="both"/>
            </w:pPr>
            <w:r w:rsidRPr="006A63F4">
              <w:t>1 час</w:t>
            </w:r>
          </w:p>
        </w:tc>
      </w:tr>
      <w:tr w:rsidR="006A63F4" w:rsidRPr="006A63F4" w:rsidTr="00E428D6">
        <w:trPr>
          <w:jc w:val="center"/>
        </w:trPr>
        <w:tc>
          <w:tcPr>
            <w:tcW w:w="976" w:type="dxa"/>
          </w:tcPr>
          <w:p w:rsidR="006A63F4" w:rsidRPr="006A63F4" w:rsidRDefault="006A63F4" w:rsidP="00DC438B">
            <w:pPr>
              <w:jc w:val="both"/>
            </w:pPr>
            <w:r w:rsidRPr="006A63F4">
              <w:t>2</w:t>
            </w:r>
          </w:p>
        </w:tc>
        <w:tc>
          <w:tcPr>
            <w:tcW w:w="4253" w:type="dxa"/>
          </w:tcPr>
          <w:p w:rsidR="006A63F4" w:rsidRPr="006A63F4" w:rsidRDefault="006A63F4" w:rsidP="00DC438B">
            <w:pPr>
              <w:jc w:val="both"/>
            </w:pPr>
            <w:r w:rsidRPr="006A63F4">
              <w:t>Модуль 2: Бар/бариста</w:t>
            </w:r>
          </w:p>
        </w:tc>
        <w:tc>
          <w:tcPr>
            <w:tcW w:w="2676" w:type="dxa"/>
          </w:tcPr>
          <w:p w:rsidR="006A63F4" w:rsidRPr="006A63F4" w:rsidRDefault="006A63F4" w:rsidP="00DC438B">
            <w:pPr>
              <w:jc w:val="both"/>
            </w:pPr>
            <w:r w:rsidRPr="006A63F4">
              <w:t>1 час</w:t>
            </w:r>
          </w:p>
        </w:tc>
      </w:tr>
      <w:tr w:rsidR="006A63F4" w:rsidRPr="006A63F4" w:rsidTr="00E428D6">
        <w:trPr>
          <w:jc w:val="center"/>
        </w:trPr>
        <w:tc>
          <w:tcPr>
            <w:tcW w:w="976" w:type="dxa"/>
          </w:tcPr>
          <w:p w:rsidR="006A63F4" w:rsidRPr="006A63F4" w:rsidRDefault="006A63F4" w:rsidP="00DC438B">
            <w:pPr>
              <w:jc w:val="both"/>
            </w:pPr>
            <w:r w:rsidRPr="006A63F4">
              <w:t>3</w:t>
            </w:r>
          </w:p>
        </w:tc>
        <w:tc>
          <w:tcPr>
            <w:tcW w:w="4253" w:type="dxa"/>
          </w:tcPr>
          <w:p w:rsidR="006A63F4" w:rsidRPr="006A63F4" w:rsidRDefault="006A63F4" w:rsidP="00DC438B">
            <w:pPr>
              <w:jc w:val="both"/>
            </w:pPr>
            <w:r w:rsidRPr="006A63F4">
              <w:t>Модуль 3: Кафе</w:t>
            </w:r>
          </w:p>
        </w:tc>
        <w:tc>
          <w:tcPr>
            <w:tcW w:w="2676" w:type="dxa"/>
          </w:tcPr>
          <w:p w:rsidR="006A63F4" w:rsidRPr="006A63F4" w:rsidRDefault="006A63F4" w:rsidP="00DC438B">
            <w:pPr>
              <w:jc w:val="both"/>
            </w:pPr>
            <w:r w:rsidRPr="006A63F4">
              <w:t>1 час</w:t>
            </w:r>
          </w:p>
        </w:tc>
      </w:tr>
    </w:tbl>
    <w:p w:rsidR="006A63F4" w:rsidRPr="006A63F4" w:rsidRDefault="006A63F4" w:rsidP="00DC438B">
      <w:pPr>
        <w:jc w:val="both"/>
        <w:rPr>
          <w:rFonts w:eastAsiaTheme="minorHAnsi"/>
          <w:lang w:eastAsia="en-US"/>
        </w:rPr>
      </w:pPr>
    </w:p>
    <w:p w:rsidR="006A63F4" w:rsidRPr="006A63F4" w:rsidRDefault="006A63F4" w:rsidP="00DC438B">
      <w:pPr>
        <w:jc w:val="both"/>
        <w:rPr>
          <w:rFonts w:eastAsiaTheme="minorHAnsi"/>
          <w:b/>
          <w:lang w:eastAsia="en-US"/>
        </w:rPr>
      </w:pPr>
      <w:r w:rsidRPr="006A63F4">
        <w:rPr>
          <w:rFonts w:eastAsiaTheme="minorHAnsi"/>
          <w:b/>
          <w:lang w:eastAsia="en-US"/>
        </w:rPr>
        <w:t>Модуль 1 «Welcome service»</w:t>
      </w:r>
    </w:p>
    <w:p w:rsidR="006A63F4" w:rsidRPr="006A63F4" w:rsidRDefault="006A63F4" w:rsidP="00DC438B">
      <w:pPr>
        <w:jc w:val="both"/>
        <w:rPr>
          <w:rFonts w:eastAsiaTheme="minorHAnsi"/>
          <w:b/>
          <w:lang w:eastAsia="en-US"/>
        </w:rPr>
      </w:pPr>
      <w:r w:rsidRPr="006A63F4">
        <w:rPr>
          <w:rFonts w:eastAsiaTheme="minorHAnsi"/>
          <w:lang w:eastAsia="en-US"/>
        </w:rPr>
        <w:t xml:space="preserve"> Оформление 2-х фруктовых тарелок (нарезка, оформление и презентация), подготовка к фуршету на 4 персоны, обслуживание гостей за столом, подача канапе и игристого вина и фруктов.</w:t>
      </w:r>
    </w:p>
    <w:p w:rsidR="006A63F4" w:rsidRPr="006A63F4" w:rsidRDefault="006A63F4" w:rsidP="00DC438B">
      <w:pPr>
        <w:jc w:val="both"/>
        <w:rPr>
          <w:rFonts w:eastAsiaTheme="minorHAnsi"/>
          <w:b/>
          <w:lang w:eastAsia="en-US"/>
        </w:rPr>
      </w:pPr>
      <w:r w:rsidRPr="006A63F4">
        <w:rPr>
          <w:rFonts w:eastAsiaTheme="minorHAnsi"/>
          <w:b/>
          <w:lang w:eastAsia="en-US"/>
        </w:rPr>
        <w:t>Модуль 2: Бар/Бариста</w:t>
      </w:r>
    </w:p>
    <w:p w:rsidR="006A63F4" w:rsidRPr="006A63F4" w:rsidRDefault="006A63F4" w:rsidP="00DC438B">
      <w:pPr>
        <w:jc w:val="both"/>
        <w:rPr>
          <w:rFonts w:eastAsiaTheme="minorHAnsi"/>
          <w:lang w:eastAsia="en-US"/>
        </w:rPr>
      </w:pPr>
      <w:r w:rsidRPr="006A63F4">
        <w:rPr>
          <w:rFonts w:eastAsiaTheme="minorHAnsi"/>
          <w:lang w:eastAsia="en-US"/>
        </w:rPr>
        <w:t>Участнику необходимо выполнять работы по приготовлению коктейлей за барной стойкой:</w:t>
      </w:r>
    </w:p>
    <w:p w:rsidR="006A63F4" w:rsidRPr="006A63F4" w:rsidRDefault="006A63F4" w:rsidP="00DC438B">
      <w:pPr>
        <w:jc w:val="both"/>
        <w:rPr>
          <w:rFonts w:eastAsiaTheme="minorHAnsi"/>
          <w:lang w:eastAsia="en-US"/>
        </w:rPr>
      </w:pPr>
      <w:r w:rsidRPr="006A63F4">
        <w:rPr>
          <w:rFonts w:eastAsiaTheme="minorHAnsi"/>
          <w:lang w:eastAsia="en-US"/>
        </w:rPr>
        <w:t>Приготовление 2-х классических коктейлей (на выбор участника, согласно тк) в 2-х экземплярах и приготовление фантазийного коктейля, Обслуживание 4-х гостей – подача кофейных напитков (эспрессо, американо, лунго, капучино, латте-маккиато). Оформление декора для коктейлей и идентификация специй.</w:t>
      </w:r>
    </w:p>
    <w:p w:rsidR="006A63F4" w:rsidRPr="006A63F4" w:rsidRDefault="006A63F4" w:rsidP="00DC438B">
      <w:pPr>
        <w:jc w:val="both"/>
        <w:rPr>
          <w:rFonts w:eastAsiaTheme="minorHAnsi"/>
          <w:b/>
          <w:lang w:eastAsia="en-US"/>
        </w:rPr>
      </w:pPr>
      <w:r w:rsidRPr="006A63F4">
        <w:rPr>
          <w:rFonts w:eastAsiaTheme="minorHAnsi"/>
          <w:b/>
          <w:lang w:eastAsia="en-US"/>
        </w:rPr>
        <w:t>Модуль 3: Кафе</w:t>
      </w:r>
    </w:p>
    <w:p w:rsidR="006A63F4" w:rsidRPr="006A63F4" w:rsidRDefault="006A63F4" w:rsidP="00DC438B">
      <w:pPr>
        <w:jc w:val="both"/>
        <w:rPr>
          <w:rFonts w:eastAsiaTheme="minorHAnsi"/>
          <w:lang w:eastAsia="en-US"/>
        </w:rPr>
      </w:pPr>
      <w:r w:rsidRPr="006A63F4">
        <w:rPr>
          <w:rFonts w:eastAsiaTheme="minorHAnsi"/>
          <w:lang w:eastAsia="en-US"/>
        </w:rPr>
        <w:t>Работа с текстилем: Сложение «стола-коробки» (table box) и сложение салфеток 10 способов, сервировка 2-х столов к обслуживанию в кафе по 2 персоны и обслуживание гостей за столами блюдами и напитками согласно меню кафе, идентификация алкогольных напитков (крепкий алкоголь и ликеры).</w:t>
      </w:r>
    </w:p>
    <w:p w:rsidR="006A63F4" w:rsidRPr="006A63F4" w:rsidRDefault="006A63F4" w:rsidP="00DC438B">
      <w:pPr>
        <w:autoSpaceDE w:val="0"/>
        <w:autoSpaceDN w:val="0"/>
        <w:adjustRightInd w:val="0"/>
        <w:jc w:val="both"/>
        <w:rPr>
          <w:rFonts w:eastAsiaTheme="minorHAnsi"/>
          <w:color w:val="000000"/>
          <w:lang w:eastAsia="en-US"/>
        </w:rPr>
      </w:pPr>
    </w:p>
    <w:p w:rsidR="006A63F4" w:rsidRPr="006A63F4" w:rsidRDefault="006A63F4" w:rsidP="00DC438B">
      <w:pPr>
        <w:autoSpaceDE w:val="0"/>
        <w:autoSpaceDN w:val="0"/>
        <w:adjustRightInd w:val="0"/>
        <w:ind w:firstLine="709"/>
        <w:jc w:val="both"/>
        <w:rPr>
          <w:rFonts w:eastAsiaTheme="minorHAnsi"/>
          <w:b/>
          <w:bCs/>
          <w:lang w:eastAsia="en-US"/>
        </w:rPr>
      </w:pPr>
      <w:r w:rsidRPr="006A63F4">
        <w:rPr>
          <w:rFonts w:eastAsiaTheme="minorHAnsi"/>
          <w:b/>
          <w:bCs/>
          <w:lang w:eastAsia="en-US"/>
        </w:rPr>
        <w:t>Критерии оценки</w:t>
      </w:r>
    </w:p>
    <w:p w:rsidR="006A63F4" w:rsidRPr="006A63F4" w:rsidRDefault="006A63F4" w:rsidP="00DC438B">
      <w:pPr>
        <w:ind w:firstLine="709"/>
        <w:jc w:val="both"/>
      </w:pPr>
      <w:r w:rsidRPr="006A63F4">
        <w:t>Конкурсант № ______</w:t>
      </w:r>
    </w:p>
    <w:tbl>
      <w:tblPr>
        <w:tblStyle w:val="111"/>
        <w:tblW w:w="0" w:type="auto"/>
        <w:tblLook w:val="04A0" w:firstRow="1" w:lastRow="0" w:firstColumn="1" w:lastColumn="0" w:noHBand="0" w:noVBand="1"/>
      </w:tblPr>
      <w:tblGrid>
        <w:gridCol w:w="1101"/>
        <w:gridCol w:w="7371"/>
        <w:gridCol w:w="1099"/>
      </w:tblGrid>
      <w:tr w:rsidR="006A63F4" w:rsidRPr="006A63F4" w:rsidTr="00E428D6">
        <w:trPr>
          <w:trHeight w:val="949"/>
        </w:trPr>
        <w:tc>
          <w:tcPr>
            <w:tcW w:w="1101" w:type="dxa"/>
            <w:vAlign w:val="center"/>
          </w:tcPr>
          <w:p w:rsidR="006A63F4" w:rsidRPr="006A63F4" w:rsidRDefault="006A63F4" w:rsidP="00DC438B">
            <w:pPr>
              <w:jc w:val="both"/>
              <w:rPr>
                <w:b/>
              </w:rPr>
            </w:pPr>
            <w:r w:rsidRPr="006A63F4">
              <w:rPr>
                <w:b/>
              </w:rPr>
              <w:t>Макс.</w:t>
            </w:r>
          </w:p>
          <w:p w:rsidR="006A63F4" w:rsidRPr="006A63F4" w:rsidRDefault="006A63F4" w:rsidP="00DC438B">
            <w:pPr>
              <w:jc w:val="both"/>
              <w:rPr>
                <w:b/>
              </w:rPr>
            </w:pPr>
            <w:r w:rsidRPr="006A63F4">
              <w:rPr>
                <w:b/>
              </w:rPr>
              <w:t>балл</w:t>
            </w:r>
          </w:p>
        </w:tc>
        <w:tc>
          <w:tcPr>
            <w:tcW w:w="7371" w:type="dxa"/>
            <w:vAlign w:val="center"/>
          </w:tcPr>
          <w:p w:rsidR="006A63F4" w:rsidRPr="006A63F4" w:rsidRDefault="006A63F4" w:rsidP="00DC438B">
            <w:pPr>
              <w:ind w:firstLine="709"/>
              <w:jc w:val="both"/>
              <w:rPr>
                <w:b/>
              </w:rPr>
            </w:pPr>
            <w:r w:rsidRPr="006A63F4">
              <w:rPr>
                <w:b/>
              </w:rPr>
              <w:t>Описание оценки</w:t>
            </w:r>
          </w:p>
        </w:tc>
        <w:tc>
          <w:tcPr>
            <w:tcW w:w="1099" w:type="dxa"/>
            <w:vAlign w:val="center"/>
          </w:tcPr>
          <w:p w:rsidR="006A63F4" w:rsidRPr="006A63F4" w:rsidRDefault="006A63F4" w:rsidP="00DC438B">
            <w:pPr>
              <w:jc w:val="both"/>
              <w:rPr>
                <w:b/>
              </w:rPr>
            </w:pPr>
            <w:r w:rsidRPr="006A63F4">
              <w:rPr>
                <w:b/>
              </w:rPr>
              <w:t>Балл</w:t>
            </w:r>
          </w:p>
        </w:tc>
      </w:tr>
      <w:tr w:rsidR="006A63F4" w:rsidRPr="006A63F4" w:rsidTr="00E428D6">
        <w:tc>
          <w:tcPr>
            <w:tcW w:w="1101" w:type="dxa"/>
          </w:tcPr>
          <w:p w:rsidR="006A63F4" w:rsidRPr="006A63F4" w:rsidRDefault="006A63F4" w:rsidP="00DC438B">
            <w:pPr>
              <w:jc w:val="both"/>
              <w:rPr>
                <w:b/>
              </w:rPr>
            </w:pPr>
            <w:r w:rsidRPr="006A63F4">
              <w:rPr>
                <w:b/>
              </w:rPr>
              <w:t>75</w:t>
            </w:r>
          </w:p>
        </w:tc>
        <w:tc>
          <w:tcPr>
            <w:tcW w:w="7371" w:type="dxa"/>
          </w:tcPr>
          <w:p w:rsidR="006A63F4" w:rsidRPr="006A63F4" w:rsidRDefault="006A63F4" w:rsidP="00DC438B">
            <w:pPr>
              <w:ind w:firstLine="709"/>
              <w:jc w:val="both"/>
              <w:rPr>
                <w:b/>
              </w:rPr>
            </w:pPr>
            <w:r w:rsidRPr="006A63F4">
              <w:rPr>
                <w:b/>
              </w:rPr>
              <w:t>Критерии оценивания работы Конкурсанта</w:t>
            </w:r>
          </w:p>
        </w:tc>
        <w:tc>
          <w:tcPr>
            <w:tcW w:w="1099" w:type="dxa"/>
          </w:tcPr>
          <w:p w:rsidR="006A63F4" w:rsidRPr="006A63F4" w:rsidRDefault="006A63F4" w:rsidP="00DC438B">
            <w:pPr>
              <w:ind w:firstLine="709"/>
              <w:jc w:val="both"/>
              <w:rPr>
                <w:b/>
              </w:rPr>
            </w:pPr>
          </w:p>
        </w:tc>
      </w:tr>
      <w:tr w:rsidR="006A63F4" w:rsidRPr="006A63F4" w:rsidTr="00E428D6">
        <w:tc>
          <w:tcPr>
            <w:tcW w:w="1101" w:type="dxa"/>
          </w:tcPr>
          <w:p w:rsidR="006A63F4" w:rsidRPr="006A63F4" w:rsidRDefault="006A63F4" w:rsidP="00DC438B">
            <w:pPr>
              <w:ind w:firstLine="709"/>
              <w:jc w:val="both"/>
            </w:pPr>
            <w:r w:rsidRPr="006A63F4">
              <w:t>5</w:t>
            </w:r>
          </w:p>
        </w:tc>
        <w:tc>
          <w:tcPr>
            <w:tcW w:w="7371" w:type="dxa"/>
          </w:tcPr>
          <w:p w:rsidR="006A63F4" w:rsidRPr="006A63F4" w:rsidRDefault="006A63F4" w:rsidP="00DC438B">
            <w:pPr>
              <w:ind w:firstLine="709"/>
              <w:jc w:val="both"/>
            </w:pPr>
            <w:r w:rsidRPr="006A63F4">
              <w:t>соответствие форменной одежды санитарным требованиям</w:t>
            </w:r>
          </w:p>
        </w:tc>
        <w:tc>
          <w:tcPr>
            <w:tcW w:w="1099" w:type="dxa"/>
          </w:tcPr>
          <w:p w:rsidR="006A63F4" w:rsidRPr="006A63F4" w:rsidRDefault="006A63F4" w:rsidP="00DC438B">
            <w:pPr>
              <w:ind w:firstLine="709"/>
              <w:jc w:val="both"/>
            </w:pPr>
          </w:p>
        </w:tc>
      </w:tr>
      <w:tr w:rsidR="006A63F4" w:rsidRPr="006A63F4" w:rsidTr="00E428D6">
        <w:tc>
          <w:tcPr>
            <w:tcW w:w="1101" w:type="dxa"/>
          </w:tcPr>
          <w:p w:rsidR="006A63F4" w:rsidRPr="006A63F4" w:rsidRDefault="006A63F4" w:rsidP="00DC438B">
            <w:pPr>
              <w:ind w:firstLine="709"/>
              <w:jc w:val="both"/>
            </w:pPr>
            <w:r w:rsidRPr="006A63F4">
              <w:lastRenderedPageBreak/>
              <w:t>5</w:t>
            </w:r>
          </w:p>
        </w:tc>
        <w:tc>
          <w:tcPr>
            <w:tcW w:w="7371" w:type="dxa"/>
          </w:tcPr>
          <w:p w:rsidR="006A63F4" w:rsidRPr="006A63F4" w:rsidRDefault="006A63F4" w:rsidP="00DC438B">
            <w:pPr>
              <w:ind w:firstLine="709"/>
              <w:jc w:val="both"/>
            </w:pPr>
            <w:r w:rsidRPr="006A63F4">
              <w:t xml:space="preserve">соблюдение правил гигиены при ведении процесса </w:t>
            </w:r>
          </w:p>
        </w:tc>
        <w:tc>
          <w:tcPr>
            <w:tcW w:w="1099" w:type="dxa"/>
          </w:tcPr>
          <w:p w:rsidR="006A63F4" w:rsidRPr="006A63F4" w:rsidRDefault="006A63F4" w:rsidP="00DC438B">
            <w:pPr>
              <w:ind w:firstLine="709"/>
              <w:jc w:val="both"/>
            </w:pPr>
          </w:p>
        </w:tc>
      </w:tr>
      <w:tr w:rsidR="006A63F4" w:rsidRPr="006A63F4" w:rsidTr="00E428D6">
        <w:tc>
          <w:tcPr>
            <w:tcW w:w="1101" w:type="dxa"/>
          </w:tcPr>
          <w:p w:rsidR="006A63F4" w:rsidRPr="006A63F4" w:rsidRDefault="006A63F4" w:rsidP="00DC438B">
            <w:pPr>
              <w:ind w:firstLine="709"/>
              <w:jc w:val="both"/>
            </w:pPr>
            <w:r w:rsidRPr="006A63F4">
              <w:t>5</w:t>
            </w:r>
          </w:p>
        </w:tc>
        <w:tc>
          <w:tcPr>
            <w:tcW w:w="7371" w:type="dxa"/>
          </w:tcPr>
          <w:p w:rsidR="006A63F4" w:rsidRPr="006A63F4" w:rsidRDefault="006A63F4" w:rsidP="00DC438B">
            <w:pPr>
              <w:ind w:firstLine="709"/>
              <w:jc w:val="both"/>
            </w:pPr>
            <w:r w:rsidRPr="006A63F4">
              <w:t xml:space="preserve">соблюдение чистоты рабочего места во время и после процесса обслуживания </w:t>
            </w:r>
          </w:p>
        </w:tc>
        <w:tc>
          <w:tcPr>
            <w:tcW w:w="1099" w:type="dxa"/>
          </w:tcPr>
          <w:p w:rsidR="006A63F4" w:rsidRPr="006A63F4" w:rsidRDefault="006A63F4" w:rsidP="00DC438B">
            <w:pPr>
              <w:ind w:firstLine="709"/>
              <w:jc w:val="both"/>
            </w:pPr>
          </w:p>
        </w:tc>
      </w:tr>
      <w:tr w:rsidR="006A63F4" w:rsidRPr="006A63F4" w:rsidTr="00E428D6">
        <w:tc>
          <w:tcPr>
            <w:tcW w:w="1101" w:type="dxa"/>
          </w:tcPr>
          <w:p w:rsidR="006A63F4" w:rsidRPr="006A63F4" w:rsidRDefault="006A63F4" w:rsidP="00DC438B">
            <w:pPr>
              <w:ind w:firstLine="709"/>
              <w:jc w:val="both"/>
            </w:pPr>
            <w:r w:rsidRPr="006A63F4">
              <w:t>5</w:t>
            </w:r>
          </w:p>
        </w:tc>
        <w:tc>
          <w:tcPr>
            <w:tcW w:w="7371" w:type="dxa"/>
          </w:tcPr>
          <w:p w:rsidR="006A63F4" w:rsidRPr="006A63F4" w:rsidRDefault="006A63F4" w:rsidP="00DC438B">
            <w:pPr>
              <w:ind w:firstLine="709"/>
              <w:jc w:val="both"/>
            </w:pPr>
            <w:r w:rsidRPr="006A63F4">
              <w:t>нарезка, оформление презентация фруктовой тарелки</w:t>
            </w:r>
          </w:p>
        </w:tc>
        <w:tc>
          <w:tcPr>
            <w:tcW w:w="1099" w:type="dxa"/>
          </w:tcPr>
          <w:p w:rsidR="006A63F4" w:rsidRPr="006A63F4" w:rsidRDefault="006A63F4" w:rsidP="00DC438B">
            <w:pPr>
              <w:ind w:firstLine="709"/>
              <w:jc w:val="both"/>
            </w:pPr>
          </w:p>
        </w:tc>
      </w:tr>
      <w:tr w:rsidR="006A63F4" w:rsidRPr="006A63F4" w:rsidTr="00E428D6">
        <w:tc>
          <w:tcPr>
            <w:tcW w:w="1101" w:type="dxa"/>
          </w:tcPr>
          <w:p w:rsidR="006A63F4" w:rsidRPr="006A63F4" w:rsidRDefault="006A63F4" w:rsidP="00DC438B">
            <w:pPr>
              <w:ind w:firstLine="709"/>
              <w:jc w:val="both"/>
            </w:pPr>
            <w:r w:rsidRPr="006A63F4">
              <w:t>5</w:t>
            </w:r>
          </w:p>
        </w:tc>
        <w:tc>
          <w:tcPr>
            <w:tcW w:w="7371" w:type="dxa"/>
          </w:tcPr>
          <w:p w:rsidR="006A63F4" w:rsidRPr="006A63F4" w:rsidRDefault="006A63F4" w:rsidP="00DC438B">
            <w:pPr>
              <w:ind w:firstLine="709"/>
              <w:jc w:val="both"/>
            </w:pPr>
            <w:r w:rsidRPr="006A63F4">
              <w:t>обслуживание гостей за столом, подача канапе и игристого вина и фруктов</w:t>
            </w:r>
          </w:p>
        </w:tc>
        <w:tc>
          <w:tcPr>
            <w:tcW w:w="1099" w:type="dxa"/>
          </w:tcPr>
          <w:p w:rsidR="006A63F4" w:rsidRPr="006A63F4" w:rsidRDefault="006A63F4" w:rsidP="00DC438B">
            <w:pPr>
              <w:ind w:firstLine="709"/>
              <w:jc w:val="both"/>
            </w:pPr>
          </w:p>
        </w:tc>
      </w:tr>
      <w:tr w:rsidR="006A63F4" w:rsidRPr="006A63F4" w:rsidTr="00E428D6">
        <w:tc>
          <w:tcPr>
            <w:tcW w:w="1101" w:type="dxa"/>
          </w:tcPr>
          <w:p w:rsidR="006A63F4" w:rsidRPr="006A63F4" w:rsidRDefault="006A63F4" w:rsidP="00DC438B">
            <w:pPr>
              <w:ind w:firstLine="709"/>
              <w:jc w:val="both"/>
            </w:pPr>
            <w:r w:rsidRPr="006A63F4">
              <w:t>5</w:t>
            </w:r>
          </w:p>
        </w:tc>
        <w:tc>
          <w:tcPr>
            <w:tcW w:w="7371" w:type="dxa"/>
          </w:tcPr>
          <w:p w:rsidR="006A63F4" w:rsidRPr="006A63F4" w:rsidRDefault="006A63F4" w:rsidP="00DC438B">
            <w:pPr>
              <w:ind w:firstLine="709"/>
              <w:jc w:val="both"/>
            </w:pPr>
            <w:r w:rsidRPr="006A63F4">
              <w:t>приготовление классических коктейлей</w:t>
            </w:r>
          </w:p>
        </w:tc>
        <w:tc>
          <w:tcPr>
            <w:tcW w:w="1099" w:type="dxa"/>
          </w:tcPr>
          <w:p w:rsidR="006A63F4" w:rsidRPr="006A63F4" w:rsidRDefault="006A63F4" w:rsidP="00DC438B">
            <w:pPr>
              <w:ind w:firstLine="709"/>
              <w:jc w:val="both"/>
            </w:pPr>
          </w:p>
        </w:tc>
      </w:tr>
      <w:tr w:rsidR="006A63F4" w:rsidRPr="006A63F4" w:rsidTr="00E428D6">
        <w:tc>
          <w:tcPr>
            <w:tcW w:w="1101" w:type="dxa"/>
          </w:tcPr>
          <w:p w:rsidR="006A63F4" w:rsidRPr="006A63F4" w:rsidRDefault="006A63F4" w:rsidP="00DC438B">
            <w:pPr>
              <w:ind w:firstLine="709"/>
              <w:jc w:val="both"/>
            </w:pPr>
            <w:r w:rsidRPr="006A63F4">
              <w:t>5</w:t>
            </w:r>
          </w:p>
        </w:tc>
        <w:tc>
          <w:tcPr>
            <w:tcW w:w="7371" w:type="dxa"/>
          </w:tcPr>
          <w:p w:rsidR="006A63F4" w:rsidRPr="006A63F4" w:rsidRDefault="006A63F4" w:rsidP="00DC438B">
            <w:pPr>
              <w:ind w:firstLine="709"/>
              <w:jc w:val="both"/>
            </w:pPr>
            <w:r w:rsidRPr="006A63F4">
              <w:t>приготовление фантазийного коктейля</w:t>
            </w:r>
          </w:p>
        </w:tc>
        <w:tc>
          <w:tcPr>
            <w:tcW w:w="1099" w:type="dxa"/>
          </w:tcPr>
          <w:p w:rsidR="006A63F4" w:rsidRPr="006A63F4" w:rsidRDefault="006A63F4" w:rsidP="00DC438B">
            <w:pPr>
              <w:ind w:firstLine="709"/>
              <w:jc w:val="both"/>
            </w:pPr>
          </w:p>
        </w:tc>
      </w:tr>
      <w:tr w:rsidR="006A63F4" w:rsidRPr="006A63F4" w:rsidTr="00E428D6">
        <w:tc>
          <w:tcPr>
            <w:tcW w:w="1101" w:type="dxa"/>
          </w:tcPr>
          <w:p w:rsidR="006A63F4" w:rsidRPr="006A63F4" w:rsidRDefault="006A63F4" w:rsidP="00DC438B">
            <w:pPr>
              <w:ind w:firstLine="709"/>
              <w:jc w:val="both"/>
            </w:pPr>
            <w:r w:rsidRPr="006A63F4">
              <w:t>5</w:t>
            </w:r>
          </w:p>
        </w:tc>
        <w:tc>
          <w:tcPr>
            <w:tcW w:w="7371" w:type="dxa"/>
          </w:tcPr>
          <w:p w:rsidR="006A63F4" w:rsidRPr="006A63F4" w:rsidRDefault="006A63F4" w:rsidP="00DC438B">
            <w:pPr>
              <w:ind w:firstLine="709"/>
              <w:jc w:val="both"/>
            </w:pPr>
            <w:r w:rsidRPr="006A63F4">
              <w:t xml:space="preserve">обслуживание гостей </w:t>
            </w:r>
          </w:p>
        </w:tc>
        <w:tc>
          <w:tcPr>
            <w:tcW w:w="1099" w:type="dxa"/>
          </w:tcPr>
          <w:p w:rsidR="006A63F4" w:rsidRPr="006A63F4" w:rsidRDefault="006A63F4" w:rsidP="00DC438B">
            <w:pPr>
              <w:ind w:firstLine="709"/>
              <w:jc w:val="both"/>
            </w:pPr>
          </w:p>
        </w:tc>
      </w:tr>
      <w:tr w:rsidR="006A63F4" w:rsidRPr="006A63F4" w:rsidTr="00E428D6">
        <w:tc>
          <w:tcPr>
            <w:tcW w:w="1101" w:type="dxa"/>
          </w:tcPr>
          <w:p w:rsidR="006A63F4" w:rsidRPr="006A63F4" w:rsidRDefault="006A63F4" w:rsidP="00DC438B">
            <w:pPr>
              <w:ind w:firstLine="709"/>
              <w:jc w:val="both"/>
            </w:pPr>
            <w:r w:rsidRPr="006A63F4">
              <w:t>5</w:t>
            </w:r>
          </w:p>
        </w:tc>
        <w:tc>
          <w:tcPr>
            <w:tcW w:w="7371" w:type="dxa"/>
          </w:tcPr>
          <w:p w:rsidR="006A63F4" w:rsidRPr="006A63F4" w:rsidRDefault="006A63F4" w:rsidP="00DC438B">
            <w:pPr>
              <w:ind w:firstLine="709"/>
              <w:jc w:val="both"/>
            </w:pPr>
            <w:r w:rsidRPr="006A63F4">
              <w:t>подача кофейных напитков (эспрессо, американо, лунго, капучино, латте-маккиато).</w:t>
            </w:r>
          </w:p>
        </w:tc>
        <w:tc>
          <w:tcPr>
            <w:tcW w:w="1099" w:type="dxa"/>
          </w:tcPr>
          <w:p w:rsidR="006A63F4" w:rsidRPr="006A63F4" w:rsidRDefault="006A63F4" w:rsidP="00DC438B">
            <w:pPr>
              <w:ind w:firstLine="709"/>
              <w:jc w:val="both"/>
            </w:pPr>
          </w:p>
        </w:tc>
      </w:tr>
      <w:tr w:rsidR="006A63F4" w:rsidRPr="006A63F4" w:rsidTr="00E428D6">
        <w:tc>
          <w:tcPr>
            <w:tcW w:w="1101" w:type="dxa"/>
          </w:tcPr>
          <w:p w:rsidR="006A63F4" w:rsidRPr="006A63F4" w:rsidRDefault="006A63F4" w:rsidP="00DC438B">
            <w:pPr>
              <w:ind w:firstLine="709"/>
              <w:jc w:val="both"/>
            </w:pPr>
            <w:r w:rsidRPr="006A63F4">
              <w:t>5</w:t>
            </w:r>
          </w:p>
        </w:tc>
        <w:tc>
          <w:tcPr>
            <w:tcW w:w="7371" w:type="dxa"/>
          </w:tcPr>
          <w:p w:rsidR="006A63F4" w:rsidRPr="006A63F4" w:rsidRDefault="006A63F4" w:rsidP="00DC438B">
            <w:pPr>
              <w:ind w:firstLine="709"/>
              <w:jc w:val="both"/>
            </w:pPr>
            <w:r w:rsidRPr="006A63F4">
              <w:t>креативность подачи коктейлей</w:t>
            </w:r>
          </w:p>
        </w:tc>
        <w:tc>
          <w:tcPr>
            <w:tcW w:w="1099" w:type="dxa"/>
          </w:tcPr>
          <w:p w:rsidR="006A63F4" w:rsidRPr="006A63F4" w:rsidRDefault="006A63F4" w:rsidP="00DC438B">
            <w:pPr>
              <w:ind w:firstLine="709"/>
              <w:jc w:val="both"/>
            </w:pPr>
          </w:p>
        </w:tc>
      </w:tr>
      <w:tr w:rsidR="006A63F4" w:rsidRPr="006A63F4" w:rsidTr="00E428D6">
        <w:tc>
          <w:tcPr>
            <w:tcW w:w="1101" w:type="dxa"/>
          </w:tcPr>
          <w:p w:rsidR="006A63F4" w:rsidRPr="006A63F4" w:rsidRDefault="006A63F4" w:rsidP="00DC438B">
            <w:pPr>
              <w:ind w:firstLine="709"/>
              <w:jc w:val="both"/>
            </w:pPr>
            <w:r w:rsidRPr="006A63F4">
              <w:t>5</w:t>
            </w:r>
          </w:p>
        </w:tc>
        <w:tc>
          <w:tcPr>
            <w:tcW w:w="7371" w:type="dxa"/>
          </w:tcPr>
          <w:p w:rsidR="006A63F4" w:rsidRPr="006A63F4" w:rsidRDefault="006A63F4" w:rsidP="00DC438B">
            <w:pPr>
              <w:ind w:firstLine="709"/>
              <w:jc w:val="both"/>
            </w:pPr>
            <w:r w:rsidRPr="006A63F4">
              <w:t>идентификация специй</w:t>
            </w:r>
          </w:p>
        </w:tc>
        <w:tc>
          <w:tcPr>
            <w:tcW w:w="1099" w:type="dxa"/>
          </w:tcPr>
          <w:p w:rsidR="006A63F4" w:rsidRPr="006A63F4" w:rsidRDefault="006A63F4" w:rsidP="00DC438B">
            <w:pPr>
              <w:ind w:firstLine="709"/>
              <w:jc w:val="both"/>
              <w:rPr>
                <w:b/>
              </w:rPr>
            </w:pPr>
          </w:p>
        </w:tc>
      </w:tr>
      <w:tr w:rsidR="006A63F4" w:rsidRPr="006A63F4" w:rsidTr="00E428D6">
        <w:tc>
          <w:tcPr>
            <w:tcW w:w="1101" w:type="dxa"/>
            <w:vAlign w:val="center"/>
          </w:tcPr>
          <w:p w:rsidR="006A63F4" w:rsidRPr="006A63F4" w:rsidRDefault="006A63F4" w:rsidP="00DC438B">
            <w:pPr>
              <w:ind w:firstLine="709"/>
              <w:jc w:val="both"/>
            </w:pPr>
            <w:r w:rsidRPr="006A63F4">
              <w:t>5</w:t>
            </w:r>
          </w:p>
        </w:tc>
        <w:tc>
          <w:tcPr>
            <w:tcW w:w="7371" w:type="dxa"/>
          </w:tcPr>
          <w:p w:rsidR="006A63F4" w:rsidRPr="006A63F4" w:rsidRDefault="006A63F4" w:rsidP="00DC438B">
            <w:pPr>
              <w:ind w:firstLine="709"/>
              <w:jc w:val="both"/>
            </w:pPr>
            <w:r w:rsidRPr="006A63F4">
              <w:t>сложение «стола-коробки» (table box)</w:t>
            </w:r>
          </w:p>
        </w:tc>
        <w:tc>
          <w:tcPr>
            <w:tcW w:w="1099" w:type="dxa"/>
          </w:tcPr>
          <w:p w:rsidR="006A63F4" w:rsidRPr="006A63F4" w:rsidRDefault="006A63F4" w:rsidP="00DC438B">
            <w:pPr>
              <w:ind w:firstLine="709"/>
              <w:jc w:val="both"/>
            </w:pPr>
          </w:p>
        </w:tc>
      </w:tr>
      <w:tr w:rsidR="006A63F4" w:rsidRPr="006A63F4" w:rsidTr="00E428D6">
        <w:tc>
          <w:tcPr>
            <w:tcW w:w="1101" w:type="dxa"/>
            <w:vAlign w:val="center"/>
          </w:tcPr>
          <w:p w:rsidR="006A63F4" w:rsidRPr="006A63F4" w:rsidRDefault="006A63F4" w:rsidP="00DC438B">
            <w:pPr>
              <w:ind w:firstLine="709"/>
              <w:jc w:val="both"/>
            </w:pPr>
            <w:r w:rsidRPr="006A63F4">
              <w:t>5</w:t>
            </w:r>
          </w:p>
        </w:tc>
        <w:tc>
          <w:tcPr>
            <w:tcW w:w="7371" w:type="dxa"/>
          </w:tcPr>
          <w:p w:rsidR="006A63F4" w:rsidRPr="006A63F4" w:rsidRDefault="006A63F4" w:rsidP="00DC438B">
            <w:pPr>
              <w:ind w:firstLine="709"/>
              <w:jc w:val="both"/>
            </w:pPr>
            <w:r w:rsidRPr="006A63F4">
              <w:t>сложение салфеток 10 способов</w:t>
            </w:r>
          </w:p>
        </w:tc>
        <w:tc>
          <w:tcPr>
            <w:tcW w:w="1099" w:type="dxa"/>
          </w:tcPr>
          <w:p w:rsidR="006A63F4" w:rsidRPr="006A63F4" w:rsidRDefault="006A63F4" w:rsidP="00DC438B">
            <w:pPr>
              <w:ind w:firstLine="709"/>
              <w:jc w:val="both"/>
            </w:pPr>
          </w:p>
        </w:tc>
      </w:tr>
      <w:tr w:rsidR="006A63F4" w:rsidRPr="006A63F4" w:rsidTr="00E428D6">
        <w:tc>
          <w:tcPr>
            <w:tcW w:w="1101" w:type="dxa"/>
            <w:vAlign w:val="center"/>
          </w:tcPr>
          <w:p w:rsidR="006A63F4" w:rsidRPr="006A63F4" w:rsidRDefault="006A63F4" w:rsidP="00DC438B">
            <w:pPr>
              <w:ind w:firstLine="709"/>
              <w:jc w:val="both"/>
            </w:pPr>
            <w:r w:rsidRPr="006A63F4">
              <w:t>5</w:t>
            </w:r>
          </w:p>
        </w:tc>
        <w:tc>
          <w:tcPr>
            <w:tcW w:w="7371" w:type="dxa"/>
          </w:tcPr>
          <w:p w:rsidR="006A63F4" w:rsidRPr="006A63F4" w:rsidRDefault="006A63F4" w:rsidP="00DC438B">
            <w:pPr>
              <w:ind w:firstLine="709"/>
              <w:jc w:val="both"/>
            </w:pPr>
            <w:r w:rsidRPr="006A63F4">
              <w:t>сервировка 2-х столов к обслуживанию в кафе по 2 персоны и обслуживание гостей за столами блюдами и напитками</w:t>
            </w:r>
          </w:p>
        </w:tc>
        <w:tc>
          <w:tcPr>
            <w:tcW w:w="1099" w:type="dxa"/>
          </w:tcPr>
          <w:p w:rsidR="006A63F4" w:rsidRPr="006A63F4" w:rsidRDefault="006A63F4" w:rsidP="00DC438B">
            <w:pPr>
              <w:ind w:firstLine="709"/>
              <w:jc w:val="both"/>
            </w:pPr>
          </w:p>
        </w:tc>
      </w:tr>
      <w:tr w:rsidR="006A63F4" w:rsidRPr="006A63F4" w:rsidTr="00E428D6">
        <w:tc>
          <w:tcPr>
            <w:tcW w:w="1101" w:type="dxa"/>
          </w:tcPr>
          <w:p w:rsidR="006A63F4" w:rsidRPr="006A63F4" w:rsidRDefault="006A63F4" w:rsidP="00DC438B">
            <w:pPr>
              <w:ind w:firstLine="709"/>
              <w:jc w:val="both"/>
            </w:pPr>
            <w:r w:rsidRPr="006A63F4">
              <w:t>5</w:t>
            </w:r>
          </w:p>
        </w:tc>
        <w:tc>
          <w:tcPr>
            <w:tcW w:w="7371" w:type="dxa"/>
          </w:tcPr>
          <w:p w:rsidR="006A63F4" w:rsidRPr="006A63F4" w:rsidRDefault="006A63F4" w:rsidP="00DC438B">
            <w:pPr>
              <w:ind w:firstLine="709"/>
              <w:jc w:val="both"/>
            </w:pPr>
            <w:r w:rsidRPr="006A63F4">
              <w:t>идентификация алкогольных напитков</w:t>
            </w:r>
          </w:p>
        </w:tc>
        <w:tc>
          <w:tcPr>
            <w:tcW w:w="1099" w:type="dxa"/>
          </w:tcPr>
          <w:p w:rsidR="006A63F4" w:rsidRPr="006A63F4" w:rsidRDefault="006A63F4" w:rsidP="00DC438B">
            <w:pPr>
              <w:ind w:firstLine="709"/>
              <w:jc w:val="both"/>
            </w:pPr>
          </w:p>
        </w:tc>
      </w:tr>
      <w:tr w:rsidR="006A63F4" w:rsidRPr="006A63F4" w:rsidTr="00E428D6">
        <w:tc>
          <w:tcPr>
            <w:tcW w:w="1101" w:type="dxa"/>
          </w:tcPr>
          <w:p w:rsidR="006A63F4" w:rsidRPr="006A63F4" w:rsidRDefault="006A63F4" w:rsidP="00DC438B">
            <w:pPr>
              <w:ind w:firstLine="709"/>
              <w:jc w:val="both"/>
              <w:rPr>
                <w:b/>
              </w:rPr>
            </w:pPr>
          </w:p>
        </w:tc>
        <w:tc>
          <w:tcPr>
            <w:tcW w:w="7371" w:type="dxa"/>
          </w:tcPr>
          <w:p w:rsidR="006A63F4" w:rsidRPr="006A63F4" w:rsidRDefault="006A63F4" w:rsidP="00DC438B">
            <w:pPr>
              <w:ind w:firstLine="709"/>
              <w:jc w:val="both"/>
              <w:rPr>
                <w:b/>
              </w:rPr>
            </w:pPr>
            <w:r w:rsidRPr="006A63F4">
              <w:rPr>
                <w:b/>
              </w:rPr>
              <w:t>ВСЕГО (максимально) 100 баллов</w:t>
            </w:r>
          </w:p>
        </w:tc>
        <w:tc>
          <w:tcPr>
            <w:tcW w:w="1099" w:type="dxa"/>
          </w:tcPr>
          <w:p w:rsidR="006A63F4" w:rsidRPr="006A63F4" w:rsidRDefault="006A63F4" w:rsidP="00DC438B">
            <w:pPr>
              <w:ind w:firstLine="709"/>
              <w:jc w:val="both"/>
              <w:rPr>
                <w:b/>
              </w:rPr>
            </w:pPr>
          </w:p>
        </w:tc>
      </w:tr>
    </w:tbl>
    <w:p w:rsidR="006A63F4" w:rsidRPr="006A63F4" w:rsidRDefault="006A63F4" w:rsidP="00DC438B">
      <w:pPr>
        <w:autoSpaceDE w:val="0"/>
        <w:autoSpaceDN w:val="0"/>
        <w:adjustRightInd w:val="0"/>
        <w:ind w:firstLine="709"/>
        <w:jc w:val="both"/>
        <w:rPr>
          <w:rFonts w:eastAsiaTheme="minorHAnsi"/>
          <w:b/>
          <w:bCs/>
          <w:iCs/>
          <w:color w:val="000000"/>
          <w:lang w:eastAsia="en-US"/>
        </w:rPr>
      </w:pPr>
    </w:p>
    <w:p w:rsidR="006A63F4" w:rsidRPr="006A63F4" w:rsidRDefault="006A63F4" w:rsidP="00DC438B">
      <w:pPr>
        <w:autoSpaceDE w:val="0"/>
        <w:autoSpaceDN w:val="0"/>
        <w:adjustRightInd w:val="0"/>
        <w:ind w:firstLine="709"/>
        <w:jc w:val="both"/>
        <w:rPr>
          <w:rFonts w:eastAsiaTheme="minorHAnsi"/>
          <w:b/>
          <w:bCs/>
          <w:iCs/>
          <w:color w:val="000000"/>
          <w:lang w:eastAsia="en-US"/>
        </w:rPr>
      </w:pPr>
      <w:r w:rsidRPr="006A63F4">
        <w:rPr>
          <w:rFonts w:eastAsiaTheme="minorHAnsi"/>
          <w:b/>
          <w:bCs/>
          <w:iCs/>
          <w:color w:val="000000"/>
          <w:lang w:eastAsia="en-US"/>
        </w:rPr>
        <w:t>Требования предъявляемые к участнику</w:t>
      </w:r>
    </w:p>
    <w:p w:rsidR="006A63F4" w:rsidRPr="006A63F4" w:rsidRDefault="006A63F4" w:rsidP="00DC438B">
      <w:pPr>
        <w:autoSpaceDE w:val="0"/>
        <w:autoSpaceDN w:val="0"/>
        <w:adjustRightInd w:val="0"/>
        <w:ind w:firstLine="709"/>
        <w:jc w:val="both"/>
        <w:rPr>
          <w:rFonts w:eastAsiaTheme="minorHAnsi"/>
          <w:color w:val="000000"/>
          <w:lang w:eastAsia="en-US"/>
        </w:rPr>
      </w:pPr>
      <w:r w:rsidRPr="006A63F4">
        <w:rPr>
          <w:rFonts w:eastAsiaTheme="minorHAnsi"/>
          <w:color w:val="000000"/>
          <w:lang w:eastAsia="en-US"/>
        </w:rPr>
        <w:t xml:space="preserve">Опрятный внешний вид, белая рубашка с длинным рукавом, закрывающим запястье и бабочка, черные брюки для юношей или юбка длиной 2 см ниже колен, колготки телесного цвета для девушек, закрытая чёрная обувь на плоской подошве или каблуке 3-4 см, без шнуровки и дополнительных украшений, фартук и жилет для работы в барной зоне. </w:t>
      </w:r>
    </w:p>
    <w:p w:rsidR="006A63F4" w:rsidRPr="006A63F4" w:rsidRDefault="006A63F4" w:rsidP="00DC438B">
      <w:pPr>
        <w:autoSpaceDE w:val="0"/>
        <w:autoSpaceDN w:val="0"/>
        <w:adjustRightInd w:val="0"/>
        <w:ind w:firstLine="709"/>
        <w:jc w:val="both"/>
        <w:rPr>
          <w:rFonts w:eastAsiaTheme="minorHAnsi"/>
          <w:color w:val="000000"/>
          <w:lang w:eastAsia="en-US"/>
        </w:rPr>
      </w:pPr>
      <w:r w:rsidRPr="006A63F4">
        <w:rPr>
          <w:rFonts w:eastAsiaTheme="minorHAnsi"/>
          <w:color w:val="000000"/>
          <w:lang w:eastAsia="en-US"/>
        </w:rPr>
        <w:t xml:space="preserve">Для юношей – короткая стрижка с окантовкой выше воротника рубашки. Для девушек - волосы убраны. </w:t>
      </w:r>
    </w:p>
    <w:p w:rsidR="006A63F4" w:rsidRPr="006A63F4" w:rsidRDefault="006A63F4" w:rsidP="00DC438B">
      <w:pPr>
        <w:autoSpaceDE w:val="0"/>
        <w:autoSpaceDN w:val="0"/>
        <w:adjustRightInd w:val="0"/>
        <w:ind w:firstLine="709"/>
        <w:jc w:val="both"/>
        <w:rPr>
          <w:rFonts w:eastAsiaTheme="minorHAnsi"/>
          <w:color w:val="000000"/>
          <w:lang w:eastAsia="en-US"/>
        </w:rPr>
      </w:pPr>
      <w:r w:rsidRPr="006A63F4">
        <w:rPr>
          <w:rFonts w:eastAsiaTheme="minorHAnsi"/>
          <w:color w:val="000000"/>
          <w:lang w:eastAsia="en-US"/>
        </w:rPr>
        <w:t xml:space="preserve">Ногти ухожены (не яркий цвет лака, отсутствуют рисунок, блестки, стразы), мягкий макияж, украшения и парфюм отсутствуют (допускается обручальное кольцо, принадлежность к религии). Не допускаются наручные часы, другие наручные украшения. </w:t>
      </w:r>
    </w:p>
    <w:p w:rsidR="006A63F4" w:rsidRPr="006A63F4" w:rsidRDefault="006A63F4" w:rsidP="00DC438B">
      <w:pPr>
        <w:jc w:val="both"/>
        <w:rPr>
          <w:rFonts w:eastAsiaTheme="minorHAnsi"/>
          <w:lang w:eastAsia="en-US"/>
        </w:rPr>
      </w:pPr>
    </w:p>
    <w:p w:rsidR="006A63F4" w:rsidRPr="006A63F4" w:rsidRDefault="006A63F4" w:rsidP="00DC438B">
      <w:pPr>
        <w:jc w:val="both"/>
        <w:rPr>
          <w:rFonts w:eastAsiaTheme="minorHAnsi"/>
          <w:lang w:eastAsia="en-US"/>
        </w:rPr>
      </w:pPr>
    </w:p>
    <w:p w:rsidR="006A63F4" w:rsidRPr="006A63F4" w:rsidRDefault="006A63F4" w:rsidP="00DC438B">
      <w:pPr>
        <w:jc w:val="both"/>
        <w:rPr>
          <w:rFonts w:eastAsiaTheme="minorHAnsi"/>
          <w:b/>
          <w:bCs/>
          <w:lang w:eastAsia="en-US"/>
        </w:rPr>
      </w:pPr>
    </w:p>
    <w:p w:rsidR="006A63F4" w:rsidRPr="006A63F4" w:rsidRDefault="006A63F4" w:rsidP="00DC438B">
      <w:pPr>
        <w:jc w:val="both"/>
        <w:rPr>
          <w:rFonts w:eastAsiaTheme="minorHAnsi"/>
          <w:b/>
          <w:bCs/>
          <w:lang w:eastAsia="en-US"/>
        </w:rPr>
      </w:pPr>
    </w:p>
    <w:p w:rsidR="006A63F4" w:rsidRPr="006A63F4" w:rsidRDefault="006A63F4" w:rsidP="00DC438B">
      <w:pPr>
        <w:jc w:val="both"/>
        <w:rPr>
          <w:rFonts w:eastAsiaTheme="minorHAnsi"/>
          <w:b/>
          <w:bCs/>
          <w:lang w:eastAsia="en-US"/>
        </w:rPr>
      </w:pPr>
    </w:p>
    <w:p w:rsidR="006A63F4" w:rsidRPr="006A63F4" w:rsidRDefault="006A63F4" w:rsidP="00DC438B">
      <w:pPr>
        <w:jc w:val="both"/>
        <w:rPr>
          <w:rFonts w:eastAsiaTheme="minorHAnsi"/>
          <w:b/>
          <w:bCs/>
          <w:lang w:eastAsia="en-US"/>
        </w:rPr>
      </w:pPr>
    </w:p>
    <w:p w:rsidR="006A63F4" w:rsidRPr="006A63F4" w:rsidRDefault="006A63F4" w:rsidP="00DC438B">
      <w:pPr>
        <w:jc w:val="both"/>
        <w:rPr>
          <w:rFonts w:eastAsiaTheme="minorHAnsi"/>
          <w:b/>
          <w:bCs/>
          <w:lang w:eastAsia="en-US"/>
        </w:rPr>
      </w:pPr>
    </w:p>
    <w:p w:rsidR="006A63F4" w:rsidRPr="006A63F4" w:rsidRDefault="006A63F4" w:rsidP="00DC438B">
      <w:pPr>
        <w:jc w:val="both"/>
        <w:rPr>
          <w:rFonts w:eastAsiaTheme="minorHAnsi"/>
          <w:b/>
          <w:bCs/>
          <w:lang w:eastAsia="en-US"/>
        </w:rPr>
      </w:pPr>
    </w:p>
    <w:p w:rsidR="006A63F4" w:rsidRPr="006A63F4" w:rsidRDefault="006A63F4" w:rsidP="00DC438B">
      <w:pPr>
        <w:jc w:val="both"/>
        <w:rPr>
          <w:rFonts w:eastAsiaTheme="minorHAnsi"/>
          <w:b/>
          <w:bCs/>
          <w:lang w:eastAsia="en-US"/>
        </w:rPr>
      </w:pPr>
    </w:p>
    <w:p w:rsidR="006A63F4" w:rsidRPr="006A63F4" w:rsidRDefault="006A63F4" w:rsidP="00DC438B">
      <w:pPr>
        <w:jc w:val="both"/>
        <w:rPr>
          <w:rFonts w:eastAsiaTheme="minorHAnsi"/>
          <w:b/>
          <w:bCs/>
          <w:lang w:eastAsia="en-US"/>
        </w:rPr>
      </w:pPr>
    </w:p>
    <w:p w:rsidR="006A63F4" w:rsidRPr="006A63F4" w:rsidRDefault="006A63F4" w:rsidP="00DC438B">
      <w:pPr>
        <w:jc w:val="both"/>
        <w:rPr>
          <w:rFonts w:eastAsiaTheme="minorHAnsi"/>
          <w:b/>
          <w:bCs/>
          <w:lang w:eastAsia="en-US"/>
        </w:rPr>
      </w:pPr>
    </w:p>
    <w:p w:rsidR="006A63F4" w:rsidRPr="006A63F4" w:rsidRDefault="006A63F4" w:rsidP="00DC438B">
      <w:pPr>
        <w:jc w:val="both"/>
        <w:rPr>
          <w:rFonts w:eastAsiaTheme="minorHAnsi"/>
          <w:b/>
          <w:bCs/>
          <w:lang w:eastAsia="en-US"/>
        </w:rPr>
      </w:pPr>
    </w:p>
    <w:p w:rsidR="006A63F4" w:rsidRPr="006A63F4" w:rsidRDefault="006A63F4" w:rsidP="00DC438B">
      <w:pPr>
        <w:jc w:val="both"/>
        <w:rPr>
          <w:rFonts w:eastAsiaTheme="minorHAnsi"/>
          <w:b/>
          <w:bCs/>
          <w:lang w:eastAsia="en-US"/>
        </w:rPr>
      </w:pPr>
    </w:p>
    <w:p w:rsidR="006A63F4" w:rsidRPr="006A63F4" w:rsidRDefault="006A63F4" w:rsidP="00DC438B">
      <w:pPr>
        <w:jc w:val="both"/>
        <w:rPr>
          <w:rFonts w:eastAsiaTheme="minorHAnsi"/>
          <w:b/>
          <w:bCs/>
          <w:lang w:eastAsia="en-US"/>
        </w:rPr>
      </w:pPr>
    </w:p>
    <w:p w:rsidR="006A63F4" w:rsidRPr="006A63F4" w:rsidRDefault="006A63F4" w:rsidP="00DC438B">
      <w:pPr>
        <w:jc w:val="both"/>
        <w:rPr>
          <w:rFonts w:eastAsiaTheme="minorHAnsi"/>
          <w:b/>
          <w:bCs/>
          <w:lang w:eastAsia="en-US"/>
        </w:rPr>
      </w:pPr>
    </w:p>
    <w:p w:rsidR="006A63F4" w:rsidRPr="006A63F4" w:rsidRDefault="006A63F4" w:rsidP="00DC438B">
      <w:pPr>
        <w:jc w:val="both"/>
        <w:rPr>
          <w:rFonts w:eastAsiaTheme="minorHAnsi"/>
          <w:b/>
          <w:bCs/>
          <w:lang w:eastAsia="en-US"/>
        </w:rPr>
      </w:pPr>
    </w:p>
    <w:p w:rsidR="006A63F4" w:rsidRPr="006A63F4" w:rsidRDefault="006A63F4" w:rsidP="00DC438B">
      <w:pPr>
        <w:autoSpaceDE w:val="0"/>
        <w:autoSpaceDN w:val="0"/>
        <w:adjustRightInd w:val="0"/>
        <w:jc w:val="both"/>
        <w:rPr>
          <w:rFonts w:eastAsiaTheme="minorHAnsi"/>
          <w:lang w:eastAsia="en-US"/>
        </w:rPr>
      </w:pPr>
    </w:p>
    <w:p w:rsidR="00EA47C0" w:rsidRPr="00D22A05" w:rsidRDefault="00EA47C0" w:rsidP="00DC438B">
      <w:pPr>
        <w:jc w:val="center"/>
        <w:rPr>
          <w:color w:val="000000"/>
        </w:rPr>
      </w:pPr>
    </w:p>
    <w:sectPr w:rsidR="00EA47C0" w:rsidRPr="00D22A05" w:rsidSect="00830400">
      <w:headerReference w:type="default" r:id="rId52"/>
      <w:footerReference w:type="default" r:id="rId53"/>
      <w:headerReference w:type="first" r:id="rId54"/>
      <w:type w:val="continuous"/>
      <w:pgSz w:w="11906" w:h="16838"/>
      <w:pgMar w:top="1134" w:right="991" w:bottom="1134" w:left="1276"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D256E" w:rsidRDefault="00ED256E" w:rsidP="003A36C7">
      <w:r>
        <w:separator/>
      </w:r>
    </w:p>
  </w:endnote>
  <w:endnote w:type="continuationSeparator" w:id="0">
    <w:p w:rsidR="00ED256E" w:rsidRDefault="00ED256E" w:rsidP="003A36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21002A87" w:usb1="00000000" w:usb2="00000000" w:usb3="00000000" w:csb0="000101FF" w:csb1="00000000"/>
  </w:font>
  <w:font w:name="Consolas">
    <w:panose1 w:val="020B0609020204030204"/>
    <w:charset w:val="CC"/>
    <w:family w:val="modern"/>
    <w:pitch w:val="fixed"/>
    <w:sig w:usb0="E10002FF" w:usb1="4000FCFF" w:usb2="00000009" w:usb3="00000000" w:csb0="0000019F" w:csb1="00000000"/>
  </w:font>
  <w:font w:name="Batang">
    <w:altName w:val="바탕"/>
    <w:panose1 w:val="02030600000101010101"/>
    <w:charset w:val="81"/>
    <w:family w:val="roman"/>
    <w:pitch w:val="variable"/>
    <w:sig w:usb0="00000287" w:usb1="09060000" w:usb2="00000010" w:usb3="00000000" w:csb0="0008009F" w:csb1="00000000"/>
  </w:font>
  <w:font w:name="Arial">
    <w:panose1 w:val="020B0604020202020204"/>
    <w:charset w:val="CC"/>
    <w:family w:val="swiss"/>
    <w:pitch w:val="variable"/>
    <w:sig w:usb0="E0002AFF" w:usb1="C0007843" w:usb2="00000009" w:usb3="00000000" w:csb0="000001FF" w:csb1="00000000"/>
  </w:font>
  <w:font w:name="Franklin Gothic Book">
    <w:panose1 w:val="020B0503020102020204"/>
    <w:charset w:val="CC"/>
    <w:family w:val="swiss"/>
    <w:pitch w:val="variable"/>
    <w:sig w:usb0="00000287" w:usb1="00000000" w:usb2="00000000" w:usb3="00000000" w:csb0="0000009F"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TimesNewRoman,Bold">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43446674"/>
      <w:docPartObj>
        <w:docPartGallery w:val="Page Numbers (Bottom of Page)"/>
        <w:docPartUnique/>
      </w:docPartObj>
    </w:sdtPr>
    <w:sdtContent>
      <w:p w:rsidR="0034505A" w:rsidRDefault="0034505A">
        <w:pPr>
          <w:pStyle w:val="ac"/>
          <w:jc w:val="center"/>
        </w:pPr>
        <w:r>
          <w:fldChar w:fldCharType="begin"/>
        </w:r>
        <w:r>
          <w:instrText>PAGE   \* MERGEFORMAT</w:instrText>
        </w:r>
        <w:r>
          <w:fldChar w:fldCharType="separate"/>
        </w:r>
        <w:r w:rsidR="009124D9">
          <w:rPr>
            <w:noProof/>
          </w:rPr>
          <w:t>2</w:t>
        </w:r>
        <w:r>
          <w:fldChar w:fldCharType="end"/>
        </w:r>
      </w:p>
    </w:sdtContent>
  </w:sdt>
  <w:p w:rsidR="0034505A" w:rsidRDefault="0034505A">
    <w:pPr>
      <w:pStyle w:val="ac"/>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82088262"/>
      <w:docPartObj>
        <w:docPartGallery w:val="Page Numbers (Bottom of Page)"/>
        <w:docPartUnique/>
      </w:docPartObj>
    </w:sdtPr>
    <w:sdtContent>
      <w:p w:rsidR="00DC438B" w:rsidRDefault="00DC438B">
        <w:pPr>
          <w:pStyle w:val="ac"/>
          <w:jc w:val="center"/>
        </w:pPr>
        <w:r>
          <w:fldChar w:fldCharType="begin"/>
        </w:r>
        <w:r>
          <w:instrText xml:space="preserve"> PAGE   \* MERGEFORMAT </w:instrText>
        </w:r>
        <w:r>
          <w:fldChar w:fldCharType="separate"/>
        </w:r>
        <w:r w:rsidR="003071BF">
          <w:rPr>
            <w:noProof/>
          </w:rPr>
          <w:t>35</w:t>
        </w:r>
        <w:r>
          <w:rPr>
            <w:noProof/>
          </w:rPr>
          <w:fldChar w:fldCharType="end"/>
        </w:r>
      </w:p>
    </w:sdtContent>
  </w:sdt>
  <w:p w:rsidR="00DC438B" w:rsidRDefault="00DC438B">
    <w:pPr>
      <w:pStyle w:val="ac"/>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D256E" w:rsidRDefault="00ED256E" w:rsidP="003A36C7">
      <w:r>
        <w:separator/>
      </w:r>
    </w:p>
  </w:footnote>
  <w:footnote w:type="continuationSeparator" w:id="0">
    <w:p w:rsidR="00ED256E" w:rsidRDefault="00ED256E" w:rsidP="003A36C7">
      <w:r>
        <w:continuationSeparator/>
      </w:r>
    </w:p>
  </w:footnote>
  <w:footnote w:id="1">
    <w:p w:rsidR="007972FD" w:rsidRPr="007972FD" w:rsidRDefault="007972FD" w:rsidP="007972FD">
      <w:pPr>
        <w:pStyle w:val="af4"/>
        <w:ind w:left="567" w:hanging="425"/>
        <w:rPr>
          <w:rFonts w:ascii="Times New Roman" w:hAnsi="Times New Roman" w:cs="Times New Roman"/>
          <w:sz w:val="24"/>
          <w:szCs w:val="24"/>
        </w:rPr>
      </w:pPr>
      <w:r w:rsidRPr="007972FD">
        <w:rPr>
          <w:rStyle w:val="af6"/>
          <w:rFonts w:ascii="Times New Roman" w:hAnsi="Times New Roman" w:cs="Times New Roman"/>
          <w:sz w:val="28"/>
          <w:szCs w:val="24"/>
        </w:rPr>
        <w:footnoteRef/>
      </w:r>
      <w:r w:rsidRPr="007972FD">
        <w:rPr>
          <w:rFonts w:ascii="Times New Roman" w:hAnsi="Times New Roman" w:cs="Times New Roman"/>
          <w:sz w:val="28"/>
          <w:szCs w:val="24"/>
        </w:rPr>
        <w:t xml:space="preserve"> </w:t>
      </w:r>
      <w:r w:rsidRPr="007972FD">
        <w:rPr>
          <w:rFonts w:ascii="Times New Roman" w:hAnsi="Times New Roman" w:cs="Times New Roman"/>
          <w:sz w:val="24"/>
          <w:szCs w:val="24"/>
        </w:rPr>
        <w:t>«Об утверждении порядка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 образовательных программ»</w:t>
      </w:r>
    </w:p>
  </w:footnote>
  <w:footnote w:id="2">
    <w:p w:rsidR="00DC438B" w:rsidRPr="0034505A" w:rsidRDefault="00DC438B" w:rsidP="00E428D6">
      <w:pPr>
        <w:pStyle w:val="af4"/>
        <w:ind w:left="709" w:hanging="567"/>
        <w:rPr>
          <w:rFonts w:ascii="Times New Roman" w:hAnsi="Times New Roman" w:cs="Times New Roman"/>
          <w:sz w:val="24"/>
          <w:szCs w:val="24"/>
        </w:rPr>
      </w:pPr>
      <w:r w:rsidRPr="0034505A">
        <w:rPr>
          <w:rStyle w:val="af6"/>
          <w:rFonts w:ascii="Times New Roman" w:hAnsi="Times New Roman" w:cs="Times New Roman"/>
          <w:sz w:val="24"/>
          <w:szCs w:val="24"/>
        </w:rPr>
        <w:footnoteRef/>
      </w:r>
      <w:r w:rsidRPr="0034505A">
        <w:rPr>
          <w:rFonts w:ascii="Times New Roman" w:hAnsi="Times New Roman" w:cs="Times New Roman"/>
          <w:sz w:val="24"/>
          <w:szCs w:val="24"/>
        </w:rPr>
        <w:t xml:space="preserve"> </w:t>
      </w:r>
      <w:r w:rsidRPr="0034505A">
        <w:rPr>
          <w:rFonts w:ascii="Times New Roman" w:hAnsi="Times New Roman" w:cs="Times New Roman"/>
          <w:bCs/>
          <w:sz w:val="24"/>
          <w:szCs w:val="24"/>
        </w:rPr>
        <w:t>НИРО</w:t>
      </w:r>
      <w:r w:rsidRPr="0034505A">
        <w:rPr>
          <w:rFonts w:ascii="Times New Roman" w:hAnsi="Times New Roman" w:cs="Times New Roman"/>
          <w:sz w:val="24"/>
          <w:szCs w:val="24"/>
        </w:rPr>
        <w:t xml:space="preserve"> http://www.niro.nnov.ru/?id=39482</w:t>
      </w:r>
    </w:p>
  </w:footnote>
  <w:footnote w:id="3">
    <w:p w:rsidR="00DC438B" w:rsidRPr="0034505A" w:rsidRDefault="00DC438B" w:rsidP="00E428D6">
      <w:pPr>
        <w:pStyle w:val="af4"/>
        <w:ind w:left="567" w:hanging="425"/>
        <w:rPr>
          <w:rFonts w:ascii="Times New Roman" w:hAnsi="Times New Roman" w:cs="Times New Roman"/>
          <w:sz w:val="24"/>
          <w:szCs w:val="24"/>
        </w:rPr>
      </w:pPr>
      <w:r w:rsidRPr="0034505A">
        <w:rPr>
          <w:rStyle w:val="af6"/>
          <w:rFonts w:ascii="Times New Roman" w:hAnsi="Times New Roman" w:cs="Times New Roman"/>
          <w:sz w:val="24"/>
          <w:szCs w:val="24"/>
        </w:rPr>
        <w:footnoteRef/>
      </w:r>
      <w:r w:rsidRPr="0034505A">
        <w:rPr>
          <w:rFonts w:ascii="Times New Roman" w:hAnsi="Times New Roman" w:cs="Times New Roman"/>
          <w:sz w:val="24"/>
          <w:szCs w:val="24"/>
        </w:rPr>
        <w:t xml:space="preserve"> Федеральный государственный образовательный стандарт основного общего образования// сайт Министерства образования и науки Российской Федерации [Электронный ресурс] - Режим доступа: </w:t>
      </w:r>
      <w:r w:rsidRPr="0034505A">
        <w:rPr>
          <w:rFonts w:ascii="Times New Roman" w:hAnsi="Times New Roman" w:cs="Times New Roman"/>
          <w:sz w:val="24"/>
          <w:szCs w:val="24"/>
          <w:lang w:val="en-US"/>
        </w:rPr>
        <w:t>http</w:t>
      </w:r>
      <w:r w:rsidRPr="0034505A">
        <w:rPr>
          <w:rFonts w:ascii="Times New Roman" w:hAnsi="Times New Roman" w:cs="Times New Roman"/>
          <w:sz w:val="24"/>
          <w:szCs w:val="24"/>
        </w:rPr>
        <w:t>:// Минобрнауки.рф./, свободный</w:t>
      </w:r>
    </w:p>
  </w:footnote>
  <w:footnote w:id="4">
    <w:p w:rsidR="00DC438B" w:rsidRPr="0034505A" w:rsidRDefault="00DC438B" w:rsidP="00E428D6">
      <w:pPr>
        <w:pStyle w:val="af4"/>
        <w:ind w:left="567" w:hanging="425"/>
        <w:rPr>
          <w:rFonts w:ascii="Times New Roman" w:hAnsi="Times New Roman" w:cs="Times New Roman"/>
          <w:sz w:val="24"/>
          <w:szCs w:val="24"/>
        </w:rPr>
      </w:pPr>
      <w:r w:rsidRPr="0034505A">
        <w:rPr>
          <w:rStyle w:val="af6"/>
          <w:rFonts w:ascii="Times New Roman" w:hAnsi="Times New Roman" w:cs="Times New Roman"/>
          <w:sz w:val="24"/>
          <w:szCs w:val="24"/>
        </w:rPr>
        <w:footnoteRef/>
      </w:r>
      <w:r w:rsidRPr="0034505A">
        <w:rPr>
          <w:rFonts w:ascii="Times New Roman" w:hAnsi="Times New Roman" w:cs="Times New Roman"/>
          <w:sz w:val="24"/>
          <w:szCs w:val="24"/>
        </w:rPr>
        <w:t xml:space="preserve"> Распоряжение Правительства РФ № 1726-р от 4 сентября 2014 г. </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4505A" w:rsidRDefault="0034505A" w:rsidP="0034505A">
    <w:pPr>
      <w:pStyle w:val="aa"/>
      <w:jc w:val="right"/>
    </w:pPr>
    <w:r>
      <w:rPr>
        <w:noProof/>
      </w:rPr>
      <mc:AlternateContent>
        <mc:Choice Requires="wps">
          <w:drawing>
            <wp:anchor distT="0" distB="0" distL="114300" distR="114300" simplePos="0" relativeHeight="251659264" behindDoc="0" locked="0" layoutInCell="1" allowOverlap="1" wp14:anchorId="57A851F1" wp14:editId="6F5C72A0">
              <wp:simplePos x="0" y="0"/>
              <wp:positionH relativeFrom="column">
                <wp:posOffset>-870585</wp:posOffset>
              </wp:positionH>
              <wp:positionV relativeFrom="paragraph">
                <wp:posOffset>198119</wp:posOffset>
              </wp:positionV>
              <wp:extent cx="7239000" cy="0"/>
              <wp:effectExtent l="0" t="0" r="19050" b="19050"/>
              <wp:wrapNone/>
              <wp:docPr id="9255" name="Прямая соединительная линия 9255"/>
              <wp:cNvGraphicFramePr/>
              <a:graphic xmlns:a="http://schemas.openxmlformats.org/drawingml/2006/main">
                <a:graphicData uri="http://schemas.microsoft.com/office/word/2010/wordprocessingShape">
                  <wps:wsp>
                    <wps:cNvCnPr/>
                    <wps:spPr>
                      <a:xfrm>
                        <a:off x="0" y="0"/>
                        <a:ext cx="7239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3ACB87" id="Прямая соединительная линия 9255"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55pt,15.6pt" to="501.45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" strokecolor="black [3040]"/>
          </w:pict>
        </mc:Fallback>
      </mc:AlternateContent>
    </w:r>
    <w:r>
      <w:t>ГБПОУ ДТБТ. Методический вестник № 22, январь 2020</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text1" w:themeTint="80"/>
      </w:rPr>
      <w:alias w:val="Название"/>
      <w:tag w:val=""/>
      <w:id w:val="1116400235"/>
      <w:placeholder>
        <w:docPart w:val="D689718708314572A810E951E690D70B"/>
      </w:placeholder>
      <w:dataBinding w:prefixMappings="xmlns:ns0='http://purl.org/dc/elements/1.1/' xmlns:ns1='http://schemas.openxmlformats.org/package/2006/metadata/core-properties' " w:xpath="/ns1:coreProperties[1]/ns0:title[1]" w:storeItemID="{6C3C8BC8-F283-45AE-878A-BAB7291924A1}"/>
      <w:text/>
    </w:sdtPr>
    <w:sdtContent>
      <w:p w:rsidR="0034505A" w:rsidRDefault="0034505A" w:rsidP="0034505A">
        <w:pPr>
          <w:pStyle w:val="aa"/>
          <w:tabs>
            <w:tab w:val="clear" w:pos="4677"/>
            <w:tab w:val="clear" w:pos="9355"/>
          </w:tabs>
          <w:ind w:right="-426"/>
          <w:jc w:val="right"/>
          <w:rPr>
            <w:color w:val="7F7F7F" w:themeColor="text1" w:themeTint="80"/>
          </w:rPr>
        </w:pPr>
        <w:r>
          <w:rPr>
            <w:color w:val="7F7F7F" w:themeColor="text1" w:themeTint="80"/>
          </w:rPr>
          <w:t xml:space="preserve">                                                                         ГБПОУ  ДТБТ  Методический вестник, №22, 2020г.</w:t>
        </w:r>
      </w:p>
    </w:sdtContent>
  </w:sdt>
  <w:p w:rsidR="0034505A" w:rsidRDefault="0034505A">
    <w:pPr>
      <w:pStyle w:val="aa"/>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Cambria" w:hAnsi="Cambria"/>
        <w:sz w:val="20"/>
        <w:szCs w:val="20"/>
      </w:rPr>
      <w:alias w:val="Название"/>
      <w:id w:val="-1144189309"/>
      <w:dataBinding w:prefixMappings="xmlns:ns0='http://schemas.openxmlformats.org/package/2006/metadata/core-properties' xmlns:ns1='http://purl.org/dc/elements/1.1/'" w:xpath="/ns0:coreProperties[1]/ns1:title[1]" w:storeItemID="{6C3C8BC8-F283-45AE-878A-BAB7291924A1}"/>
      <w:text/>
    </w:sdtPr>
    <w:sdtEndPr>
      <w:rPr>
        <w:rFonts w:ascii="Times New Roman" w:hAnsi="Times New Roman"/>
        <w:sz w:val="24"/>
        <w:szCs w:val="24"/>
      </w:rPr>
    </w:sdtEndPr>
    <w:sdtContent>
      <w:p w:rsidR="00DC438B" w:rsidRPr="00ED680A" w:rsidRDefault="00DC438B" w:rsidP="00ED680A">
        <w:pPr>
          <w:pStyle w:val="aa"/>
          <w:pBdr>
            <w:bottom w:val="thickThinSmallGap" w:sz="24" w:space="1" w:color="622423"/>
          </w:pBdr>
          <w:jc w:val="right"/>
          <w:rPr>
            <w:rFonts w:ascii="Cambria" w:hAnsi="Cambria"/>
            <w:sz w:val="32"/>
            <w:szCs w:val="32"/>
          </w:rPr>
        </w:pPr>
        <w:r w:rsidRPr="00ED680A">
          <w:t xml:space="preserve">                                                                         ГБПОУ  ДТБТ  Методический вестник, №22, 2020г.</w:t>
        </w:r>
      </w:p>
    </w:sdtContent>
  </w:sdt>
  <w:p w:rsidR="00DC438B" w:rsidRDefault="00DC438B">
    <w:pPr>
      <w:pStyle w:val="aa"/>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bottom w:val="single" w:sz="18" w:space="0" w:color="808080"/>
        <w:insideV w:val="single" w:sz="18" w:space="0" w:color="808080"/>
      </w:tblBorders>
      <w:tblCellMar>
        <w:top w:w="72" w:type="dxa"/>
        <w:left w:w="115" w:type="dxa"/>
        <w:bottom w:w="72" w:type="dxa"/>
        <w:right w:w="115" w:type="dxa"/>
      </w:tblCellMar>
      <w:tblLook w:val="04A0" w:firstRow="1" w:lastRow="0" w:firstColumn="1" w:lastColumn="0" w:noHBand="0" w:noVBand="1"/>
    </w:tblPr>
    <w:tblGrid>
      <w:gridCol w:w="8640"/>
      <w:gridCol w:w="1229"/>
    </w:tblGrid>
    <w:tr w:rsidR="00DC438B" w:rsidTr="00ED680A">
      <w:trPr>
        <w:trHeight w:val="288"/>
      </w:trPr>
      <w:tc>
        <w:tcPr>
          <w:tcW w:w="7765" w:type="dxa"/>
        </w:tcPr>
        <w:p w:rsidR="00DC438B" w:rsidRPr="00ED680A" w:rsidRDefault="00DC438B">
          <w:pPr>
            <w:pStyle w:val="aa"/>
            <w:jc w:val="right"/>
            <w:rPr>
              <w:rFonts w:ascii="Cambria" w:hAnsi="Cambria"/>
              <w:sz w:val="36"/>
              <w:szCs w:val="36"/>
            </w:rPr>
          </w:pPr>
        </w:p>
      </w:tc>
      <w:tc>
        <w:tcPr>
          <w:tcW w:w="1105" w:type="dxa"/>
        </w:tcPr>
        <w:p w:rsidR="00DC438B" w:rsidRPr="00ED680A" w:rsidRDefault="00DC438B">
          <w:pPr>
            <w:pStyle w:val="aa"/>
            <w:rPr>
              <w:rFonts w:ascii="Cambria" w:hAnsi="Cambria"/>
              <w:b/>
              <w:bCs/>
              <w:color w:val="4F81BD"/>
              <w:sz w:val="36"/>
              <w:szCs w:val="36"/>
              <w14:numForm w14:val="oldStyle"/>
            </w:rPr>
          </w:pPr>
        </w:p>
      </w:tc>
    </w:tr>
  </w:tbl>
  <w:p w:rsidR="00DC438B" w:rsidRDefault="00DC438B">
    <w:pPr>
      <w:pStyle w:val="aa"/>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26123"/>
    <w:multiLevelType w:val="hybridMultilevel"/>
    <w:tmpl w:val="8E2EFC58"/>
    <w:lvl w:ilvl="0" w:tplc="04190001">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1" w15:restartNumberingAfterBreak="0">
    <w:nsid w:val="039D46AD"/>
    <w:multiLevelType w:val="hybridMultilevel"/>
    <w:tmpl w:val="5B90FEAE"/>
    <w:lvl w:ilvl="0" w:tplc="8AD6CE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90C36A0"/>
    <w:multiLevelType w:val="hybridMultilevel"/>
    <w:tmpl w:val="F7284B54"/>
    <w:lvl w:ilvl="0" w:tplc="4F143BE0">
      <w:start w:val="1"/>
      <w:numFmt w:val="decimal"/>
      <w:lvlText w:val="%1."/>
      <w:lvlJc w:val="left"/>
      <w:pPr>
        <w:tabs>
          <w:tab w:val="num" w:pos="720"/>
        </w:tabs>
        <w:ind w:left="720" w:hanging="360"/>
      </w:pPr>
      <w:rPr>
        <w:sz w:val="28"/>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15:restartNumberingAfterBreak="0">
    <w:nsid w:val="097446E3"/>
    <w:multiLevelType w:val="hybridMultilevel"/>
    <w:tmpl w:val="CB16B424"/>
    <w:lvl w:ilvl="0" w:tplc="8AD6CE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CAB3F80"/>
    <w:multiLevelType w:val="hybridMultilevel"/>
    <w:tmpl w:val="95AEC6C6"/>
    <w:lvl w:ilvl="0" w:tplc="C496478E">
      <w:start w:val="1"/>
      <w:numFmt w:val="bullet"/>
      <w:lvlText w:val=""/>
      <w:lvlJc w:val="left"/>
      <w:pPr>
        <w:ind w:left="720" w:hanging="360"/>
      </w:pPr>
      <w:rPr>
        <w:rFonts w:ascii="Symbol" w:hAnsi="Symbol"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F37764F"/>
    <w:multiLevelType w:val="hybridMultilevel"/>
    <w:tmpl w:val="262CCCE0"/>
    <w:lvl w:ilvl="0" w:tplc="8AD6CE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F7357ED"/>
    <w:multiLevelType w:val="hybridMultilevel"/>
    <w:tmpl w:val="64C449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3A26208"/>
    <w:multiLevelType w:val="hybridMultilevel"/>
    <w:tmpl w:val="22AEBA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8925E0B"/>
    <w:multiLevelType w:val="hybridMultilevel"/>
    <w:tmpl w:val="B358E092"/>
    <w:lvl w:ilvl="0" w:tplc="04190001">
      <w:start w:val="1"/>
      <w:numFmt w:val="bullet"/>
      <w:lvlText w:val=""/>
      <w:lvlJc w:val="left"/>
      <w:pPr>
        <w:ind w:left="780" w:hanging="360"/>
      </w:pPr>
      <w:rPr>
        <w:rFonts w:ascii="Symbol" w:hAnsi="Symbol" w:hint="default"/>
      </w:rPr>
    </w:lvl>
    <w:lvl w:ilvl="1" w:tplc="04190001">
      <w:start w:val="1"/>
      <w:numFmt w:val="bullet"/>
      <w:lvlText w:val=""/>
      <w:lvlJc w:val="left"/>
      <w:pPr>
        <w:ind w:left="1500" w:hanging="360"/>
      </w:pPr>
      <w:rPr>
        <w:rFonts w:ascii="Symbol" w:hAnsi="Symbol"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9" w15:restartNumberingAfterBreak="0">
    <w:nsid w:val="1D6B544E"/>
    <w:multiLevelType w:val="multilevel"/>
    <w:tmpl w:val="F24840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EED1B99"/>
    <w:multiLevelType w:val="hybridMultilevel"/>
    <w:tmpl w:val="E146F8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0021BCB"/>
    <w:multiLevelType w:val="hybridMultilevel"/>
    <w:tmpl w:val="4EFCB02A"/>
    <w:lvl w:ilvl="0" w:tplc="BA8AC29C">
      <w:start w:val="1"/>
      <w:numFmt w:val="decimal"/>
      <w:lvlText w:val="%1."/>
      <w:lvlJc w:val="left"/>
      <w:pPr>
        <w:ind w:left="-360" w:hanging="360"/>
      </w:pPr>
      <w:rPr>
        <w:rFonts w:hint="default"/>
      </w:rPr>
    </w:lvl>
    <w:lvl w:ilvl="1" w:tplc="04190019" w:tentative="1">
      <w:start w:val="1"/>
      <w:numFmt w:val="lowerLetter"/>
      <w:lvlText w:val="%2."/>
      <w:lvlJc w:val="left"/>
      <w:pPr>
        <w:ind w:left="360" w:hanging="360"/>
      </w:pPr>
    </w:lvl>
    <w:lvl w:ilvl="2" w:tplc="0419001B" w:tentative="1">
      <w:start w:val="1"/>
      <w:numFmt w:val="lowerRoman"/>
      <w:lvlText w:val="%3."/>
      <w:lvlJc w:val="right"/>
      <w:pPr>
        <w:ind w:left="1080" w:hanging="180"/>
      </w:pPr>
    </w:lvl>
    <w:lvl w:ilvl="3" w:tplc="0419000F" w:tentative="1">
      <w:start w:val="1"/>
      <w:numFmt w:val="decimal"/>
      <w:lvlText w:val="%4."/>
      <w:lvlJc w:val="left"/>
      <w:pPr>
        <w:ind w:left="1800" w:hanging="360"/>
      </w:pPr>
    </w:lvl>
    <w:lvl w:ilvl="4" w:tplc="04190019" w:tentative="1">
      <w:start w:val="1"/>
      <w:numFmt w:val="lowerLetter"/>
      <w:lvlText w:val="%5."/>
      <w:lvlJc w:val="left"/>
      <w:pPr>
        <w:ind w:left="2520" w:hanging="360"/>
      </w:pPr>
    </w:lvl>
    <w:lvl w:ilvl="5" w:tplc="0419001B" w:tentative="1">
      <w:start w:val="1"/>
      <w:numFmt w:val="lowerRoman"/>
      <w:lvlText w:val="%6."/>
      <w:lvlJc w:val="right"/>
      <w:pPr>
        <w:ind w:left="3240" w:hanging="180"/>
      </w:pPr>
    </w:lvl>
    <w:lvl w:ilvl="6" w:tplc="0419000F" w:tentative="1">
      <w:start w:val="1"/>
      <w:numFmt w:val="decimal"/>
      <w:lvlText w:val="%7."/>
      <w:lvlJc w:val="left"/>
      <w:pPr>
        <w:ind w:left="3960" w:hanging="360"/>
      </w:pPr>
    </w:lvl>
    <w:lvl w:ilvl="7" w:tplc="04190019" w:tentative="1">
      <w:start w:val="1"/>
      <w:numFmt w:val="lowerLetter"/>
      <w:lvlText w:val="%8."/>
      <w:lvlJc w:val="left"/>
      <w:pPr>
        <w:ind w:left="4680" w:hanging="360"/>
      </w:pPr>
    </w:lvl>
    <w:lvl w:ilvl="8" w:tplc="0419001B" w:tentative="1">
      <w:start w:val="1"/>
      <w:numFmt w:val="lowerRoman"/>
      <w:lvlText w:val="%9."/>
      <w:lvlJc w:val="right"/>
      <w:pPr>
        <w:ind w:left="5400" w:hanging="180"/>
      </w:pPr>
    </w:lvl>
  </w:abstractNum>
  <w:abstractNum w:abstractNumId="12" w15:restartNumberingAfterBreak="0">
    <w:nsid w:val="208263B7"/>
    <w:multiLevelType w:val="hybridMultilevel"/>
    <w:tmpl w:val="6C3CAD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09536B8"/>
    <w:multiLevelType w:val="hybridMultilevel"/>
    <w:tmpl w:val="BE44F0F4"/>
    <w:lvl w:ilvl="0" w:tplc="8AD6CE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28C09A8"/>
    <w:multiLevelType w:val="hybridMultilevel"/>
    <w:tmpl w:val="F5B6D2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6DA20B6"/>
    <w:multiLevelType w:val="hybridMultilevel"/>
    <w:tmpl w:val="E7EAC2B6"/>
    <w:lvl w:ilvl="0" w:tplc="13E6BD54">
      <w:start w:val="1"/>
      <w:numFmt w:val="decimal"/>
      <w:lvlText w:val="%1."/>
      <w:lvlJc w:val="left"/>
      <w:pPr>
        <w:ind w:left="363" w:hanging="360"/>
      </w:pPr>
      <w:rPr>
        <w:rFonts w:hint="default"/>
      </w:rPr>
    </w:lvl>
    <w:lvl w:ilvl="1" w:tplc="04190019" w:tentative="1">
      <w:start w:val="1"/>
      <w:numFmt w:val="lowerLetter"/>
      <w:lvlText w:val="%2."/>
      <w:lvlJc w:val="left"/>
      <w:pPr>
        <w:ind w:left="1083" w:hanging="360"/>
      </w:pPr>
    </w:lvl>
    <w:lvl w:ilvl="2" w:tplc="0419001B" w:tentative="1">
      <w:start w:val="1"/>
      <w:numFmt w:val="lowerRoman"/>
      <w:lvlText w:val="%3."/>
      <w:lvlJc w:val="right"/>
      <w:pPr>
        <w:ind w:left="1803" w:hanging="180"/>
      </w:pPr>
    </w:lvl>
    <w:lvl w:ilvl="3" w:tplc="0419000F" w:tentative="1">
      <w:start w:val="1"/>
      <w:numFmt w:val="decimal"/>
      <w:lvlText w:val="%4."/>
      <w:lvlJc w:val="left"/>
      <w:pPr>
        <w:ind w:left="2523" w:hanging="360"/>
      </w:pPr>
    </w:lvl>
    <w:lvl w:ilvl="4" w:tplc="04190019" w:tentative="1">
      <w:start w:val="1"/>
      <w:numFmt w:val="lowerLetter"/>
      <w:lvlText w:val="%5."/>
      <w:lvlJc w:val="left"/>
      <w:pPr>
        <w:ind w:left="3243" w:hanging="360"/>
      </w:pPr>
    </w:lvl>
    <w:lvl w:ilvl="5" w:tplc="0419001B" w:tentative="1">
      <w:start w:val="1"/>
      <w:numFmt w:val="lowerRoman"/>
      <w:lvlText w:val="%6."/>
      <w:lvlJc w:val="right"/>
      <w:pPr>
        <w:ind w:left="3963" w:hanging="180"/>
      </w:pPr>
    </w:lvl>
    <w:lvl w:ilvl="6" w:tplc="0419000F" w:tentative="1">
      <w:start w:val="1"/>
      <w:numFmt w:val="decimal"/>
      <w:lvlText w:val="%7."/>
      <w:lvlJc w:val="left"/>
      <w:pPr>
        <w:ind w:left="4683" w:hanging="360"/>
      </w:pPr>
    </w:lvl>
    <w:lvl w:ilvl="7" w:tplc="04190019" w:tentative="1">
      <w:start w:val="1"/>
      <w:numFmt w:val="lowerLetter"/>
      <w:lvlText w:val="%8."/>
      <w:lvlJc w:val="left"/>
      <w:pPr>
        <w:ind w:left="5403" w:hanging="360"/>
      </w:pPr>
    </w:lvl>
    <w:lvl w:ilvl="8" w:tplc="0419001B" w:tentative="1">
      <w:start w:val="1"/>
      <w:numFmt w:val="lowerRoman"/>
      <w:lvlText w:val="%9."/>
      <w:lvlJc w:val="right"/>
      <w:pPr>
        <w:ind w:left="6123" w:hanging="180"/>
      </w:pPr>
    </w:lvl>
  </w:abstractNum>
  <w:abstractNum w:abstractNumId="16" w15:restartNumberingAfterBreak="0">
    <w:nsid w:val="274C3704"/>
    <w:multiLevelType w:val="hybridMultilevel"/>
    <w:tmpl w:val="B85C14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7BA41A7"/>
    <w:multiLevelType w:val="multilevel"/>
    <w:tmpl w:val="C262C4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1041D4B"/>
    <w:multiLevelType w:val="hybridMultilevel"/>
    <w:tmpl w:val="20BABF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4932A55"/>
    <w:multiLevelType w:val="multilevel"/>
    <w:tmpl w:val="406A964A"/>
    <w:lvl w:ilvl="0">
      <w:start w:val="1"/>
      <w:numFmt w:val="decimal"/>
      <w:lvlText w:val="%1."/>
      <w:lvlJc w:val="left"/>
      <w:pPr>
        <w:ind w:left="720" w:hanging="360"/>
      </w:pPr>
      <w:rPr>
        <w:rFonts w:hint="default"/>
        <w:b/>
      </w:rPr>
    </w:lvl>
    <w:lvl w:ilvl="1">
      <w:start w:val="1"/>
      <w:numFmt w:val="decimal"/>
      <w:isLgl/>
      <w:lvlText w:val="%1.%2."/>
      <w:lvlJc w:val="left"/>
      <w:pPr>
        <w:ind w:left="1713"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0" w15:restartNumberingAfterBreak="0">
    <w:nsid w:val="34950769"/>
    <w:multiLevelType w:val="multilevel"/>
    <w:tmpl w:val="F0462D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15:restartNumberingAfterBreak="0">
    <w:nsid w:val="36F6455E"/>
    <w:multiLevelType w:val="hybridMultilevel"/>
    <w:tmpl w:val="4CE8E524"/>
    <w:lvl w:ilvl="0" w:tplc="FBF24026">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2" w15:restartNumberingAfterBreak="0">
    <w:nsid w:val="37A02F6F"/>
    <w:multiLevelType w:val="multilevel"/>
    <w:tmpl w:val="D2465A4C"/>
    <w:name w:val="Нумерованный список 5"/>
    <w:lvl w:ilvl="0">
      <w:start w:val="1"/>
      <w:numFmt w:val="decimal"/>
      <w:lvlText w:val="%1)"/>
      <w:lvlJc w:val="left"/>
      <w:pPr>
        <w:ind w:left="360" w:firstLine="0"/>
      </w:pPr>
    </w:lvl>
    <w:lvl w:ilvl="1">
      <w:start w:val="1"/>
      <w:numFmt w:val="lowerLetter"/>
      <w:lvlText w:val="%2."/>
      <w:lvlJc w:val="left"/>
      <w:pPr>
        <w:ind w:left="1080" w:firstLine="0"/>
      </w:pPr>
    </w:lvl>
    <w:lvl w:ilvl="2">
      <w:start w:val="1"/>
      <w:numFmt w:val="lowerRoman"/>
      <w:lvlText w:val="%3."/>
      <w:lvlJc w:val="left"/>
      <w:pPr>
        <w:ind w:left="1980" w:firstLine="0"/>
      </w:pPr>
    </w:lvl>
    <w:lvl w:ilvl="3">
      <w:start w:val="1"/>
      <w:numFmt w:val="decimal"/>
      <w:lvlText w:val="%4."/>
      <w:lvlJc w:val="left"/>
      <w:pPr>
        <w:ind w:left="2520" w:firstLine="0"/>
      </w:pPr>
    </w:lvl>
    <w:lvl w:ilvl="4">
      <w:start w:val="1"/>
      <w:numFmt w:val="lowerLetter"/>
      <w:lvlText w:val="%5."/>
      <w:lvlJc w:val="left"/>
      <w:pPr>
        <w:ind w:left="3240" w:firstLine="0"/>
      </w:pPr>
    </w:lvl>
    <w:lvl w:ilvl="5">
      <w:start w:val="1"/>
      <w:numFmt w:val="lowerRoman"/>
      <w:lvlText w:val="%6."/>
      <w:lvlJc w:val="left"/>
      <w:pPr>
        <w:ind w:left="4140" w:firstLine="0"/>
      </w:pPr>
    </w:lvl>
    <w:lvl w:ilvl="6">
      <w:start w:val="1"/>
      <w:numFmt w:val="decimal"/>
      <w:lvlText w:val="%7."/>
      <w:lvlJc w:val="left"/>
      <w:pPr>
        <w:ind w:left="4680" w:firstLine="0"/>
      </w:pPr>
    </w:lvl>
    <w:lvl w:ilvl="7">
      <w:start w:val="1"/>
      <w:numFmt w:val="lowerLetter"/>
      <w:lvlText w:val="%8."/>
      <w:lvlJc w:val="left"/>
      <w:pPr>
        <w:ind w:left="5400" w:firstLine="0"/>
      </w:pPr>
    </w:lvl>
    <w:lvl w:ilvl="8">
      <w:start w:val="1"/>
      <w:numFmt w:val="lowerRoman"/>
      <w:lvlText w:val="%9."/>
      <w:lvlJc w:val="left"/>
      <w:pPr>
        <w:ind w:left="6300" w:firstLine="0"/>
      </w:pPr>
    </w:lvl>
  </w:abstractNum>
  <w:abstractNum w:abstractNumId="23" w15:restartNumberingAfterBreak="0">
    <w:nsid w:val="3F0B4C00"/>
    <w:multiLevelType w:val="multilevel"/>
    <w:tmpl w:val="D6A89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0AA0E68"/>
    <w:multiLevelType w:val="multilevel"/>
    <w:tmpl w:val="B6346D9E"/>
    <w:name w:val="Нумерованный список 7"/>
    <w:lvl w:ilvl="0">
      <w:start w:val="1"/>
      <w:numFmt w:val="decimal"/>
      <w:lvlText w:val="%1."/>
      <w:lvlJc w:val="left"/>
      <w:pPr>
        <w:ind w:left="708" w:firstLine="0"/>
      </w:pPr>
    </w:lvl>
    <w:lvl w:ilvl="1">
      <w:start w:val="1"/>
      <w:numFmt w:val="lowerLetter"/>
      <w:lvlText w:val="%2."/>
      <w:lvlJc w:val="left"/>
      <w:pPr>
        <w:ind w:left="1428" w:firstLine="0"/>
      </w:pPr>
    </w:lvl>
    <w:lvl w:ilvl="2">
      <w:start w:val="1"/>
      <w:numFmt w:val="lowerRoman"/>
      <w:lvlText w:val="%3."/>
      <w:lvlJc w:val="left"/>
      <w:pPr>
        <w:ind w:left="2328" w:firstLine="0"/>
      </w:pPr>
    </w:lvl>
    <w:lvl w:ilvl="3">
      <w:start w:val="1"/>
      <w:numFmt w:val="decimal"/>
      <w:lvlText w:val="%4."/>
      <w:lvlJc w:val="left"/>
      <w:pPr>
        <w:ind w:left="2868" w:firstLine="0"/>
      </w:pPr>
    </w:lvl>
    <w:lvl w:ilvl="4">
      <w:start w:val="1"/>
      <w:numFmt w:val="lowerLetter"/>
      <w:lvlText w:val="%5."/>
      <w:lvlJc w:val="left"/>
      <w:pPr>
        <w:ind w:left="3588" w:firstLine="0"/>
      </w:pPr>
    </w:lvl>
    <w:lvl w:ilvl="5">
      <w:start w:val="1"/>
      <w:numFmt w:val="lowerRoman"/>
      <w:lvlText w:val="%6."/>
      <w:lvlJc w:val="left"/>
      <w:pPr>
        <w:ind w:left="4488" w:firstLine="0"/>
      </w:pPr>
    </w:lvl>
    <w:lvl w:ilvl="6">
      <w:start w:val="1"/>
      <w:numFmt w:val="decimal"/>
      <w:lvlText w:val="%7."/>
      <w:lvlJc w:val="left"/>
      <w:pPr>
        <w:ind w:left="5028" w:firstLine="0"/>
      </w:pPr>
    </w:lvl>
    <w:lvl w:ilvl="7">
      <w:start w:val="1"/>
      <w:numFmt w:val="lowerLetter"/>
      <w:lvlText w:val="%8."/>
      <w:lvlJc w:val="left"/>
      <w:pPr>
        <w:ind w:left="5748" w:firstLine="0"/>
      </w:pPr>
    </w:lvl>
    <w:lvl w:ilvl="8">
      <w:start w:val="1"/>
      <w:numFmt w:val="lowerRoman"/>
      <w:lvlText w:val="%9."/>
      <w:lvlJc w:val="left"/>
      <w:pPr>
        <w:ind w:left="6648" w:firstLine="0"/>
      </w:pPr>
    </w:lvl>
  </w:abstractNum>
  <w:abstractNum w:abstractNumId="25" w15:restartNumberingAfterBreak="0">
    <w:nsid w:val="41301530"/>
    <w:multiLevelType w:val="hybridMultilevel"/>
    <w:tmpl w:val="F06265F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6" w15:restartNumberingAfterBreak="0">
    <w:nsid w:val="43961511"/>
    <w:multiLevelType w:val="hybridMultilevel"/>
    <w:tmpl w:val="E1B09A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452F6D35"/>
    <w:multiLevelType w:val="hybridMultilevel"/>
    <w:tmpl w:val="A450227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A2D6212"/>
    <w:multiLevelType w:val="hybridMultilevel"/>
    <w:tmpl w:val="5D46C412"/>
    <w:lvl w:ilvl="0" w:tplc="51E8C88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15:restartNumberingAfterBreak="0">
    <w:nsid w:val="4AF565A4"/>
    <w:multiLevelType w:val="hybridMultilevel"/>
    <w:tmpl w:val="2F7289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4B0F499C"/>
    <w:multiLevelType w:val="hybridMultilevel"/>
    <w:tmpl w:val="6B0C38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4C1E51DC"/>
    <w:multiLevelType w:val="multilevel"/>
    <w:tmpl w:val="406A964A"/>
    <w:lvl w:ilvl="0">
      <w:start w:val="1"/>
      <w:numFmt w:val="decimal"/>
      <w:lvlText w:val="%1."/>
      <w:lvlJc w:val="left"/>
      <w:pPr>
        <w:ind w:left="720" w:hanging="360"/>
      </w:pPr>
      <w:rPr>
        <w:rFonts w:hint="default"/>
        <w:b/>
      </w:rPr>
    </w:lvl>
    <w:lvl w:ilvl="1">
      <w:start w:val="1"/>
      <w:numFmt w:val="decimal"/>
      <w:isLgl/>
      <w:lvlText w:val="%1.%2."/>
      <w:lvlJc w:val="left"/>
      <w:pPr>
        <w:ind w:left="1713"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2" w15:restartNumberingAfterBreak="0">
    <w:nsid w:val="4C396A90"/>
    <w:multiLevelType w:val="hybridMultilevel"/>
    <w:tmpl w:val="CBFC0534"/>
    <w:lvl w:ilvl="0" w:tplc="8AD6CE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509C3196"/>
    <w:multiLevelType w:val="hybridMultilevel"/>
    <w:tmpl w:val="F222B72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4" w15:restartNumberingAfterBreak="0">
    <w:nsid w:val="51323280"/>
    <w:multiLevelType w:val="hybridMultilevel"/>
    <w:tmpl w:val="4740CCB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51A01D17"/>
    <w:multiLevelType w:val="hybridMultilevel"/>
    <w:tmpl w:val="46DCF5B6"/>
    <w:lvl w:ilvl="0" w:tplc="8AD6CE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52F662B7"/>
    <w:multiLevelType w:val="hybridMultilevel"/>
    <w:tmpl w:val="C13CD6C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15:restartNumberingAfterBreak="0">
    <w:nsid w:val="53261324"/>
    <w:multiLevelType w:val="hybridMultilevel"/>
    <w:tmpl w:val="2E2A528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8" w15:restartNumberingAfterBreak="0">
    <w:nsid w:val="5751021F"/>
    <w:multiLevelType w:val="hybridMultilevel"/>
    <w:tmpl w:val="260C151A"/>
    <w:lvl w:ilvl="0" w:tplc="391083E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9" w15:restartNumberingAfterBreak="0">
    <w:nsid w:val="5B5A5B6B"/>
    <w:multiLevelType w:val="hybridMultilevel"/>
    <w:tmpl w:val="E90ACB2A"/>
    <w:lvl w:ilvl="0" w:tplc="391083E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0" w15:restartNumberingAfterBreak="0">
    <w:nsid w:val="5CDB14B7"/>
    <w:multiLevelType w:val="multilevel"/>
    <w:tmpl w:val="F02A186C"/>
    <w:name w:val="Нумерованный список 4"/>
    <w:lvl w:ilvl="0">
      <w:start w:val="1"/>
      <w:numFmt w:val="decimal"/>
      <w:lvlText w:val="%1)"/>
      <w:lvlJc w:val="left"/>
      <w:pPr>
        <w:ind w:left="720" w:firstLine="0"/>
      </w:pPr>
    </w:lvl>
    <w:lvl w:ilvl="1">
      <w:start w:val="1"/>
      <w:numFmt w:val="lowerLetter"/>
      <w:lvlText w:val="%2."/>
      <w:lvlJc w:val="left"/>
      <w:pPr>
        <w:ind w:left="1440" w:firstLine="0"/>
      </w:pPr>
    </w:lvl>
    <w:lvl w:ilvl="2">
      <w:start w:val="1"/>
      <w:numFmt w:val="lowerRoman"/>
      <w:lvlText w:val="%3."/>
      <w:lvlJc w:val="left"/>
      <w:pPr>
        <w:ind w:left="2340" w:firstLine="0"/>
      </w:pPr>
    </w:lvl>
    <w:lvl w:ilvl="3">
      <w:start w:val="1"/>
      <w:numFmt w:val="decimal"/>
      <w:lvlText w:val="%4."/>
      <w:lvlJc w:val="left"/>
      <w:pPr>
        <w:ind w:left="2880" w:firstLine="0"/>
      </w:pPr>
    </w:lvl>
    <w:lvl w:ilvl="4">
      <w:start w:val="1"/>
      <w:numFmt w:val="lowerLetter"/>
      <w:lvlText w:val="%5."/>
      <w:lvlJc w:val="left"/>
      <w:pPr>
        <w:ind w:left="3600" w:firstLine="0"/>
      </w:pPr>
    </w:lvl>
    <w:lvl w:ilvl="5">
      <w:start w:val="1"/>
      <w:numFmt w:val="lowerRoman"/>
      <w:lvlText w:val="%6."/>
      <w:lvlJc w:val="left"/>
      <w:pPr>
        <w:ind w:left="4500" w:firstLine="0"/>
      </w:pPr>
    </w:lvl>
    <w:lvl w:ilvl="6">
      <w:start w:val="1"/>
      <w:numFmt w:val="decimal"/>
      <w:lvlText w:val="%7."/>
      <w:lvlJc w:val="left"/>
      <w:pPr>
        <w:ind w:left="5040" w:firstLine="0"/>
      </w:pPr>
    </w:lvl>
    <w:lvl w:ilvl="7">
      <w:start w:val="1"/>
      <w:numFmt w:val="lowerLetter"/>
      <w:lvlText w:val="%8."/>
      <w:lvlJc w:val="left"/>
      <w:pPr>
        <w:ind w:left="5760" w:firstLine="0"/>
      </w:pPr>
    </w:lvl>
    <w:lvl w:ilvl="8">
      <w:start w:val="1"/>
      <w:numFmt w:val="lowerRoman"/>
      <w:lvlText w:val="%9."/>
      <w:lvlJc w:val="left"/>
      <w:pPr>
        <w:ind w:left="6660" w:firstLine="0"/>
      </w:pPr>
    </w:lvl>
  </w:abstractNum>
  <w:abstractNum w:abstractNumId="41" w15:restartNumberingAfterBreak="0">
    <w:nsid w:val="5F383BD8"/>
    <w:multiLevelType w:val="hybridMultilevel"/>
    <w:tmpl w:val="67A6E7C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2" w15:restartNumberingAfterBreak="0">
    <w:nsid w:val="62B63DB0"/>
    <w:multiLevelType w:val="hybridMultilevel"/>
    <w:tmpl w:val="6840B53A"/>
    <w:lvl w:ilvl="0" w:tplc="6288581A">
      <w:start w:val="1"/>
      <w:numFmt w:val="decimal"/>
      <w:lvlText w:val="%1."/>
      <w:lvlJc w:val="left"/>
      <w:pPr>
        <w:ind w:left="786" w:hanging="360"/>
      </w:pPr>
      <w:rPr>
        <w:rFonts w:hint="default"/>
        <w:b/>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3" w15:restartNumberingAfterBreak="0">
    <w:nsid w:val="633A05BE"/>
    <w:multiLevelType w:val="hybridMultilevel"/>
    <w:tmpl w:val="B85C14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653D33D0"/>
    <w:multiLevelType w:val="hybridMultilevel"/>
    <w:tmpl w:val="3DC8A328"/>
    <w:lvl w:ilvl="0" w:tplc="61D23F98">
      <w:start w:val="1"/>
      <w:numFmt w:val="decimal"/>
      <w:suff w:val="nothing"/>
      <w:lvlText w:val="%1."/>
      <w:lvlJc w:val="left"/>
      <w:pPr>
        <w:ind w:left="284" w:hanging="171"/>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660100C9"/>
    <w:multiLevelType w:val="hybridMultilevel"/>
    <w:tmpl w:val="7C7643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6759206C"/>
    <w:multiLevelType w:val="multilevel"/>
    <w:tmpl w:val="E85CD70E"/>
    <w:name w:val="Нумерованный список 1"/>
    <w:lvl w:ilvl="0">
      <w:start w:val="1"/>
      <w:numFmt w:val="decimal"/>
      <w:lvlText w:val="%1."/>
      <w:lvlJc w:val="left"/>
      <w:pPr>
        <w:ind w:left="141" w:firstLine="0"/>
      </w:pPr>
    </w:lvl>
    <w:lvl w:ilvl="1">
      <w:start w:val="1"/>
      <w:numFmt w:val="lowerLetter"/>
      <w:lvlText w:val="%2."/>
      <w:lvlJc w:val="left"/>
      <w:pPr>
        <w:ind w:left="937" w:firstLine="0"/>
      </w:pPr>
    </w:lvl>
    <w:lvl w:ilvl="2">
      <w:start w:val="1"/>
      <w:numFmt w:val="lowerRoman"/>
      <w:lvlText w:val="%3."/>
      <w:lvlJc w:val="left"/>
      <w:pPr>
        <w:ind w:left="1837" w:firstLine="0"/>
      </w:pPr>
    </w:lvl>
    <w:lvl w:ilvl="3">
      <w:start w:val="1"/>
      <w:numFmt w:val="decimal"/>
      <w:lvlText w:val="%4."/>
      <w:lvlJc w:val="left"/>
      <w:pPr>
        <w:ind w:left="2377" w:firstLine="0"/>
      </w:pPr>
    </w:lvl>
    <w:lvl w:ilvl="4">
      <w:start w:val="1"/>
      <w:numFmt w:val="lowerLetter"/>
      <w:lvlText w:val="%5."/>
      <w:lvlJc w:val="left"/>
      <w:pPr>
        <w:ind w:left="3097" w:firstLine="0"/>
      </w:pPr>
    </w:lvl>
    <w:lvl w:ilvl="5">
      <w:start w:val="1"/>
      <w:numFmt w:val="lowerRoman"/>
      <w:lvlText w:val="%6."/>
      <w:lvlJc w:val="left"/>
      <w:pPr>
        <w:ind w:left="3997" w:firstLine="0"/>
      </w:pPr>
    </w:lvl>
    <w:lvl w:ilvl="6">
      <w:start w:val="1"/>
      <w:numFmt w:val="decimal"/>
      <w:lvlText w:val="%7."/>
      <w:lvlJc w:val="left"/>
      <w:pPr>
        <w:ind w:left="4537" w:firstLine="0"/>
      </w:pPr>
    </w:lvl>
    <w:lvl w:ilvl="7">
      <w:start w:val="1"/>
      <w:numFmt w:val="lowerLetter"/>
      <w:lvlText w:val="%8."/>
      <w:lvlJc w:val="left"/>
      <w:pPr>
        <w:ind w:left="5257" w:firstLine="0"/>
      </w:pPr>
    </w:lvl>
    <w:lvl w:ilvl="8">
      <w:start w:val="1"/>
      <w:numFmt w:val="lowerRoman"/>
      <w:lvlText w:val="%9."/>
      <w:lvlJc w:val="left"/>
      <w:pPr>
        <w:ind w:left="6157" w:firstLine="0"/>
      </w:pPr>
    </w:lvl>
  </w:abstractNum>
  <w:abstractNum w:abstractNumId="47" w15:restartNumberingAfterBreak="0">
    <w:nsid w:val="6933265E"/>
    <w:multiLevelType w:val="hybridMultilevel"/>
    <w:tmpl w:val="301ADAAE"/>
    <w:lvl w:ilvl="0" w:tplc="092AE17A">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8" w15:restartNumberingAfterBreak="0">
    <w:nsid w:val="6B142AE7"/>
    <w:multiLevelType w:val="multilevel"/>
    <w:tmpl w:val="28F6D25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 w15:restartNumberingAfterBreak="0">
    <w:nsid w:val="6E6024CE"/>
    <w:multiLevelType w:val="hybridMultilevel"/>
    <w:tmpl w:val="38428C6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738D3E66"/>
    <w:multiLevelType w:val="hybridMultilevel"/>
    <w:tmpl w:val="33161BDE"/>
    <w:lvl w:ilvl="0" w:tplc="04190001">
      <w:start w:val="1"/>
      <w:numFmt w:val="bullet"/>
      <w:lvlText w:val=""/>
      <w:lvlJc w:val="left"/>
      <w:pPr>
        <w:ind w:left="928"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51" w15:restartNumberingAfterBreak="0">
    <w:nsid w:val="74094FDD"/>
    <w:multiLevelType w:val="hybridMultilevel"/>
    <w:tmpl w:val="53EAC75A"/>
    <w:lvl w:ilvl="0" w:tplc="8AD6CE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74E4168D"/>
    <w:multiLevelType w:val="multilevel"/>
    <w:tmpl w:val="B8843D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 w15:restartNumberingAfterBreak="0">
    <w:nsid w:val="796B621A"/>
    <w:multiLevelType w:val="multilevel"/>
    <w:tmpl w:val="B7F83E2E"/>
    <w:name w:val="Нумерованный список 3"/>
    <w:lvl w:ilvl="0">
      <w:start w:val="1"/>
      <w:numFmt w:val="decimal"/>
      <w:lvlText w:val="%1)"/>
      <w:lvlJc w:val="left"/>
      <w:pPr>
        <w:ind w:left="142" w:firstLine="0"/>
      </w:pPr>
    </w:lvl>
    <w:lvl w:ilvl="1">
      <w:start w:val="1"/>
      <w:numFmt w:val="lowerLetter"/>
      <w:lvlText w:val="%2."/>
      <w:lvlJc w:val="left"/>
      <w:pPr>
        <w:ind w:left="1080" w:firstLine="0"/>
      </w:pPr>
    </w:lvl>
    <w:lvl w:ilvl="2">
      <w:start w:val="1"/>
      <w:numFmt w:val="lowerRoman"/>
      <w:lvlText w:val="%3."/>
      <w:lvlJc w:val="left"/>
      <w:pPr>
        <w:ind w:left="1980" w:firstLine="0"/>
      </w:pPr>
    </w:lvl>
    <w:lvl w:ilvl="3">
      <w:start w:val="1"/>
      <w:numFmt w:val="decimal"/>
      <w:lvlText w:val="%4."/>
      <w:lvlJc w:val="left"/>
      <w:pPr>
        <w:ind w:left="2520" w:firstLine="0"/>
      </w:pPr>
    </w:lvl>
    <w:lvl w:ilvl="4">
      <w:start w:val="1"/>
      <w:numFmt w:val="lowerLetter"/>
      <w:lvlText w:val="%5."/>
      <w:lvlJc w:val="left"/>
      <w:pPr>
        <w:ind w:left="3240" w:firstLine="0"/>
      </w:pPr>
    </w:lvl>
    <w:lvl w:ilvl="5">
      <w:start w:val="1"/>
      <w:numFmt w:val="lowerRoman"/>
      <w:lvlText w:val="%6."/>
      <w:lvlJc w:val="left"/>
      <w:pPr>
        <w:ind w:left="4140" w:firstLine="0"/>
      </w:pPr>
    </w:lvl>
    <w:lvl w:ilvl="6">
      <w:start w:val="1"/>
      <w:numFmt w:val="decimal"/>
      <w:lvlText w:val="%7."/>
      <w:lvlJc w:val="left"/>
      <w:pPr>
        <w:ind w:left="4680" w:firstLine="0"/>
      </w:pPr>
    </w:lvl>
    <w:lvl w:ilvl="7">
      <w:start w:val="1"/>
      <w:numFmt w:val="lowerLetter"/>
      <w:lvlText w:val="%8."/>
      <w:lvlJc w:val="left"/>
      <w:pPr>
        <w:ind w:left="5400" w:firstLine="0"/>
      </w:pPr>
    </w:lvl>
    <w:lvl w:ilvl="8">
      <w:start w:val="1"/>
      <w:numFmt w:val="lowerRoman"/>
      <w:lvlText w:val="%9."/>
      <w:lvlJc w:val="left"/>
      <w:pPr>
        <w:ind w:left="6300" w:firstLine="0"/>
      </w:pPr>
    </w:lvl>
  </w:abstractNum>
  <w:abstractNum w:abstractNumId="54" w15:restartNumberingAfterBreak="0">
    <w:nsid w:val="7CB90CFF"/>
    <w:multiLevelType w:val="hybridMultilevel"/>
    <w:tmpl w:val="A9A220F6"/>
    <w:lvl w:ilvl="0" w:tplc="DFEAB6B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2"/>
  </w:num>
  <w:num w:numId="3">
    <w:abstractNumId w:val="9"/>
  </w:num>
  <w:num w:numId="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3"/>
  </w:num>
  <w:num w:numId="8">
    <w:abstractNumId w:val="34"/>
  </w:num>
  <w:num w:numId="9">
    <w:abstractNumId w:val="18"/>
  </w:num>
  <w:num w:numId="10">
    <w:abstractNumId w:val="37"/>
  </w:num>
  <w:num w:numId="11">
    <w:abstractNumId w:val="6"/>
  </w:num>
  <w:num w:numId="12">
    <w:abstractNumId w:val="42"/>
  </w:num>
  <w:num w:numId="13">
    <w:abstractNumId w:val="14"/>
  </w:num>
  <w:num w:numId="14">
    <w:abstractNumId w:val="23"/>
  </w:num>
  <w:num w:numId="15">
    <w:abstractNumId w:val="47"/>
  </w:num>
  <w:num w:numId="16">
    <w:abstractNumId w:val="11"/>
  </w:num>
  <w:num w:numId="17">
    <w:abstractNumId w:val="49"/>
  </w:num>
  <w:num w:numId="18">
    <w:abstractNumId w:val="17"/>
  </w:num>
  <w:num w:numId="19">
    <w:abstractNumId w:val="16"/>
  </w:num>
  <w:num w:numId="20">
    <w:abstractNumId w:val="45"/>
  </w:num>
  <w:num w:numId="21">
    <w:abstractNumId w:val="43"/>
  </w:num>
  <w:num w:numId="22">
    <w:abstractNumId w:val="29"/>
  </w:num>
  <w:num w:numId="23">
    <w:abstractNumId w:val="21"/>
  </w:num>
  <w:num w:numId="24">
    <w:abstractNumId w:val="44"/>
  </w:num>
  <w:num w:numId="25">
    <w:abstractNumId w:val="54"/>
  </w:num>
  <w:num w:numId="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9"/>
  </w:num>
  <w:num w:numId="28">
    <w:abstractNumId w:val="27"/>
  </w:num>
  <w:num w:numId="29">
    <w:abstractNumId w:val="38"/>
  </w:num>
  <w:num w:numId="30">
    <w:abstractNumId w:val="7"/>
  </w:num>
  <w:num w:numId="31">
    <w:abstractNumId w:val="30"/>
  </w:num>
  <w:num w:numId="32">
    <w:abstractNumId w:val="50"/>
  </w:num>
  <w:num w:numId="33">
    <w:abstractNumId w:val="25"/>
  </w:num>
  <w:num w:numId="34">
    <w:abstractNumId w:val="36"/>
  </w:num>
  <w:num w:numId="35">
    <w:abstractNumId w:val="31"/>
  </w:num>
  <w:num w:numId="36">
    <w:abstractNumId w:val="10"/>
  </w:num>
  <w:num w:numId="37">
    <w:abstractNumId w:val="15"/>
  </w:num>
  <w:num w:numId="38">
    <w:abstractNumId w:val="26"/>
  </w:num>
  <w:num w:numId="39">
    <w:abstractNumId w:val="41"/>
  </w:num>
  <w:num w:numId="40">
    <w:abstractNumId w:val="8"/>
  </w:num>
  <w:num w:numId="41">
    <w:abstractNumId w:val="4"/>
  </w:num>
  <w:num w:numId="42">
    <w:abstractNumId w:val="3"/>
  </w:num>
  <w:num w:numId="43">
    <w:abstractNumId w:val="5"/>
  </w:num>
  <w:num w:numId="44">
    <w:abstractNumId w:val="35"/>
  </w:num>
  <w:num w:numId="45">
    <w:abstractNumId w:val="51"/>
  </w:num>
  <w:num w:numId="46">
    <w:abstractNumId w:val="1"/>
  </w:num>
  <w:num w:numId="47">
    <w:abstractNumId w:val="32"/>
  </w:num>
  <w:num w:numId="48">
    <w:abstractNumId w:val="13"/>
  </w:num>
  <w:num w:numId="49">
    <w:abstractNumId w:val="28"/>
  </w:num>
  <w:num w:numId="50">
    <w:abstractNumId w:val="19"/>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08"/>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564B"/>
    <w:rsid w:val="00000C5C"/>
    <w:rsid w:val="00000D3B"/>
    <w:rsid w:val="00010B4E"/>
    <w:rsid w:val="00024238"/>
    <w:rsid w:val="00025BB9"/>
    <w:rsid w:val="0002637A"/>
    <w:rsid w:val="0004070A"/>
    <w:rsid w:val="000444B8"/>
    <w:rsid w:val="000453DC"/>
    <w:rsid w:val="00052082"/>
    <w:rsid w:val="000637CF"/>
    <w:rsid w:val="00065682"/>
    <w:rsid w:val="00067CA6"/>
    <w:rsid w:val="0007098E"/>
    <w:rsid w:val="00070B07"/>
    <w:rsid w:val="00075C39"/>
    <w:rsid w:val="00083C83"/>
    <w:rsid w:val="000920E6"/>
    <w:rsid w:val="000D502E"/>
    <w:rsid w:val="000E0083"/>
    <w:rsid w:val="000E098C"/>
    <w:rsid w:val="000F0F19"/>
    <w:rsid w:val="000F4130"/>
    <w:rsid w:val="000F5DF1"/>
    <w:rsid w:val="00111B9D"/>
    <w:rsid w:val="001139FC"/>
    <w:rsid w:val="00114AD6"/>
    <w:rsid w:val="00114F7A"/>
    <w:rsid w:val="001201BD"/>
    <w:rsid w:val="001219C5"/>
    <w:rsid w:val="00127D8B"/>
    <w:rsid w:val="00136524"/>
    <w:rsid w:val="001441EC"/>
    <w:rsid w:val="001501E2"/>
    <w:rsid w:val="001524ED"/>
    <w:rsid w:val="00153B34"/>
    <w:rsid w:val="00161BAD"/>
    <w:rsid w:val="00162B36"/>
    <w:rsid w:val="00166492"/>
    <w:rsid w:val="00185337"/>
    <w:rsid w:val="00190E1E"/>
    <w:rsid w:val="001936E5"/>
    <w:rsid w:val="00196A19"/>
    <w:rsid w:val="001A2AEC"/>
    <w:rsid w:val="001B0C71"/>
    <w:rsid w:val="001B238F"/>
    <w:rsid w:val="001B2B69"/>
    <w:rsid w:val="001B38A4"/>
    <w:rsid w:val="001C5764"/>
    <w:rsid w:val="001D53D0"/>
    <w:rsid w:val="001E6B21"/>
    <w:rsid w:val="001F5115"/>
    <w:rsid w:val="00202389"/>
    <w:rsid w:val="00203721"/>
    <w:rsid w:val="00210689"/>
    <w:rsid w:val="002118FB"/>
    <w:rsid w:val="00226991"/>
    <w:rsid w:val="002321CD"/>
    <w:rsid w:val="002466D4"/>
    <w:rsid w:val="00251F8D"/>
    <w:rsid w:val="00272F7A"/>
    <w:rsid w:val="00275BE7"/>
    <w:rsid w:val="00285405"/>
    <w:rsid w:val="002875B6"/>
    <w:rsid w:val="00297F6F"/>
    <w:rsid w:val="002B34A0"/>
    <w:rsid w:val="002C6B79"/>
    <w:rsid w:val="002C7B7E"/>
    <w:rsid w:val="002D3D9C"/>
    <w:rsid w:val="002D4679"/>
    <w:rsid w:val="002F2657"/>
    <w:rsid w:val="002F759D"/>
    <w:rsid w:val="00304EF4"/>
    <w:rsid w:val="00305AC7"/>
    <w:rsid w:val="003071BF"/>
    <w:rsid w:val="0031130F"/>
    <w:rsid w:val="00330D30"/>
    <w:rsid w:val="0034505A"/>
    <w:rsid w:val="00347567"/>
    <w:rsid w:val="00351849"/>
    <w:rsid w:val="003524C7"/>
    <w:rsid w:val="003538C8"/>
    <w:rsid w:val="0035392B"/>
    <w:rsid w:val="003567D2"/>
    <w:rsid w:val="00357F52"/>
    <w:rsid w:val="00360C73"/>
    <w:rsid w:val="00363309"/>
    <w:rsid w:val="003673DB"/>
    <w:rsid w:val="003679C1"/>
    <w:rsid w:val="00376A28"/>
    <w:rsid w:val="003838E9"/>
    <w:rsid w:val="00392BDD"/>
    <w:rsid w:val="003A36C7"/>
    <w:rsid w:val="003B1799"/>
    <w:rsid w:val="003C362D"/>
    <w:rsid w:val="003D6FCE"/>
    <w:rsid w:val="003E0A40"/>
    <w:rsid w:val="003E255A"/>
    <w:rsid w:val="003E4F0B"/>
    <w:rsid w:val="003F2C39"/>
    <w:rsid w:val="003F5581"/>
    <w:rsid w:val="004012FC"/>
    <w:rsid w:val="004018F8"/>
    <w:rsid w:val="0040204A"/>
    <w:rsid w:val="00403388"/>
    <w:rsid w:val="0040376A"/>
    <w:rsid w:val="00406B2B"/>
    <w:rsid w:val="00420FCC"/>
    <w:rsid w:val="00426E71"/>
    <w:rsid w:val="00442338"/>
    <w:rsid w:val="00444A02"/>
    <w:rsid w:val="00445C04"/>
    <w:rsid w:val="0044668F"/>
    <w:rsid w:val="004531BC"/>
    <w:rsid w:val="004559D7"/>
    <w:rsid w:val="00484943"/>
    <w:rsid w:val="004907C5"/>
    <w:rsid w:val="00496627"/>
    <w:rsid w:val="004A3941"/>
    <w:rsid w:val="004A3D60"/>
    <w:rsid w:val="004B40B3"/>
    <w:rsid w:val="004B686A"/>
    <w:rsid w:val="004C2A55"/>
    <w:rsid w:val="004C50B9"/>
    <w:rsid w:val="004C54AA"/>
    <w:rsid w:val="004D09E1"/>
    <w:rsid w:val="004D45B9"/>
    <w:rsid w:val="004F1A01"/>
    <w:rsid w:val="004F2336"/>
    <w:rsid w:val="004F6321"/>
    <w:rsid w:val="0050219E"/>
    <w:rsid w:val="0051298D"/>
    <w:rsid w:val="00516B84"/>
    <w:rsid w:val="00516F14"/>
    <w:rsid w:val="005173FC"/>
    <w:rsid w:val="00522606"/>
    <w:rsid w:val="00531167"/>
    <w:rsid w:val="00546272"/>
    <w:rsid w:val="0056718C"/>
    <w:rsid w:val="00567DAC"/>
    <w:rsid w:val="00571308"/>
    <w:rsid w:val="005747BC"/>
    <w:rsid w:val="00581C6F"/>
    <w:rsid w:val="00596122"/>
    <w:rsid w:val="005A1025"/>
    <w:rsid w:val="005A5680"/>
    <w:rsid w:val="005B421E"/>
    <w:rsid w:val="005C562C"/>
    <w:rsid w:val="005C594B"/>
    <w:rsid w:val="005F432B"/>
    <w:rsid w:val="005F76FD"/>
    <w:rsid w:val="0060514B"/>
    <w:rsid w:val="00605160"/>
    <w:rsid w:val="00605F8E"/>
    <w:rsid w:val="006076DD"/>
    <w:rsid w:val="006249D4"/>
    <w:rsid w:val="00631D79"/>
    <w:rsid w:val="00635FD7"/>
    <w:rsid w:val="006362CB"/>
    <w:rsid w:val="00646EDE"/>
    <w:rsid w:val="00662B57"/>
    <w:rsid w:val="006747FA"/>
    <w:rsid w:val="0068150E"/>
    <w:rsid w:val="00683728"/>
    <w:rsid w:val="0068383B"/>
    <w:rsid w:val="0069098F"/>
    <w:rsid w:val="00691985"/>
    <w:rsid w:val="00691A85"/>
    <w:rsid w:val="00693BD5"/>
    <w:rsid w:val="006945FA"/>
    <w:rsid w:val="0069517D"/>
    <w:rsid w:val="006A3177"/>
    <w:rsid w:val="006A53AD"/>
    <w:rsid w:val="006A63F4"/>
    <w:rsid w:val="006B0955"/>
    <w:rsid w:val="006B5447"/>
    <w:rsid w:val="006F02C1"/>
    <w:rsid w:val="006F37B4"/>
    <w:rsid w:val="00700BEC"/>
    <w:rsid w:val="00702826"/>
    <w:rsid w:val="007113A0"/>
    <w:rsid w:val="00712371"/>
    <w:rsid w:val="00716438"/>
    <w:rsid w:val="00716C57"/>
    <w:rsid w:val="00723AA9"/>
    <w:rsid w:val="00736FB4"/>
    <w:rsid w:val="007432D9"/>
    <w:rsid w:val="00747964"/>
    <w:rsid w:val="00753218"/>
    <w:rsid w:val="007535B6"/>
    <w:rsid w:val="00755E3A"/>
    <w:rsid w:val="00762D20"/>
    <w:rsid w:val="00767E97"/>
    <w:rsid w:val="00771CDA"/>
    <w:rsid w:val="00780085"/>
    <w:rsid w:val="0078397C"/>
    <w:rsid w:val="00793507"/>
    <w:rsid w:val="00795128"/>
    <w:rsid w:val="007972FD"/>
    <w:rsid w:val="007A1F0B"/>
    <w:rsid w:val="007A5FEB"/>
    <w:rsid w:val="007B0FE9"/>
    <w:rsid w:val="007C1CA6"/>
    <w:rsid w:val="007D42A6"/>
    <w:rsid w:val="007D555B"/>
    <w:rsid w:val="007E70C7"/>
    <w:rsid w:val="007F3D3B"/>
    <w:rsid w:val="007F4880"/>
    <w:rsid w:val="00811997"/>
    <w:rsid w:val="00812E14"/>
    <w:rsid w:val="00812EF4"/>
    <w:rsid w:val="00814A63"/>
    <w:rsid w:val="00816E79"/>
    <w:rsid w:val="008174E9"/>
    <w:rsid w:val="00830400"/>
    <w:rsid w:val="00834C56"/>
    <w:rsid w:val="00850BAA"/>
    <w:rsid w:val="008846CB"/>
    <w:rsid w:val="008965F2"/>
    <w:rsid w:val="008A1277"/>
    <w:rsid w:val="008B1FE4"/>
    <w:rsid w:val="008B49AB"/>
    <w:rsid w:val="008C5713"/>
    <w:rsid w:val="008E1B43"/>
    <w:rsid w:val="008F0AD2"/>
    <w:rsid w:val="008F2B4F"/>
    <w:rsid w:val="008F61A9"/>
    <w:rsid w:val="00906E3D"/>
    <w:rsid w:val="0091017A"/>
    <w:rsid w:val="00910FE6"/>
    <w:rsid w:val="009124D9"/>
    <w:rsid w:val="00913057"/>
    <w:rsid w:val="00913900"/>
    <w:rsid w:val="00914BE2"/>
    <w:rsid w:val="0091540E"/>
    <w:rsid w:val="00925063"/>
    <w:rsid w:val="0092564B"/>
    <w:rsid w:val="009279B4"/>
    <w:rsid w:val="00934D41"/>
    <w:rsid w:val="00937021"/>
    <w:rsid w:val="00941C26"/>
    <w:rsid w:val="00943622"/>
    <w:rsid w:val="00946AFD"/>
    <w:rsid w:val="009718B4"/>
    <w:rsid w:val="00976747"/>
    <w:rsid w:val="009A5BE4"/>
    <w:rsid w:val="009B75CC"/>
    <w:rsid w:val="009D3BED"/>
    <w:rsid w:val="009F5C13"/>
    <w:rsid w:val="00A00AD6"/>
    <w:rsid w:val="00A15CDC"/>
    <w:rsid w:val="00A2215F"/>
    <w:rsid w:val="00A47C3E"/>
    <w:rsid w:val="00A5073D"/>
    <w:rsid w:val="00A50F70"/>
    <w:rsid w:val="00A567FC"/>
    <w:rsid w:val="00A56F94"/>
    <w:rsid w:val="00A6072A"/>
    <w:rsid w:val="00A60C16"/>
    <w:rsid w:val="00A61FF0"/>
    <w:rsid w:val="00A6222B"/>
    <w:rsid w:val="00A819BB"/>
    <w:rsid w:val="00A856C4"/>
    <w:rsid w:val="00A91D09"/>
    <w:rsid w:val="00A93C02"/>
    <w:rsid w:val="00A948F2"/>
    <w:rsid w:val="00AA3A15"/>
    <w:rsid w:val="00AA45A6"/>
    <w:rsid w:val="00AB1870"/>
    <w:rsid w:val="00AD1B60"/>
    <w:rsid w:val="00AD1CA4"/>
    <w:rsid w:val="00AD34A6"/>
    <w:rsid w:val="00AD3BB8"/>
    <w:rsid w:val="00AD63FC"/>
    <w:rsid w:val="00AE731C"/>
    <w:rsid w:val="00AE77D4"/>
    <w:rsid w:val="00AF1D39"/>
    <w:rsid w:val="00AF513F"/>
    <w:rsid w:val="00B03DBD"/>
    <w:rsid w:val="00B0428C"/>
    <w:rsid w:val="00B04932"/>
    <w:rsid w:val="00B04FB7"/>
    <w:rsid w:val="00B37E87"/>
    <w:rsid w:val="00B5427E"/>
    <w:rsid w:val="00B65443"/>
    <w:rsid w:val="00B66394"/>
    <w:rsid w:val="00B82758"/>
    <w:rsid w:val="00B838C2"/>
    <w:rsid w:val="00B85D08"/>
    <w:rsid w:val="00B93A1F"/>
    <w:rsid w:val="00BA1B9F"/>
    <w:rsid w:val="00BA29BE"/>
    <w:rsid w:val="00BA4A0D"/>
    <w:rsid w:val="00BB0170"/>
    <w:rsid w:val="00BC2749"/>
    <w:rsid w:val="00BD1FEA"/>
    <w:rsid w:val="00BE27AE"/>
    <w:rsid w:val="00BE7510"/>
    <w:rsid w:val="00BF3AD8"/>
    <w:rsid w:val="00BF6B61"/>
    <w:rsid w:val="00C13DB6"/>
    <w:rsid w:val="00C1402D"/>
    <w:rsid w:val="00C166A3"/>
    <w:rsid w:val="00C21494"/>
    <w:rsid w:val="00C23EA9"/>
    <w:rsid w:val="00C2419D"/>
    <w:rsid w:val="00C2693C"/>
    <w:rsid w:val="00C32C33"/>
    <w:rsid w:val="00C34A6F"/>
    <w:rsid w:val="00C36403"/>
    <w:rsid w:val="00C37744"/>
    <w:rsid w:val="00C44776"/>
    <w:rsid w:val="00C51219"/>
    <w:rsid w:val="00C6466A"/>
    <w:rsid w:val="00C6649D"/>
    <w:rsid w:val="00C73684"/>
    <w:rsid w:val="00C765D9"/>
    <w:rsid w:val="00C77D2F"/>
    <w:rsid w:val="00C814F2"/>
    <w:rsid w:val="00C90183"/>
    <w:rsid w:val="00C92DC1"/>
    <w:rsid w:val="00C93524"/>
    <w:rsid w:val="00CA21E8"/>
    <w:rsid w:val="00CA313A"/>
    <w:rsid w:val="00CB7225"/>
    <w:rsid w:val="00CB7D91"/>
    <w:rsid w:val="00CC3D07"/>
    <w:rsid w:val="00CD7883"/>
    <w:rsid w:val="00CE1D10"/>
    <w:rsid w:val="00CF0B81"/>
    <w:rsid w:val="00D0367D"/>
    <w:rsid w:val="00D17D77"/>
    <w:rsid w:val="00D215F4"/>
    <w:rsid w:val="00D22A05"/>
    <w:rsid w:val="00D27BFC"/>
    <w:rsid w:val="00D378D1"/>
    <w:rsid w:val="00D446D4"/>
    <w:rsid w:val="00D46986"/>
    <w:rsid w:val="00D5342D"/>
    <w:rsid w:val="00D625F3"/>
    <w:rsid w:val="00D644EA"/>
    <w:rsid w:val="00D65A0A"/>
    <w:rsid w:val="00D745FE"/>
    <w:rsid w:val="00D80644"/>
    <w:rsid w:val="00D87FE9"/>
    <w:rsid w:val="00D92B39"/>
    <w:rsid w:val="00D96AED"/>
    <w:rsid w:val="00DA32AF"/>
    <w:rsid w:val="00DA7549"/>
    <w:rsid w:val="00DC37F0"/>
    <w:rsid w:val="00DC438B"/>
    <w:rsid w:val="00DD6C16"/>
    <w:rsid w:val="00DE5615"/>
    <w:rsid w:val="00DF0040"/>
    <w:rsid w:val="00DF1725"/>
    <w:rsid w:val="00E23006"/>
    <w:rsid w:val="00E35291"/>
    <w:rsid w:val="00E428D6"/>
    <w:rsid w:val="00E5006A"/>
    <w:rsid w:val="00E62EB0"/>
    <w:rsid w:val="00E67801"/>
    <w:rsid w:val="00EA47C0"/>
    <w:rsid w:val="00EB40FE"/>
    <w:rsid w:val="00EB5086"/>
    <w:rsid w:val="00ED256E"/>
    <w:rsid w:val="00ED323B"/>
    <w:rsid w:val="00ED680A"/>
    <w:rsid w:val="00EE0E83"/>
    <w:rsid w:val="00EE6178"/>
    <w:rsid w:val="00EF585A"/>
    <w:rsid w:val="00EF7227"/>
    <w:rsid w:val="00F076B5"/>
    <w:rsid w:val="00F14C8B"/>
    <w:rsid w:val="00F237A4"/>
    <w:rsid w:val="00F31822"/>
    <w:rsid w:val="00F3444A"/>
    <w:rsid w:val="00F40A3D"/>
    <w:rsid w:val="00F44BC1"/>
    <w:rsid w:val="00F44E20"/>
    <w:rsid w:val="00F4598E"/>
    <w:rsid w:val="00F532F8"/>
    <w:rsid w:val="00F53C82"/>
    <w:rsid w:val="00F6341E"/>
    <w:rsid w:val="00F63739"/>
    <w:rsid w:val="00F66300"/>
    <w:rsid w:val="00F719FC"/>
    <w:rsid w:val="00F75F47"/>
    <w:rsid w:val="00F82950"/>
    <w:rsid w:val="00F83FE0"/>
    <w:rsid w:val="00F92F91"/>
    <w:rsid w:val="00FA158B"/>
    <w:rsid w:val="00FA1EC3"/>
    <w:rsid w:val="00FA64A3"/>
    <w:rsid w:val="00FA65B4"/>
    <w:rsid w:val="00FA672A"/>
    <w:rsid w:val="00FB7B42"/>
    <w:rsid w:val="00FC0B7F"/>
    <w:rsid w:val="00FD353A"/>
    <w:rsid w:val="00FF28AF"/>
    <w:rsid w:val="00FF48C1"/>
    <w:rsid w:val="00FF718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211890"/>
  <w15:docId w15:val="{EB440EC4-1B3E-438B-ACA0-EB02514634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F48C1"/>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1524ED"/>
    <w:pPr>
      <w:keepNext/>
      <w:spacing w:before="240" w:after="60"/>
      <w:outlineLvl w:val="0"/>
    </w:pPr>
    <w:rPr>
      <w:rFonts w:ascii="Cambria" w:hAnsi="Cambria"/>
      <w:b/>
      <w:bCs/>
      <w:kern w:val="32"/>
      <w:sz w:val="32"/>
      <w:szCs w:val="32"/>
      <w:lang w:eastAsia="ar-SA"/>
    </w:rPr>
  </w:style>
  <w:style w:type="paragraph" w:styleId="2">
    <w:name w:val="heading 2"/>
    <w:basedOn w:val="a"/>
    <w:next w:val="a"/>
    <w:link w:val="20"/>
    <w:uiPriority w:val="9"/>
    <w:semiHidden/>
    <w:unhideWhenUsed/>
    <w:qFormat/>
    <w:rsid w:val="009279B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7C1CA6"/>
    <w:pPr>
      <w:spacing w:before="100" w:beforeAutospacing="1" w:after="100" w:afterAutospacing="1"/>
      <w:outlineLvl w:val="2"/>
    </w:pPr>
    <w:rPr>
      <w:b/>
      <w:bCs/>
      <w:sz w:val="27"/>
      <w:szCs w:val="27"/>
    </w:rPr>
  </w:style>
  <w:style w:type="paragraph" w:styleId="4">
    <w:name w:val="heading 4"/>
    <w:basedOn w:val="a"/>
    <w:next w:val="a"/>
    <w:link w:val="40"/>
    <w:uiPriority w:val="9"/>
    <w:semiHidden/>
    <w:unhideWhenUsed/>
    <w:qFormat/>
    <w:rsid w:val="00210689"/>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BF6B61"/>
    <w:pPr>
      <w:keepNext/>
      <w:keepLines/>
      <w:spacing w:before="20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Текст выноски Знак"/>
    <w:basedOn w:val="a0"/>
    <w:link w:val="a4"/>
    <w:uiPriority w:val="99"/>
    <w:semiHidden/>
    <w:rsid w:val="0092564B"/>
    <w:rPr>
      <w:rFonts w:ascii="Tahoma" w:hAnsi="Tahoma" w:cs="Tahoma"/>
      <w:sz w:val="16"/>
      <w:szCs w:val="16"/>
    </w:rPr>
  </w:style>
  <w:style w:type="paragraph" w:styleId="a4">
    <w:name w:val="Balloon Text"/>
    <w:basedOn w:val="a"/>
    <w:link w:val="a3"/>
    <w:uiPriority w:val="99"/>
    <w:semiHidden/>
    <w:unhideWhenUsed/>
    <w:rsid w:val="0092564B"/>
    <w:rPr>
      <w:rFonts w:ascii="Tahoma" w:eastAsiaTheme="minorHAnsi" w:hAnsi="Tahoma" w:cs="Tahoma"/>
      <w:sz w:val="16"/>
      <w:szCs w:val="16"/>
      <w:lang w:eastAsia="en-US"/>
    </w:rPr>
  </w:style>
  <w:style w:type="character" w:customStyle="1" w:styleId="11">
    <w:name w:val="Текст выноски Знак1"/>
    <w:basedOn w:val="a0"/>
    <w:uiPriority w:val="99"/>
    <w:semiHidden/>
    <w:rsid w:val="0092564B"/>
    <w:rPr>
      <w:rFonts w:ascii="Tahoma" w:eastAsia="Times New Roman" w:hAnsi="Tahoma" w:cs="Tahoma"/>
      <w:sz w:val="16"/>
      <w:szCs w:val="16"/>
      <w:lang w:eastAsia="ru-RU"/>
    </w:rPr>
  </w:style>
  <w:style w:type="character" w:styleId="a5">
    <w:name w:val="Hyperlink"/>
    <w:basedOn w:val="a0"/>
    <w:uiPriority w:val="99"/>
    <w:unhideWhenUsed/>
    <w:rsid w:val="0092564B"/>
    <w:rPr>
      <w:color w:val="0000FF" w:themeColor="hyperlink"/>
      <w:u w:val="single"/>
    </w:rPr>
  </w:style>
  <w:style w:type="paragraph" w:styleId="a6">
    <w:name w:val="List Paragraph"/>
    <w:basedOn w:val="a"/>
    <w:uiPriority w:val="34"/>
    <w:qFormat/>
    <w:rsid w:val="0092564B"/>
    <w:pPr>
      <w:spacing w:after="200" w:line="276" w:lineRule="auto"/>
      <w:ind w:left="720"/>
      <w:contextualSpacing/>
    </w:pPr>
    <w:rPr>
      <w:rFonts w:asciiTheme="minorHAnsi" w:eastAsiaTheme="minorHAnsi" w:hAnsiTheme="minorHAnsi" w:cstheme="minorBidi"/>
      <w:sz w:val="22"/>
      <w:szCs w:val="22"/>
      <w:lang w:eastAsia="en-US"/>
    </w:rPr>
  </w:style>
  <w:style w:type="paragraph" w:styleId="a7">
    <w:name w:val="No Spacing"/>
    <w:uiPriority w:val="1"/>
    <w:qFormat/>
    <w:rsid w:val="0092564B"/>
    <w:pPr>
      <w:spacing w:after="0" w:line="240" w:lineRule="auto"/>
    </w:pPr>
  </w:style>
  <w:style w:type="paragraph" w:styleId="a8">
    <w:name w:val="Document Map"/>
    <w:basedOn w:val="a"/>
    <w:link w:val="a9"/>
    <w:rsid w:val="0092564B"/>
    <w:rPr>
      <w:rFonts w:ascii="Tahoma" w:hAnsi="Tahoma" w:cs="Tahoma"/>
      <w:sz w:val="16"/>
      <w:szCs w:val="16"/>
    </w:rPr>
  </w:style>
  <w:style w:type="character" w:customStyle="1" w:styleId="a9">
    <w:name w:val="Схема документа Знак"/>
    <w:basedOn w:val="a0"/>
    <w:link w:val="a8"/>
    <w:rsid w:val="0092564B"/>
    <w:rPr>
      <w:rFonts w:ascii="Tahoma" w:eastAsia="Times New Roman" w:hAnsi="Tahoma" w:cs="Tahoma"/>
      <w:sz w:val="16"/>
      <w:szCs w:val="16"/>
      <w:lang w:eastAsia="ru-RU"/>
    </w:rPr>
  </w:style>
  <w:style w:type="paragraph" w:styleId="21">
    <w:name w:val="Body Text 2"/>
    <w:basedOn w:val="a"/>
    <w:link w:val="22"/>
    <w:rsid w:val="0092564B"/>
    <w:rPr>
      <w:szCs w:val="20"/>
    </w:rPr>
  </w:style>
  <w:style w:type="character" w:customStyle="1" w:styleId="22">
    <w:name w:val="Основной текст 2 Знак"/>
    <w:basedOn w:val="a0"/>
    <w:link w:val="21"/>
    <w:rsid w:val="0092564B"/>
    <w:rPr>
      <w:rFonts w:ascii="Times New Roman" w:eastAsia="Times New Roman" w:hAnsi="Times New Roman" w:cs="Times New Roman"/>
      <w:sz w:val="24"/>
      <w:szCs w:val="20"/>
      <w:lang w:eastAsia="ru-RU"/>
    </w:rPr>
  </w:style>
  <w:style w:type="paragraph" w:styleId="aa">
    <w:name w:val="header"/>
    <w:basedOn w:val="a"/>
    <w:link w:val="ab"/>
    <w:uiPriority w:val="99"/>
    <w:unhideWhenUsed/>
    <w:rsid w:val="0092564B"/>
    <w:pPr>
      <w:tabs>
        <w:tab w:val="center" w:pos="4677"/>
        <w:tab w:val="right" w:pos="9355"/>
      </w:tabs>
    </w:pPr>
  </w:style>
  <w:style w:type="character" w:customStyle="1" w:styleId="ab">
    <w:name w:val="Верхний колонтитул Знак"/>
    <w:basedOn w:val="a0"/>
    <w:link w:val="aa"/>
    <w:uiPriority w:val="99"/>
    <w:rsid w:val="0092564B"/>
    <w:rPr>
      <w:rFonts w:ascii="Times New Roman" w:eastAsia="Times New Roman" w:hAnsi="Times New Roman" w:cs="Times New Roman"/>
      <w:sz w:val="24"/>
      <w:szCs w:val="24"/>
      <w:lang w:eastAsia="ru-RU"/>
    </w:rPr>
  </w:style>
  <w:style w:type="paragraph" w:styleId="ac">
    <w:name w:val="footer"/>
    <w:basedOn w:val="a"/>
    <w:link w:val="ad"/>
    <w:uiPriority w:val="99"/>
    <w:unhideWhenUsed/>
    <w:rsid w:val="0092564B"/>
    <w:pPr>
      <w:tabs>
        <w:tab w:val="center" w:pos="4677"/>
        <w:tab w:val="right" w:pos="9355"/>
      </w:tabs>
    </w:pPr>
  </w:style>
  <w:style w:type="character" w:customStyle="1" w:styleId="ad">
    <w:name w:val="Нижний колонтитул Знак"/>
    <w:basedOn w:val="a0"/>
    <w:link w:val="ac"/>
    <w:uiPriority w:val="99"/>
    <w:rsid w:val="0092564B"/>
    <w:rPr>
      <w:rFonts w:ascii="Times New Roman" w:eastAsia="Times New Roman" w:hAnsi="Times New Roman" w:cs="Times New Roman"/>
      <w:sz w:val="24"/>
      <w:szCs w:val="24"/>
      <w:lang w:eastAsia="ru-RU"/>
    </w:rPr>
  </w:style>
  <w:style w:type="paragraph" w:styleId="ae">
    <w:name w:val="Normal (Web)"/>
    <w:basedOn w:val="a"/>
    <w:uiPriority w:val="99"/>
    <w:unhideWhenUsed/>
    <w:rsid w:val="0092564B"/>
    <w:pPr>
      <w:spacing w:before="100" w:beforeAutospacing="1" w:after="100" w:afterAutospacing="1"/>
    </w:pPr>
  </w:style>
  <w:style w:type="table" w:styleId="af">
    <w:name w:val="Table Grid"/>
    <w:basedOn w:val="a1"/>
    <w:uiPriority w:val="39"/>
    <w:rsid w:val="009256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Strong"/>
    <w:basedOn w:val="a0"/>
    <w:uiPriority w:val="22"/>
    <w:qFormat/>
    <w:rsid w:val="00CB7225"/>
    <w:rPr>
      <w:rFonts w:cs="Times New Roman"/>
      <w:b/>
      <w:bCs/>
    </w:rPr>
  </w:style>
  <w:style w:type="character" w:customStyle="1" w:styleId="10">
    <w:name w:val="Заголовок 1 Знак"/>
    <w:basedOn w:val="a0"/>
    <w:link w:val="1"/>
    <w:uiPriority w:val="9"/>
    <w:rsid w:val="001524ED"/>
    <w:rPr>
      <w:rFonts w:ascii="Cambria" w:eastAsia="Times New Roman" w:hAnsi="Cambria" w:cs="Times New Roman"/>
      <w:b/>
      <w:bCs/>
      <w:kern w:val="32"/>
      <w:sz w:val="32"/>
      <w:szCs w:val="32"/>
      <w:lang w:eastAsia="ar-SA"/>
    </w:rPr>
  </w:style>
  <w:style w:type="character" w:customStyle="1" w:styleId="23">
    <w:name w:val="Основной текст (2)_"/>
    <w:basedOn w:val="a0"/>
    <w:link w:val="24"/>
    <w:locked/>
    <w:rsid w:val="001524ED"/>
    <w:rPr>
      <w:rFonts w:ascii="Times New Roman" w:eastAsia="Times New Roman" w:hAnsi="Times New Roman" w:cs="Times New Roman"/>
      <w:sz w:val="26"/>
      <w:szCs w:val="26"/>
      <w:shd w:val="clear" w:color="auto" w:fill="FFFFFF"/>
    </w:rPr>
  </w:style>
  <w:style w:type="paragraph" w:customStyle="1" w:styleId="24">
    <w:name w:val="Основной текст (2)"/>
    <w:basedOn w:val="a"/>
    <w:link w:val="23"/>
    <w:rsid w:val="001524ED"/>
    <w:pPr>
      <w:shd w:val="clear" w:color="auto" w:fill="FFFFFF"/>
      <w:spacing w:after="360" w:line="0" w:lineRule="atLeast"/>
    </w:pPr>
    <w:rPr>
      <w:sz w:val="26"/>
      <w:szCs w:val="26"/>
      <w:lang w:eastAsia="en-US"/>
    </w:rPr>
  </w:style>
  <w:style w:type="paragraph" w:customStyle="1" w:styleId="Default">
    <w:name w:val="Default"/>
    <w:rsid w:val="001524ED"/>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character" w:customStyle="1" w:styleId="apple-converted-space">
    <w:name w:val="apple-converted-space"/>
    <w:basedOn w:val="a0"/>
    <w:rsid w:val="00793507"/>
  </w:style>
  <w:style w:type="character" w:customStyle="1" w:styleId="30">
    <w:name w:val="Заголовок 3 Знак"/>
    <w:basedOn w:val="a0"/>
    <w:link w:val="3"/>
    <w:uiPriority w:val="9"/>
    <w:rsid w:val="007C1CA6"/>
    <w:rPr>
      <w:rFonts w:ascii="Times New Roman" w:eastAsia="Times New Roman" w:hAnsi="Times New Roman" w:cs="Times New Roman"/>
      <w:b/>
      <w:bCs/>
      <w:sz w:val="27"/>
      <w:szCs w:val="27"/>
    </w:rPr>
  </w:style>
  <w:style w:type="paragraph" w:customStyle="1" w:styleId="12">
    <w:name w:val="Обычный1"/>
    <w:basedOn w:val="a"/>
    <w:rsid w:val="007C1CA6"/>
    <w:pPr>
      <w:spacing w:before="100" w:beforeAutospacing="1" w:after="100" w:afterAutospacing="1"/>
    </w:pPr>
  </w:style>
  <w:style w:type="character" w:customStyle="1" w:styleId="submenu-table">
    <w:name w:val="submenu-table"/>
    <w:basedOn w:val="a0"/>
    <w:rsid w:val="007C1CA6"/>
  </w:style>
  <w:style w:type="character" w:styleId="af1">
    <w:name w:val="Emphasis"/>
    <w:basedOn w:val="a0"/>
    <w:uiPriority w:val="20"/>
    <w:qFormat/>
    <w:rsid w:val="007C1CA6"/>
    <w:rPr>
      <w:i/>
      <w:iCs/>
    </w:rPr>
  </w:style>
  <w:style w:type="paragraph" w:styleId="af2">
    <w:name w:val="Plain Text"/>
    <w:basedOn w:val="a"/>
    <w:link w:val="af3"/>
    <w:uiPriority w:val="99"/>
    <w:unhideWhenUsed/>
    <w:rsid w:val="00943622"/>
    <w:rPr>
      <w:rFonts w:ascii="Consolas" w:eastAsia="Calibri" w:hAnsi="Consolas"/>
      <w:sz w:val="21"/>
      <w:szCs w:val="21"/>
      <w:lang w:eastAsia="en-US"/>
    </w:rPr>
  </w:style>
  <w:style w:type="character" w:customStyle="1" w:styleId="af3">
    <w:name w:val="Текст Знак"/>
    <w:basedOn w:val="a0"/>
    <w:link w:val="af2"/>
    <w:uiPriority w:val="99"/>
    <w:rsid w:val="00943622"/>
    <w:rPr>
      <w:rFonts w:ascii="Consolas" w:eastAsia="Calibri" w:hAnsi="Consolas" w:cs="Times New Roman"/>
      <w:sz w:val="21"/>
      <w:szCs w:val="21"/>
    </w:rPr>
  </w:style>
  <w:style w:type="character" w:customStyle="1" w:styleId="20">
    <w:name w:val="Заголовок 2 Знак"/>
    <w:basedOn w:val="a0"/>
    <w:link w:val="2"/>
    <w:uiPriority w:val="9"/>
    <w:rsid w:val="009279B4"/>
    <w:rPr>
      <w:rFonts w:asciiTheme="majorHAnsi" w:eastAsiaTheme="majorEastAsia" w:hAnsiTheme="majorHAnsi" w:cstheme="majorBidi"/>
      <w:b/>
      <w:bCs/>
      <w:color w:val="4F81BD" w:themeColor="accent1"/>
      <w:sz w:val="26"/>
      <w:szCs w:val="26"/>
      <w:lang w:eastAsia="ru-RU"/>
    </w:rPr>
  </w:style>
  <w:style w:type="table" w:customStyle="1" w:styleId="13">
    <w:name w:val="Сетка таблицы1"/>
    <w:basedOn w:val="a1"/>
    <w:next w:val="af"/>
    <w:uiPriority w:val="59"/>
    <w:rsid w:val="009279B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oem">
    <w:name w:val="poem"/>
    <w:basedOn w:val="a"/>
    <w:rsid w:val="000920E6"/>
    <w:pPr>
      <w:spacing w:before="100" w:beforeAutospacing="1" w:after="100" w:afterAutospacing="1"/>
    </w:pPr>
  </w:style>
  <w:style w:type="character" w:customStyle="1" w:styleId="FontStyle54">
    <w:name w:val="Font Style54"/>
    <w:rsid w:val="00BA29BE"/>
    <w:rPr>
      <w:rFonts w:ascii="Times New Roman" w:hAnsi="Times New Roman" w:cs="Times New Roman"/>
      <w:sz w:val="26"/>
      <w:szCs w:val="26"/>
    </w:rPr>
  </w:style>
  <w:style w:type="paragraph" w:customStyle="1" w:styleId="Style9">
    <w:name w:val="Style9"/>
    <w:basedOn w:val="a"/>
    <w:rsid w:val="00BA29BE"/>
    <w:pPr>
      <w:widowControl w:val="0"/>
      <w:autoSpaceDE w:val="0"/>
      <w:autoSpaceDN w:val="0"/>
      <w:adjustRightInd w:val="0"/>
      <w:spacing w:line="317" w:lineRule="exact"/>
    </w:pPr>
  </w:style>
  <w:style w:type="paragraph" w:customStyle="1" w:styleId="Style15">
    <w:name w:val="Style15"/>
    <w:basedOn w:val="a"/>
    <w:rsid w:val="00BA29BE"/>
    <w:pPr>
      <w:widowControl w:val="0"/>
      <w:autoSpaceDE w:val="0"/>
      <w:autoSpaceDN w:val="0"/>
      <w:adjustRightInd w:val="0"/>
      <w:spacing w:line="276" w:lineRule="exact"/>
      <w:jc w:val="both"/>
    </w:pPr>
  </w:style>
  <w:style w:type="character" w:customStyle="1" w:styleId="FontStyle59">
    <w:name w:val="Font Style59"/>
    <w:rsid w:val="00BA29BE"/>
    <w:rPr>
      <w:rFonts w:ascii="Times New Roman" w:hAnsi="Times New Roman" w:cs="Times New Roman"/>
      <w:b/>
      <w:bCs/>
      <w:sz w:val="22"/>
      <w:szCs w:val="22"/>
    </w:rPr>
  </w:style>
  <w:style w:type="character" w:customStyle="1" w:styleId="FontStyle60">
    <w:name w:val="Font Style60"/>
    <w:rsid w:val="00BA29BE"/>
    <w:rPr>
      <w:rFonts w:ascii="Times New Roman" w:hAnsi="Times New Roman" w:cs="Times New Roman"/>
      <w:sz w:val="22"/>
      <w:szCs w:val="22"/>
    </w:rPr>
  </w:style>
  <w:style w:type="character" w:customStyle="1" w:styleId="FontStyle62">
    <w:name w:val="Font Style62"/>
    <w:rsid w:val="00BA29BE"/>
    <w:rPr>
      <w:rFonts w:ascii="Times New Roman" w:hAnsi="Times New Roman" w:cs="Times New Roman"/>
      <w:spacing w:val="-10"/>
      <w:sz w:val="28"/>
      <w:szCs w:val="28"/>
    </w:rPr>
  </w:style>
  <w:style w:type="paragraph" w:customStyle="1" w:styleId="Style10">
    <w:name w:val="Style10"/>
    <w:basedOn w:val="a"/>
    <w:rsid w:val="00BA29BE"/>
    <w:pPr>
      <w:widowControl w:val="0"/>
      <w:autoSpaceDE w:val="0"/>
      <w:autoSpaceDN w:val="0"/>
      <w:adjustRightInd w:val="0"/>
      <w:spacing w:line="317" w:lineRule="exact"/>
      <w:ind w:firstLine="734"/>
      <w:jc w:val="both"/>
    </w:pPr>
  </w:style>
  <w:style w:type="character" w:customStyle="1" w:styleId="FontStyle51">
    <w:name w:val="Font Style51"/>
    <w:rsid w:val="00BA29BE"/>
    <w:rPr>
      <w:rFonts w:ascii="Times New Roman" w:hAnsi="Times New Roman" w:cs="Times New Roman"/>
      <w:color w:val="000000"/>
      <w:sz w:val="22"/>
      <w:szCs w:val="22"/>
    </w:rPr>
  </w:style>
  <w:style w:type="paragraph" w:styleId="af4">
    <w:name w:val="footnote text"/>
    <w:basedOn w:val="a"/>
    <w:link w:val="af5"/>
    <w:uiPriority w:val="99"/>
    <w:semiHidden/>
    <w:unhideWhenUsed/>
    <w:rsid w:val="00FB7B42"/>
    <w:rPr>
      <w:rFonts w:asciiTheme="minorHAnsi" w:eastAsiaTheme="minorHAnsi" w:hAnsiTheme="minorHAnsi" w:cstheme="minorBidi"/>
      <w:sz w:val="20"/>
      <w:szCs w:val="20"/>
      <w:lang w:eastAsia="en-US"/>
    </w:rPr>
  </w:style>
  <w:style w:type="character" w:customStyle="1" w:styleId="af5">
    <w:name w:val="Текст сноски Знак"/>
    <w:basedOn w:val="a0"/>
    <w:link w:val="af4"/>
    <w:uiPriority w:val="99"/>
    <w:semiHidden/>
    <w:rsid w:val="00FB7B42"/>
    <w:rPr>
      <w:sz w:val="20"/>
      <w:szCs w:val="20"/>
    </w:rPr>
  </w:style>
  <w:style w:type="character" w:styleId="af6">
    <w:name w:val="footnote reference"/>
    <w:basedOn w:val="a0"/>
    <w:uiPriority w:val="99"/>
    <w:semiHidden/>
    <w:rsid w:val="00FB7B42"/>
    <w:rPr>
      <w:vertAlign w:val="superscript"/>
    </w:rPr>
  </w:style>
  <w:style w:type="character" w:customStyle="1" w:styleId="af7">
    <w:name w:val="Основной текст_"/>
    <w:basedOn w:val="a0"/>
    <w:link w:val="31"/>
    <w:uiPriority w:val="99"/>
    <w:locked/>
    <w:rsid w:val="00FB7B42"/>
    <w:rPr>
      <w:rFonts w:ascii="Times New Roman" w:eastAsia="Times New Roman" w:hAnsi="Times New Roman" w:cs="Times New Roman"/>
      <w:sz w:val="27"/>
      <w:szCs w:val="27"/>
      <w:shd w:val="clear" w:color="auto" w:fill="FFFFFF"/>
    </w:rPr>
  </w:style>
  <w:style w:type="paragraph" w:customStyle="1" w:styleId="31">
    <w:name w:val="Основной текст3"/>
    <w:basedOn w:val="a"/>
    <w:link w:val="af7"/>
    <w:rsid w:val="00FB7B42"/>
    <w:pPr>
      <w:widowControl w:val="0"/>
      <w:shd w:val="clear" w:color="auto" w:fill="FFFFFF"/>
      <w:spacing w:after="420" w:line="0" w:lineRule="atLeast"/>
      <w:jc w:val="right"/>
    </w:pPr>
    <w:rPr>
      <w:sz w:val="27"/>
      <w:szCs w:val="27"/>
      <w:lang w:eastAsia="en-US"/>
    </w:rPr>
  </w:style>
  <w:style w:type="paragraph" w:customStyle="1" w:styleId="western">
    <w:name w:val="western"/>
    <w:basedOn w:val="a"/>
    <w:rsid w:val="00A6222B"/>
    <w:pPr>
      <w:spacing w:before="100" w:beforeAutospacing="1" w:after="100" w:afterAutospacing="1"/>
    </w:pPr>
  </w:style>
  <w:style w:type="paragraph" w:customStyle="1" w:styleId="c5">
    <w:name w:val="c5"/>
    <w:basedOn w:val="a"/>
    <w:rsid w:val="00736FB4"/>
    <w:pPr>
      <w:spacing w:before="100" w:beforeAutospacing="1" w:after="100" w:afterAutospacing="1"/>
    </w:pPr>
  </w:style>
  <w:style w:type="character" w:customStyle="1" w:styleId="c3">
    <w:name w:val="c3"/>
    <w:basedOn w:val="a0"/>
    <w:rsid w:val="00736FB4"/>
  </w:style>
  <w:style w:type="character" w:customStyle="1" w:styleId="c6">
    <w:name w:val="c6"/>
    <w:basedOn w:val="a0"/>
    <w:rsid w:val="00736FB4"/>
  </w:style>
  <w:style w:type="character" w:customStyle="1" w:styleId="c7">
    <w:name w:val="c7"/>
    <w:basedOn w:val="a0"/>
    <w:rsid w:val="00736FB4"/>
  </w:style>
  <w:style w:type="paragraph" w:customStyle="1" w:styleId="c0">
    <w:name w:val="c0"/>
    <w:basedOn w:val="a"/>
    <w:rsid w:val="00736FB4"/>
    <w:pPr>
      <w:spacing w:before="100" w:beforeAutospacing="1" w:after="100" w:afterAutospacing="1"/>
    </w:pPr>
  </w:style>
  <w:style w:type="character" w:customStyle="1" w:styleId="c1">
    <w:name w:val="c1"/>
    <w:basedOn w:val="a0"/>
    <w:rsid w:val="00736FB4"/>
  </w:style>
  <w:style w:type="paragraph" w:styleId="af8">
    <w:name w:val="TOC Heading"/>
    <w:basedOn w:val="1"/>
    <w:next w:val="a"/>
    <w:uiPriority w:val="39"/>
    <w:semiHidden/>
    <w:unhideWhenUsed/>
    <w:qFormat/>
    <w:rsid w:val="00F14C8B"/>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ru-RU"/>
    </w:rPr>
  </w:style>
  <w:style w:type="paragraph" w:styleId="25">
    <w:name w:val="toc 2"/>
    <w:basedOn w:val="a"/>
    <w:next w:val="a"/>
    <w:autoRedefine/>
    <w:uiPriority w:val="39"/>
    <w:unhideWhenUsed/>
    <w:qFormat/>
    <w:rsid w:val="00F14C8B"/>
    <w:pPr>
      <w:spacing w:after="100" w:line="276" w:lineRule="auto"/>
      <w:ind w:left="220"/>
    </w:pPr>
    <w:rPr>
      <w:rFonts w:ascii="Calibri" w:eastAsia="Calibri" w:hAnsi="Calibri"/>
      <w:sz w:val="22"/>
      <w:szCs w:val="22"/>
      <w:lang w:eastAsia="en-US"/>
    </w:rPr>
  </w:style>
  <w:style w:type="paragraph" w:styleId="14">
    <w:name w:val="toc 1"/>
    <w:basedOn w:val="a"/>
    <w:next w:val="a"/>
    <w:autoRedefine/>
    <w:uiPriority w:val="39"/>
    <w:unhideWhenUsed/>
    <w:qFormat/>
    <w:rsid w:val="00F14C8B"/>
    <w:pPr>
      <w:spacing w:after="100" w:line="276" w:lineRule="auto"/>
    </w:pPr>
    <w:rPr>
      <w:rFonts w:asciiTheme="minorHAnsi" w:eastAsiaTheme="minorEastAsia" w:hAnsiTheme="minorHAnsi" w:cstheme="minorBidi"/>
      <w:sz w:val="22"/>
      <w:szCs w:val="22"/>
    </w:rPr>
  </w:style>
  <w:style w:type="paragraph" w:styleId="32">
    <w:name w:val="toc 3"/>
    <w:basedOn w:val="a"/>
    <w:next w:val="a"/>
    <w:autoRedefine/>
    <w:uiPriority w:val="39"/>
    <w:unhideWhenUsed/>
    <w:qFormat/>
    <w:rsid w:val="00F14C8B"/>
    <w:pPr>
      <w:spacing w:after="100" w:line="276" w:lineRule="auto"/>
      <w:ind w:left="440"/>
    </w:pPr>
    <w:rPr>
      <w:rFonts w:asciiTheme="minorHAnsi" w:eastAsiaTheme="minorEastAsia" w:hAnsiTheme="minorHAnsi" w:cstheme="minorBidi"/>
      <w:sz w:val="22"/>
      <w:szCs w:val="22"/>
    </w:rPr>
  </w:style>
  <w:style w:type="character" w:customStyle="1" w:styleId="citation">
    <w:name w:val="citation"/>
    <w:rsid w:val="00052082"/>
  </w:style>
  <w:style w:type="character" w:customStyle="1" w:styleId="reference-text">
    <w:name w:val="reference-text"/>
    <w:rsid w:val="00052082"/>
  </w:style>
  <w:style w:type="paragraph" w:customStyle="1" w:styleId="Style5">
    <w:name w:val="Style5"/>
    <w:basedOn w:val="a"/>
    <w:rsid w:val="001201BD"/>
    <w:pPr>
      <w:widowControl w:val="0"/>
      <w:autoSpaceDE w:val="0"/>
      <w:autoSpaceDN w:val="0"/>
      <w:adjustRightInd w:val="0"/>
      <w:jc w:val="center"/>
    </w:pPr>
  </w:style>
  <w:style w:type="character" w:customStyle="1" w:styleId="af9">
    <w:name w:val="Основной текст + Полужирный"/>
    <w:aliases w:val="Курсив"/>
    <w:basedOn w:val="a0"/>
    <w:rsid w:val="001201BD"/>
    <w:rPr>
      <w:b/>
      <w:bCs/>
      <w:i/>
      <w:iCs/>
      <w:spacing w:val="0"/>
      <w:sz w:val="20"/>
      <w:szCs w:val="20"/>
    </w:rPr>
  </w:style>
  <w:style w:type="character" w:customStyle="1" w:styleId="41">
    <w:name w:val="Основной текст + Курсив4"/>
    <w:basedOn w:val="a0"/>
    <w:uiPriority w:val="99"/>
    <w:rsid w:val="001201BD"/>
    <w:rPr>
      <w:i/>
      <w:iCs/>
      <w:spacing w:val="0"/>
      <w:sz w:val="20"/>
      <w:szCs w:val="20"/>
    </w:rPr>
  </w:style>
  <w:style w:type="character" w:customStyle="1" w:styleId="afa">
    <w:name w:val="Подпись к картинке + Курсив"/>
    <w:basedOn w:val="a0"/>
    <w:uiPriority w:val="99"/>
    <w:rsid w:val="001201BD"/>
    <w:rPr>
      <w:i/>
      <w:iCs/>
      <w:spacing w:val="0"/>
      <w:sz w:val="20"/>
      <w:szCs w:val="20"/>
    </w:rPr>
  </w:style>
  <w:style w:type="character" w:customStyle="1" w:styleId="afb">
    <w:name w:val="Подпись к картинке"/>
    <w:basedOn w:val="a0"/>
    <w:uiPriority w:val="99"/>
    <w:rsid w:val="001201BD"/>
    <w:rPr>
      <w:spacing w:val="0"/>
      <w:sz w:val="20"/>
      <w:szCs w:val="20"/>
    </w:rPr>
  </w:style>
  <w:style w:type="character" w:customStyle="1" w:styleId="15">
    <w:name w:val="Основной текст + Курсив1"/>
    <w:basedOn w:val="a0"/>
    <w:uiPriority w:val="99"/>
    <w:rsid w:val="001201BD"/>
    <w:rPr>
      <w:i/>
      <w:iCs/>
      <w:spacing w:val="0"/>
      <w:sz w:val="20"/>
      <w:szCs w:val="20"/>
    </w:rPr>
  </w:style>
  <w:style w:type="character" w:customStyle="1" w:styleId="26">
    <w:name w:val="Основной текст + Курсив2"/>
    <w:basedOn w:val="a0"/>
    <w:uiPriority w:val="99"/>
    <w:rsid w:val="001201BD"/>
    <w:rPr>
      <w:i/>
      <w:iCs/>
      <w:spacing w:val="0"/>
      <w:sz w:val="20"/>
      <w:szCs w:val="20"/>
    </w:rPr>
  </w:style>
  <w:style w:type="paragraph" w:styleId="afc">
    <w:name w:val="Title"/>
    <w:basedOn w:val="a"/>
    <w:next w:val="a"/>
    <w:link w:val="afd"/>
    <w:uiPriority w:val="10"/>
    <w:qFormat/>
    <w:rsid w:val="001201BD"/>
    <w:pPr>
      <w:spacing w:before="240" w:after="60"/>
      <w:jc w:val="center"/>
      <w:outlineLvl w:val="0"/>
    </w:pPr>
    <w:rPr>
      <w:rFonts w:ascii="Cambria" w:hAnsi="Cambria"/>
      <w:b/>
      <w:bCs/>
      <w:kern w:val="28"/>
      <w:sz w:val="32"/>
      <w:szCs w:val="32"/>
    </w:rPr>
  </w:style>
  <w:style w:type="character" w:customStyle="1" w:styleId="afd">
    <w:name w:val="Заголовок Знак"/>
    <w:basedOn w:val="a0"/>
    <w:link w:val="afc"/>
    <w:uiPriority w:val="10"/>
    <w:rsid w:val="001201BD"/>
    <w:rPr>
      <w:rFonts w:ascii="Cambria" w:eastAsia="Times New Roman" w:hAnsi="Cambria" w:cs="Times New Roman"/>
      <w:b/>
      <w:bCs/>
      <w:kern w:val="28"/>
      <w:sz w:val="32"/>
      <w:szCs w:val="32"/>
      <w:lang w:eastAsia="ru-RU"/>
    </w:rPr>
  </w:style>
  <w:style w:type="table" w:customStyle="1" w:styleId="27">
    <w:name w:val="Сетка таблицы2"/>
    <w:basedOn w:val="a1"/>
    <w:next w:val="af"/>
    <w:uiPriority w:val="59"/>
    <w:rsid w:val="00C51219"/>
    <w:pPr>
      <w:spacing w:after="0" w:line="240" w:lineRule="auto"/>
      <w:ind w:left="851"/>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Сетка таблицы3"/>
    <w:basedOn w:val="a1"/>
    <w:next w:val="af"/>
    <w:uiPriority w:val="59"/>
    <w:rsid w:val="00A93C02"/>
    <w:pPr>
      <w:spacing w:after="0" w:line="240" w:lineRule="auto"/>
      <w:ind w:left="851"/>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semiHidden/>
    <w:unhideWhenUsed/>
    <w:rsid w:val="00BC27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Batang" w:hAnsi="Courier New" w:cs="Courier New"/>
      <w:sz w:val="20"/>
      <w:szCs w:val="20"/>
      <w:lang w:eastAsia="ko-KR"/>
    </w:rPr>
  </w:style>
  <w:style w:type="character" w:customStyle="1" w:styleId="HTML0">
    <w:name w:val="Стандартный HTML Знак"/>
    <w:basedOn w:val="a0"/>
    <w:link w:val="HTML"/>
    <w:semiHidden/>
    <w:rsid w:val="00BC2749"/>
    <w:rPr>
      <w:rFonts w:ascii="Courier New" w:eastAsia="Batang" w:hAnsi="Courier New" w:cs="Courier New"/>
      <w:sz w:val="20"/>
      <w:szCs w:val="20"/>
      <w:lang w:eastAsia="ko-KR"/>
    </w:rPr>
  </w:style>
  <w:style w:type="paragraph" w:customStyle="1" w:styleId="c5c6">
    <w:name w:val="c5 c6"/>
    <w:basedOn w:val="a"/>
    <w:rsid w:val="00BC2749"/>
    <w:pPr>
      <w:spacing w:before="100" w:beforeAutospacing="1" w:after="100" w:afterAutospacing="1"/>
    </w:pPr>
    <w:rPr>
      <w:rFonts w:eastAsia="Batang"/>
      <w:lang w:eastAsia="ko-KR"/>
    </w:rPr>
  </w:style>
  <w:style w:type="paragraph" w:customStyle="1" w:styleId="240">
    <w:name w:val="Основной текст24"/>
    <w:basedOn w:val="a"/>
    <w:rsid w:val="00BC2749"/>
    <w:pPr>
      <w:shd w:val="clear" w:color="auto" w:fill="FFFFFF"/>
      <w:spacing w:before="540" w:after="240" w:line="0" w:lineRule="atLeast"/>
      <w:ind w:hanging="760"/>
    </w:pPr>
    <w:rPr>
      <w:sz w:val="39"/>
      <w:szCs w:val="39"/>
      <w:lang w:eastAsia="en-US"/>
    </w:rPr>
  </w:style>
  <w:style w:type="character" w:customStyle="1" w:styleId="c2c1">
    <w:name w:val="c2 c1"/>
    <w:basedOn w:val="a0"/>
    <w:rsid w:val="00BC2749"/>
  </w:style>
  <w:style w:type="character" w:customStyle="1" w:styleId="c21">
    <w:name w:val="c21"/>
    <w:basedOn w:val="a0"/>
    <w:rsid w:val="00BC2749"/>
  </w:style>
  <w:style w:type="character" w:customStyle="1" w:styleId="c1c9">
    <w:name w:val="c1 c9"/>
    <w:basedOn w:val="a0"/>
    <w:rsid w:val="00BC2749"/>
  </w:style>
  <w:style w:type="character" w:customStyle="1" w:styleId="40">
    <w:name w:val="Заголовок 4 Знак"/>
    <w:basedOn w:val="a0"/>
    <w:link w:val="4"/>
    <w:uiPriority w:val="9"/>
    <w:semiHidden/>
    <w:rsid w:val="00210689"/>
    <w:rPr>
      <w:rFonts w:asciiTheme="majorHAnsi" w:eastAsiaTheme="majorEastAsia" w:hAnsiTheme="majorHAnsi" w:cstheme="majorBidi"/>
      <w:b/>
      <w:bCs/>
      <w:i/>
      <w:iCs/>
      <w:color w:val="4F81BD" w:themeColor="accent1"/>
      <w:sz w:val="24"/>
      <w:szCs w:val="24"/>
      <w:lang w:eastAsia="ru-RU"/>
    </w:rPr>
  </w:style>
  <w:style w:type="paragraph" w:styleId="afe">
    <w:name w:val="Body Text Indent"/>
    <w:basedOn w:val="a"/>
    <w:link w:val="aff"/>
    <w:uiPriority w:val="99"/>
    <w:semiHidden/>
    <w:unhideWhenUsed/>
    <w:rsid w:val="00210689"/>
    <w:pPr>
      <w:spacing w:after="120"/>
      <w:ind w:left="283"/>
    </w:pPr>
  </w:style>
  <w:style w:type="character" w:customStyle="1" w:styleId="aff">
    <w:name w:val="Основной текст с отступом Знак"/>
    <w:basedOn w:val="a0"/>
    <w:link w:val="afe"/>
    <w:uiPriority w:val="99"/>
    <w:semiHidden/>
    <w:rsid w:val="00210689"/>
    <w:rPr>
      <w:rFonts w:ascii="Times New Roman" w:eastAsia="Times New Roman" w:hAnsi="Times New Roman" w:cs="Times New Roman"/>
      <w:sz w:val="24"/>
      <w:szCs w:val="24"/>
      <w:lang w:eastAsia="ru-RU"/>
    </w:rPr>
  </w:style>
  <w:style w:type="paragraph" w:styleId="28">
    <w:name w:val="Body Text Indent 2"/>
    <w:basedOn w:val="a"/>
    <w:link w:val="29"/>
    <w:uiPriority w:val="99"/>
    <w:semiHidden/>
    <w:unhideWhenUsed/>
    <w:rsid w:val="00210689"/>
    <w:pPr>
      <w:spacing w:after="120" w:line="480" w:lineRule="auto"/>
      <w:ind w:left="283"/>
    </w:pPr>
  </w:style>
  <w:style w:type="character" w:customStyle="1" w:styleId="29">
    <w:name w:val="Основной текст с отступом 2 Знак"/>
    <w:basedOn w:val="a0"/>
    <w:link w:val="28"/>
    <w:uiPriority w:val="99"/>
    <w:semiHidden/>
    <w:rsid w:val="00210689"/>
    <w:rPr>
      <w:rFonts w:ascii="Times New Roman" w:eastAsia="Times New Roman" w:hAnsi="Times New Roman" w:cs="Times New Roman"/>
      <w:sz w:val="24"/>
      <w:szCs w:val="24"/>
      <w:lang w:eastAsia="ru-RU"/>
    </w:rPr>
  </w:style>
  <w:style w:type="character" w:customStyle="1" w:styleId="c2">
    <w:name w:val="c2"/>
    <w:basedOn w:val="a0"/>
    <w:rsid w:val="00210689"/>
  </w:style>
  <w:style w:type="character" w:customStyle="1" w:styleId="50">
    <w:name w:val="Заголовок 5 Знак"/>
    <w:basedOn w:val="a0"/>
    <w:link w:val="5"/>
    <w:uiPriority w:val="9"/>
    <w:semiHidden/>
    <w:rsid w:val="00BF6B61"/>
    <w:rPr>
      <w:rFonts w:asciiTheme="majorHAnsi" w:eastAsiaTheme="majorEastAsia" w:hAnsiTheme="majorHAnsi" w:cstheme="majorBidi"/>
      <w:color w:val="243F60" w:themeColor="accent1" w:themeShade="7F"/>
      <w:sz w:val="24"/>
      <w:szCs w:val="24"/>
      <w:lang w:eastAsia="ru-RU"/>
    </w:rPr>
  </w:style>
  <w:style w:type="table" w:customStyle="1" w:styleId="42">
    <w:name w:val="Сетка таблицы4"/>
    <w:basedOn w:val="a1"/>
    <w:next w:val="af"/>
    <w:rsid w:val="00BF6B6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f"/>
    <w:rsid w:val="00941C2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7">
    <w:name w:val="p7"/>
    <w:basedOn w:val="a"/>
    <w:rsid w:val="00F44BC1"/>
    <w:pPr>
      <w:spacing w:before="100" w:beforeAutospacing="1" w:after="100" w:afterAutospacing="1"/>
    </w:pPr>
  </w:style>
  <w:style w:type="paragraph" w:customStyle="1" w:styleId="p1">
    <w:name w:val="p1"/>
    <w:basedOn w:val="a"/>
    <w:rsid w:val="00F44BC1"/>
    <w:pPr>
      <w:spacing w:before="100" w:beforeAutospacing="1" w:after="100" w:afterAutospacing="1"/>
    </w:pPr>
  </w:style>
  <w:style w:type="paragraph" w:customStyle="1" w:styleId="p10">
    <w:name w:val="p10"/>
    <w:basedOn w:val="a"/>
    <w:rsid w:val="00F44BC1"/>
    <w:pPr>
      <w:spacing w:before="100" w:beforeAutospacing="1" w:after="100" w:afterAutospacing="1"/>
    </w:pPr>
  </w:style>
  <w:style w:type="character" w:customStyle="1" w:styleId="s1">
    <w:name w:val="s1"/>
    <w:basedOn w:val="a0"/>
    <w:rsid w:val="00F44BC1"/>
  </w:style>
  <w:style w:type="paragraph" w:customStyle="1" w:styleId="p11">
    <w:name w:val="p11"/>
    <w:basedOn w:val="a"/>
    <w:rsid w:val="00F44BC1"/>
    <w:pPr>
      <w:spacing w:before="100" w:beforeAutospacing="1" w:after="100" w:afterAutospacing="1"/>
    </w:pPr>
  </w:style>
  <w:style w:type="character" w:customStyle="1" w:styleId="s4">
    <w:name w:val="s4"/>
    <w:basedOn w:val="a0"/>
    <w:rsid w:val="00F44BC1"/>
  </w:style>
  <w:style w:type="paragraph" w:customStyle="1" w:styleId="p12">
    <w:name w:val="p12"/>
    <w:basedOn w:val="a"/>
    <w:rsid w:val="00F44BC1"/>
    <w:pPr>
      <w:spacing w:before="100" w:beforeAutospacing="1" w:after="100" w:afterAutospacing="1"/>
    </w:pPr>
  </w:style>
  <w:style w:type="paragraph" w:customStyle="1" w:styleId="p13">
    <w:name w:val="p13"/>
    <w:basedOn w:val="a"/>
    <w:rsid w:val="00F44BC1"/>
    <w:pPr>
      <w:spacing w:before="100" w:beforeAutospacing="1" w:after="100" w:afterAutospacing="1"/>
    </w:pPr>
  </w:style>
  <w:style w:type="paragraph" w:customStyle="1" w:styleId="16">
    <w:name w:val="Без интервала1"/>
    <w:rsid w:val="003E0A40"/>
    <w:pPr>
      <w:spacing w:after="0" w:line="240" w:lineRule="auto"/>
    </w:pPr>
    <w:rPr>
      <w:rFonts w:ascii="Times New Roman" w:eastAsia="Times New Roman" w:hAnsi="Times New Roman" w:cs="Times New Roman"/>
      <w:sz w:val="24"/>
      <w:szCs w:val="24"/>
      <w:lang w:eastAsia="ru-RU"/>
    </w:rPr>
  </w:style>
  <w:style w:type="character" w:customStyle="1" w:styleId="aff0">
    <w:name w:val="Основной текст + Курсив"/>
    <w:rsid w:val="00357F52"/>
    <w:rPr>
      <w:rFonts w:ascii="Times New Roman" w:eastAsia="Calibri" w:hAnsi="Times New Roman" w:cs="Times New Roman"/>
      <w:i/>
      <w:iCs/>
      <w:kern w:val="1"/>
      <w:sz w:val="21"/>
      <w:szCs w:val="21"/>
      <w:u w:val="none"/>
      <w:lang w:eastAsia="ar-SA" w:bidi="ar-SA"/>
    </w:rPr>
  </w:style>
  <w:style w:type="paragraph" w:customStyle="1" w:styleId="17">
    <w:name w:val="Основной текст1"/>
    <w:basedOn w:val="a"/>
    <w:uiPriority w:val="99"/>
    <w:rsid w:val="00357F52"/>
    <w:pPr>
      <w:widowControl w:val="0"/>
      <w:shd w:val="clear" w:color="auto" w:fill="FFFFFF"/>
      <w:spacing w:before="120" w:line="226" w:lineRule="exact"/>
      <w:ind w:firstLine="300"/>
      <w:jc w:val="both"/>
    </w:pPr>
    <w:rPr>
      <w:sz w:val="22"/>
      <w:szCs w:val="22"/>
    </w:rPr>
  </w:style>
  <w:style w:type="paragraph" w:customStyle="1" w:styleId="2a">
    <w:name w:val="Основной текст2"/>
    <w:basedOn w:val="a"/>
    <w:rsid w:val="00357F52"/>
    <w:pPr>
      <w:widowControl w:val="0"/>
      <w:shd w:val="clear" w:color="auto" w:fill="FFFFFF"/>
      <w:spacing w:line="317" w:lineRule="exact"/>
      <w:ind w:hanging="260"/>
    </w:pPr>
    <w:rPr>
      <w:color w:val="000000"/>
      <w:sz w:val="27"/>
      <w:szCs w:val="27"/>
    </w:rPr>
  </w:style>
  <w:style w:type="character" w:customStyle="1" w:styleId="115pt">
    <w:name w:val="Основной текст + 11;5 pt;Полужирный"/>
    <w:basedOn w:val="af7"/>
    <w:rsid w:val="00357F52"/>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rPr>
  </w:style>
  <w:style w:type="character" w:customStyle="1" w:styleId="115pt0">
    <w:name w:val="Основной текст + 11;5 pt"/>
    <w:basedOn w:val="af7"/>
    <w:rsid w:val="00357F52"/>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numbering" w:customStyle="1" w:styleId="18">
    <w:name w:val="Нет списка1"/>
    <w:next w:val="a2"/>
    <w:uiPriority w:val="99"/>
    <w:semiHidden/>
    <w:unhideWhenUsed/>
    <w:rsid w:val="00747964"/>
  </w:style>
  <w:style w:type="table" w:customStyle="1" w:styleId="6">
    <w:name w:val="Сетка таблицы6"/>
    <w:basedOn w:val="a1"/>
    <w:next w:val="af"/>
    <w:uiPriority w:val="59"/>
    <w:rsid w:val="0074796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ff1">
    <w:name w:val="FollowedHyperlink"/>
    <w:basedOn w:val="a0"/>
    <w:uiPriority w:val="99"/>
    <w:semiHidden/>
    <w:unhideWhenUsed/>
    <w:rsid w:val="00747964"/>
    <w:rPr>
      <w:color w:val="800080" w:themeColor="followedHyperlink"/>
      <w:u w:val="single"/>
    </w:rPr>
  </w:style>
  <w:style w:type="table" w:customStyle="1" w:styleId="7">
    <w:name w:val="Сетка таблицы7"/>
    <w:basedOn w:val="a1"/>
    <w:next w:val="af"/>
    <w:uiPriority w:val="39"/>
    <w:rsid w:val="005C56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b">
    <w:name w:val="Заголовок №2_"/>
    <w:basedOn w:val="a0"/>
    <w:link w:val="2c"/>
    <w:rsid w:val="00B04932"/>
    <w:rPr>
      <w:sz w:val="27"/>
      <w:szCs w:val="27"/>
      <w:shd w:val="clear" w:color="auto" w:fill="FFFFFF"/>
    </w:rPr>
  </w:style>
  <w:style w:type="paragraph" w:customStyle="1" w:styleId="2c">
    <w:name w:val="Заголовок №2"/>
    <w:basedOn w:val="a"/>
    <w:link w:val="2b"/>
    <w:rsid w:val="00B04932"/>
    <w:pPr>
      <w:shd w:val="clear" w:color="auto" w:fill="FFFFFF"/>
      <w:spacing w:after="120" w:line="0" w:lineRule="atLeast"/>
      <w:jc w:val="center"/>
      <w:outlineLvl w:val="1"/>
    </w:pPr>
    <w:rPr>
      <w:rFonts w:asciiTheme="minorHAnsi" w:eastAsiaTheme="minorHAnsi" w:hAnsiTheme="minorHAnsi" w:cstheme="minorBidi"/>
      <w:sz w:val="27"/>
      <w:szCs w:val="27"/>
      <w:lang w:eastAsia="en-US"/>
    </w:rPr>
  </w:style>
  <w:style w:type="paragraph" w:styleId="aff2">
    <w:name w:val="Body Text"/>
    <w:basedOn w:val="a"/>
    <w:link w:val="aff3"/>
    <w:uiPriority w:val="99"/>
    <w:semiHidden/>
    <w:unhideWhenUsed/>
    <w:rsid w:val="00330D30"/>
    <w:pPr>
      <w:spacing w:after="120"/>
    </w:pPr>
  </w:style>
  <w:style w:type="character" w:customStyle="1" w:styleId="aff3">
    <w:name w:val="Основной текст Знак"/>
    <w:basedOn w:val="a0"/>
    <w:link w:val="aff2"/>
    <w:rsid w:val="00330D30"/>
    <w:rPr>
      <w:rFonts w:ascii="Times New Roman" w:eastAsia="Times New Roman" w:hAnsi="Times New Roman" w:cs="Times New Roman"/>
      <w:sz w:val="24"/>
      <w:szCs w:val="24"/>
      <w:lang w:eastAsia="ru-RU"/>
    </w:rPr>
  </w:style>
  <w:style w:type="character" w:customStyle="1" w:styleId="aff4">
    <w:name w:val="Подпись к таблице"/>
    <w:rsid w:val="00330D30"/>
    <w:rPr>
      <w:rFonts w:ascii="Times New Roman" w:eastAsia="Times New Roman" w:hAnsi="Times New Roman" w:cs="Times New Roman"/>
      <w:b w:val="0"/>
      <w:bCs w:val="0"/>
      <w:i w:val="0"/>
      <w:iCs w:val="0"/>
      <w:smallCaps w:val="0"/>
      <w:strike w:val="0"/>
      <w:color w:val="000000"/>
      <w:spacing w:val="0"/>
      <w:w w:val="100"/>
      <w:position w:val="0"/>
      <w:sz w:val="28"/>
      <w:szCs w:val="28"/>
      <w:u w:val="single"/>
      <w:lang w:val="ru-RU"/>
    </w:rPr>
  </w:style>
  <w:style w:type="character" w:customStyle="1" w:styleId="14pt">
    <w:name w:val="Основной текст + 14 pt"/>
    <w:rsid w:val="00330D30"/>
    <w:rPr>
      <w:rFonts w:ascii="Times New Roman" w:hAnsi="Times New Roman"/>
      <w:color w:val="000000"/>
      <w:spacing w:val="0"/>
      <w:w w:val="100"/>
      <w:position w:val="0"/>
      <w:sz w:val="28"/>
      <w:szCs w:val="28"/>
      <w:shd w:val="clear" w:color="auto" w:fill="FFFFFF"/>
      <w:lang w:val="ru-RU"/>
    </w:rPr>
  </w:style>
  <w:style w:type="character" w:customStyle="1" w:styleId="12pt">
    <w:name w:val="Основной текст + 12 pt"/>
    <w:rsid w:val="00330D30"/>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rPr>
  </w:style>
  <w:style w:type="character" w:customStyle="1" w:styleId="8pt">
    <w:name w:val="Основной текст + 8 pt"/>
    <w:rsid w:val="00330D30"/>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rPr>
  </w:style>
  <w:style w:type="character" w:customStyle="1" w:styleId="9pt">
    <w:name w:val="Подпись к таблице + 9 pt;Курсив"/>
    <w:rsid w:val="00330D30"/>
    <w:rPr>
      <w:rFonts w:ascii="Times New Roman" w:eastAsia="Times New Roman" w:hAnsi="Times New Roman" w:cs="Times New Roman"/>
      <w:b/>
      <w:bCs/>
      <w:i/>
      <w:iCs/>
      <w:smallCaps w:val="0"/>
      <w:strike w:val="0"/>
      <w:color w:val="000000"/>
      <w:spacing w:val="0"/>
      <w:w w:val="100"/>
      <w:position w:val="0"/>
      <w:sz w:val="18"/>
      <w:szCs w:val="18"/>
      <w:u w:val="none"/>
    </w:rPr>
  </w:style>
  <w:style w:type="character" w:customStyle="1" w:styleId="4pt0pt">
    <w:name w:val="Основной текст + 4 pt;Интервал 0 pt"/>
    <w:rsid w:val="00330D30"/>
    <w:rPr>
      <w:rFonts w:ascii="Times New Roman" w:eastAsia="Times New Roman" w:hAnsi="Times New Roman" w:cs="Times New Roman"/>
      <w:b w:val="0"/>
      <w:bCs w:val="0"/>
      <w:i w:val="0"/>
      <w:iCs w:val="0"/>
      <w:smallCaps w:val="0"/>
      <w:strike w:val="0"/>
      <w:color w:val="000000"/>
      <w:spacing w:val="-10"/>
      <w:w w:val="100"/>
      <w:position w:val="0"/>
      <w:sz w:val="8"/>
      <w:szCs w:val="8"/>
      <w:u w:val="none"/>
      <w:shd w:val="clear" w:color="auto" w:fill="FFFFFF"/>
      <w:lang w:val="ru-RU"/>
    </w:rPr>
  </w:style>
  <w:style w:type="character" w:customStyle="1" w:styleId="110">
    <w:name w:val="Основной текст + 11"/>
    <w:aliases w:val="5 pt,Полужирный"/>
    <w:basedOn w:val="af7"/>
    <w:rsid w:val="00693BD5"/>
    <w:rPr>
      <w:rFonts w:ascii="Times New Roman" w:eastAsia="Times New Roman" w:hAnsi="Times New Roman" w:cs="Times New Roman"/>
      <w:b w:val="0"/>
      <w:bCs w:val="0"/>
      <w:i w:val="0"/>
      <w:iCs w:val="0"/>
      <w:smallCaps w:val="0"/>
      <w:strike w:val="0"/>
      <w:dstrike w:val="0"/>
      <w:color w:val="000000"/>
      <w:spacing w:val="0"/>
      <w:w w:val="100"/>
      <w:position w:val="0"/>
      <w:sz w:val="23"/>
      <w:szCs w:val="23"/>
      <w:u w:val="none"/>
      <w:effect w:val="none"/>
      <w:shd w:val="clear" w:color="auto" w:fill="FFFFFF"/>
      <w:lang w:val="ru-RU"/>
    </w:rPr>
  </w:style>
  <w:style w:type="character" w:customStyle="1" w:styleId="4pt">
    <w:name w:val="Основной текст + 4 pt"/>
    <w:aliases w:val="Интервал 0 pt"/>
    <w:rsid w:val="00693BD5"/>
    <w:rPr>
      <w:rFonts w:ascii="Times New Roman" w:eastAsia="Times New Roman" w:hAnsi="Times New Roman" w:cs="Times New Roman" w:hint="default"/>
      <w:b w:val="0"/>
      <w:bCs w:val="0"/>
      <w:i w:val="0"/>
      <w:iCs w:val="0"/>
      <w:smallCaps w:val="0"/>
      <w:strike w:val="0"/>
      <w:dstrike w:val="0"/>
      <w:color w:val="000000"/>
      <w:spacing w:val="-10"/>
      <w:w w:val="100"/>
      <w:position w:val="0"/>
      <w:sz w:val="8"/>
      <w:szCs w:val="8"/>
      <w:u w:val="none"/>
      <w:effect w:val="none"/>
      <w:shd w:val="clear" w:color="auto" w:fill="FFFFFF"/>
      <w:lang w:val="ru-RU"/>
    </w:rPr>
  </w:style>
  <w:style w:type="character" w:styleId="aff5">
    <w:name w:val="page number"/>
    <w:basedOn w:val="a0"/>
    <w:rsid w:val="008F2B4F"/>
  </w:style>
  <w:style w:type="character" w:customStyle="1" w:styleId="8">
    <w:name w:val="Основной текст (8)_"/>
    <w:basedOn w:val="a0"/>
    <w:link w:val="80"/>
    <w:uiPriority w:val="99"/>
    <w:rsid w:val="008F2B4F"/>
    <w:rPr>
      <w:rFonts w:ascii="Times New Roman" w:hAnsi="Times New Roman"/>
      <w:sz w:val="16"/>
      <w:szCs w:val="16"/>
      <w:shd w:val="clear" w:color="auto" w:fill="FFFFFF"/>
    </w:rPr>
  </w:style>
  <w:style w:type="paragraph" w:customStyle="1" w:styleId="80">
    <w:name w:val="Основной текст (8)"/>
    <w:basedOn w:val="a"/>
    <w:link w:val="8"/>
    <w:uiPriority w:val="99"/>
    <w:rsid w:val="008F2B4F"/>
    <w:pPr>
      <w:shd w:val="clear" w:color="auto" w:fill="FFFFFF"/>
      <w:spacing w:line="240" w:lineRule="atLeast"/>
    </w:pPr>
    <w:rPr>
      <w:rFonts w:eastAsiaTheme="minorHAnsi" w:cstheme="minorBidi"/>
      <w:sz w:val="16"/>
      <w:szCs w:val="16"/>
      <w:lang w:eastAsia="en-US"/>
    </w:rPr>
  </w:style>
  <w:style w:type="character" w:customStyle="1" w:styleId="52">
    <w:name w:val="Основной текст (5)_"/>
    <w:basedOn w:val="a0"/>
    <w:link w:val="53"/>
    <w:uiPriority w:val="99"/>
    <w:rsid w:val="008F2B4F"/>
    <w:rPr>
      <w:rFonts w:ascii="Times New Roman" w:hAnsi="Times New Roman"/>
      <w:sz w:val="16"/>
      <w:szCs w:val="16"/>
      <w:shd w:val="clear" w:color="auto" w:fill="FFFFFF"/>
    </w:rPr>
  </w:style>
  <w:style w:type="paragraph" w:customStyle="1" w:styleId="53">
    <w:name w:val="Основной текст (5)"/>
    <w:basedOn w:val="a"/>
    <w:link w:val="52"/>
    <w:uiPriority w:val="99"/>
    <w:rsid w:val="008F2B4F"/>
    <w:pPr>
      <w:shd w:val="clear" w:color="auto" w:fill="FFFFFF"/>
      <w:spacing w:line="240" w:lineRule="atLeast"/>
    </w:pPr>
    <w:rPr>
      <w:rFonts w:eastAsiaTheme="minorHAnsi" w:cstheme="minorBidi"/>
      <w:sz w:val="16"/>
      <w:szCs w:val="16"/>
      <w:lang w:eastAsia="en-US"/>
    </w:rPr>
  </w:style>
  <w:style w:type="paragraph" w:customStyle="1" w:styleId="p2">
    <w:name w:val="p2"/>
    <w:basedOn w:val="a"/>
    <w:rsid w:val="00420FCC"/>
    <w:pPr>
      <w:spacing w:before="100" w:beforeAutospacing="1" w:after="100" w:afterAutospacing="1"/>
    </w:pPr>
  </w:style>
  <w:style w:type="character" w:customStyle="1" w:styleId="s2">
    <w:name w:val="s2"/>
    <w:basedOn w:val="a0"/>
    <w:rsid w:val="00420FCC"/>
  </w:style>
  <w:style w:type="character" w:customStyle="1" w:styleId="w">
    <w:name w:val="w"/>
    <w:basedOn w:val="a0"/>
    <w:rsid w:val="001E6B21"/>
  </w:style>
  <w:style w:type="character" w:customStyle="1" w:styleId="Bodytext2102">
    <w:name w:val="Body text (2) + 102"/>
    <w:aliases w:val="5 pt2,Bold2"/>
    <w:basedOn w:val="a0"/>
    <w:uiPriority w:val="99"/>
    <w:rsid w:val="004C50B9"/>
    <w:rPr>
      <w:rFonts w:ascii="Arial" w:hAnsi="Arial" w:cs="Arial"/>
      <w:b/>
      <w:bCs/>
      <w:sz w:val="21"/>
      <w:szCs w:val="21"/>
      <w:shd w:val="clear" w:color="auto" w:fill="FFFFFF"/>
    </w:rPr>
  </w:style>
  <w:style w:type="character" w:customStyle="1" w:styleId="label">
    <w:name w:val="label"/>
    <w:basedOn w:val="a0"/>
    <w:rsid w:val="004C50B9"/>
  </w:style>
  <w:style w:type="character" w:customStyle="1" w:styleId="3135pt">
    <w:name w:val="Основной текст (3) + 13;5 pt"/>
    <w:rsid w:val="004C50B9"/>
    <w:rPr>
      <w:rFonts w:ascii="Times New Roman" w:eastAsia="Times New Roman" w:hAnsi="Times New Roman" w:cs="Times New Roman"/>
      <w:b w:val="0"/>
      <w:bCs w:val="0"/>
      <w:i w:val="0"/>
      <w:iCs w:val="0"/>
      <w:smallCaps w:val="0"/>
      <w:strike w:val="0"/>
      <w:spacing w:val="0"/>
      <w:sz w:val="27"/>
      <w:szCs w:val="27"/>
    </w:rPr>
  </w:style>
  <w:style w:type="character" w:customStyle="1" w:styleId="c13">
    <w:name w:val="c13"/>
    <w:basedOn w:val="a0"/>
    <w:rsid w:val="00A47C3E"/>
  </w:style>
  <w:style w:type="paragraph" w:customStyle="1" w:styleId="210">
    <w:name w:val="Основной текст (2)1"/>
    <w:basedOn w:val="a"/>
    <w:rsid w:val="00A47C3E"/>
    <w:pPr>
      <w:widowControl w:val="0"/>
      <w:shd w:val="clear" w:color="auto" w:fill="FFFFFF"/>
      <w:spacing w:before="120" w:after="120" w:line="230" w:lineRule="exact"/>
      <w:jc w:val="both"/>
    </w:pPr>
    <w:rPr>
      <w:rFonts w:ascii="Franklin Gothic Book" w:eastAsiaTheme="minorHAnsi" w:hAnsi="Franklin Gothic Book" w:cstheme="minorBidi"/>
      <w:sz w:val="19"/>
      <w:szCs w:val="19"/>
      <w:lang w:eastAsia="en-US"/>
    </w:rPr>
  </w:style>
  <w:style w:type="paragraph" w:customStyle="1" w:styleId="c12">
    <w:name w:val="c12"/>
    <w:basedOn w:val="a"/>
    <w:rsid w:val="00A47C3E"/>
    <w:pPr>
      <w:spacing w:before="100" w:beforeAutospacing="1" w:after="100" w:afterAutospacing="1"/>
    </w:pPr>
  </w:style>
  <w:style w:type="paragraph" w:customStyle="1" w:styleId="p-text-header">
    <w:name w:val="p-text-header"/>
    <w:basedOn w:val="a"/>
    <w:rsid w:val="008174E9"/>
    <w:pPr>
      <w:spacing w:before="100" w:beforeAutospacing="1" w:after="100" w:afterAutospacing="1"/>
    </w:pPr>
  </w:style>
  <w:style w:type="character" w:customStyle="1" w:styleId="140">
    <w:name w:val="Основной текст (14)_"/>
    <w:link w:val="141"/>
    <w:rsid w:val="00EA47C0"/>
    <w:rPr>
      <w:rFonts w:ascii="Arial" w:eastAsia="Arial" w:hAnsi="Arial" w:cs="Arial"/>
      <w:b/>
      <w:bCs/>
      <w:spacing w:val="-10"/>
      <w:sz w:val="58"/>
      <w:szCs w:val="58"/>
      <w:shd w:val="clear" w:color="auto" w:fill="FFFFFF"/>
    </w:rPr>
  </w:style>
  <w:style w:type="paragraph" w:customStyle="1" w:styleId="141">
    <w:name w:val="Основной текст (14)"/>
    <w:basedOn w:val="a"/>
    <w:link w:val="140"/>
    <w:rsid w:val="00EA47C0"/>
    <w:pPr>
      <w:widowControl w:val="0"/>
      <w:shd w:val="clear" w:color="auto" w:fill="FFFFFF"/>
      <w:spacing w:before="840" w:after="1740" w:line="614" w:lineRule="exact"/>
      <w:ind w:hanging="400"/>
    </w:pPr>
    <w:rPr>
      <w:rFonts w:ascii="Arial" w:eastAsia="Arial" w:hAnsi="Arial" w:cs="Arial"/>
      <w:b/>
      <w:bCs/>
      <w:spacing w:val="-10"/>
      <w:sz w:val="58"/>
      <w:szCs w:val="58"/>
      <w:lang w:eastAsia="en-US"/>
    </w:rPr>
  </w:style>
  <w:style w:type="table" w:customStyle="1" w:styleId="81">
    <w:name w:val="Сетка таблицы8"/>
    <w:basedOn w:val="a1"/>
    <w:next w:val="af"/>
    <w:uiPriority w:val="59"/>
    <w:rsid w:val="00EA47C0"/>
    <w:pPr>
      <w:spacing w:after="0" w:line="240" w:lineRule="auto"/>
    </w:pPr>
    <w:rPr>
      <w:rFonts w:ascii="Calibri" w:eastAsia="Times New Roman" w:hAnsi="Calibri" w:cs="Times New Roman"/>
      <w:lang w:eastAsia="ru-RU"/>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2d">
    <w:name w:val="Нет списка2"/>
    <w:next w:val="a2"/>
    <w:uiPriority w:val="99"/>
    <w:semiHidden/>
    <w:unhideWhenUsed/>
    <w:rsid w:val="00CA313A"/>
  </w:style>
  <w:style w:type="table" w:customStyle="1" w:styleId="9">
    <w:name w:val="Сетка таблицы9"/>
    <w:basedOn w:val="a1"/>
    <w:next w:val="af"/>
    <w:uiPriority w:val="59"/>
    <w:rsid w:val="00CA313A"/>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2e">
    <w:name w:val="Обычный2"/>
    <w:rsid w:val="008C5713"/>
    <w:pPr>
      <w:widowControl w:val="0"/>
      <w:spacing w:after="0" w:line="240" w:lineRule="auto"/>
    </w:pPr>
    <w:rPr>
      <w:rFonts w:ascii="Times New Roman" w:eastAsia="Times New Roman" w:hAnsi="Times New Roman" w:cs="Times New Roman"/>
      <w:snapToGrid w:val="0"/>
      <w:sz w:val="28"/>
      <w:szCs w:val="20"/>
      <w:lang w:eastAsia="ru-RU"/>
    </w:rPr>
  </w:style>
  <w:style w:type="paragraph" w:customStyle="1" w:styleId="ConsPlusNormal">
    <w:name w:val="ConsPlusNormal"/>
    <w:rsid w:val="008C5713"/>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6">
    <w:name w:val="a"/>
    <w:basedOn w:val="a"/>
    <w:rsid w:val="00304EF4"/>
    <w:pPr>
      <w:spacing w:before="100" w:beforeAutospacing="1" w:after="100" w:afterAutospacing="1"/>
    </w:pPr>
  </w:style>
  <w:style w:type="paragraph" w:styleId="aff7">
    <w:name w:val="caption"/>
    <w:basedOn w:val="a"/>
    <w:next w:val="a"/>
    <w:uiPriority w:val="35"/>
    <w:semiHidden/>
    <w:unhideWhenUsed/>
    <w:qFormat/>
    <w:rsid w:val="00D22A05"/>
    <w:pPr>
      <w:spacing w:after="200"/>
    </w:pPr>
    <w:rPr>
      <w:rFonts w:asciiTheme="minorHAnsi" w:eastAsiaTheme="minorHAnsi" w:hAnsiTheme="minorHAnsi" w:cstheme="minorBidi"/>
      <w:b/>
      <w:bCs/>
      <w:color w:val="4F81BD" w:themeColor="accent1"/>
      <w:sz w:val="18"/>
      <w:szCs w:val="18"/>
      <w:lang w:eastAsia="en-US"/>
    </w:rPr>
  </w:style>
  <w:style w:type="table" w:customStyle="1" w:styleId="100">
    <w:name w:val="Сетка таблицы10"/>
    <w:basedOn w:val="a1"/>
    <w:next w:val="af"/>
    <w:uiPriority w:val="59"/>
    <w:rsid w:val="00D22A05"/>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c15">
    <w:name w:val="c15"/>
    <w:basedOn w:val="a"/>
    <w:rsid w:val="00A61FF0"/>
    <w:pPr>
      <w:spacing w:before="100" w:beforeAutospacing="1" w:after="100" w:afterAutospacing="1"/>
    </w:pPr>
  </w:style>
  <w:style w:type="table" w:customStyle="1" w:styleId="111">
    <w:name w:val="Сетка таблицы11"/>
    <w:basedOn w:val="a1"/>
    <w:next w:val="af"/>
    <w:uiPriority w:val="59"/>
    <w:rsid w:val="006A63F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48885">
      <w:bodyDiv w:val="1"/>
      <w:marLeft w:val="0"/>
      <w:marRight w:val="0"/>
      <w:marTop w:val="0"/>
      <w:marBottom w:val="0"/>
      <w:divBdr>
        <w:top w:val="none" w:sz="0" w:space="0" w:color="auto"/>
        <w:left w:val="none" w:sz="0" w:space="0" w:color="auto"/>
        <w:bottom w:val="none" w:sz="0" w:space="0" w:color="auto"/>
        <w:right w:val="none" w:sz="0" w:space="0" w:color="auto"/>
      </w:divBdr>
    </w:div>
    <w:div w:id="48769100">
      <w:bodyDiv w:val="1"/>
      <w:marLeft w:val="0"/>
      <w:marRight w:val="0"/>
      <w:marTop w:val="0"/>
      <w:marBottom w:val="0"/>
      <w:divBdr>
        <w:top w:val="none" w:sz="0" w:space="0" w:color="auto"/>
        <w:left w:val="none" w:sz="0" w:space="0" w:color="auto"/>
        <w:bottom w:val="none" w:sz="0" w:space="0" w:color="auto"/>
        <w:right w:val="none" w:sz="0" w:space="0" w:color="auto"/>
      </w:divBdr>
    </w:div>
    <w:div w:id="76951070">
      <w:bodyDiv w:val="1"/>
      <w:marLeft w:val="0"/>
      <w:marRight w:val="0"/>
      <w:marTop w:val="0"/>
      <w:marBottom w:val="0"/>
      <w:divBdr>
        <w:top w:val="none" w:sz="0" w:space="0" w:color="auto"/>
        <w:left w:val="none" w:sz="0" w:space="0" w:color="auto"/>
        <w:bottom w:val="none" w:sz="0" w:space="0" w:color="auto"/>
        <w:right w:val="none" w:sz="0" w:space="0" w:color="auto"/>
      </w:divBdr>
    </w:div>
    <w:div w:id="126512011">
      <w:bodyDiv w:val="1"/>
      <w:marLeft w:val="0"/>
      <w:marRight w:val="0"/>
      <w:marTop w:val="0"/>
      <w:marBottom w:val="0"/>
      <w:divBdr>
        <w:top w:val="none" w:sz="0" w:space="0" w:color="auto"/>
        <w:left w:val="none" w:sz="0" w:space="0" w:color="auto"/>
        <w:bottom w:val="none" w:sz="0" w:space="0" w:color="auto"/>
        <w:right w:val="none" w:sz="0" w:space="0" w:color="auto"/>
      </w:divBdr>
    </w:div>
    <w:div w:id="129787937">
      <w:bodyDiv w:val="1"/>
      <w:marLeft w:val="0"/>
      <w:marRight w:val="0"/>
      <w:marTop w:val="0"/>
      <w:marBottom w:val="0"/>
      <w:divBdr>
        <w:top w:val="none" w:sz="0" w:space="0" w:color="auto"/>
        <w:left w:val="none" w:sz="0" w:space="0" w:color="auto"/>
        <w:bottom w:val="none" w:sz="0" w:space="0" w:color="auto"/>
        <w:right w:val="none" w:sz="0" w:space="0" w:color="auto"/>
      </w:divBdr>
    </w:div>
    <w:div w:id="158934831">
      <w:bodyDiv w:val="1"/>
      <w:marLeft w:val="0"/>
      <w:marRight w:val="0"/>
      <w:marTop w:val="0"/>
      <w:marBottom w:val="0"/>
      <w:divBdr>
        <w:top w:val="none" w:sz="0" w:space="0" w:color="auto"/>
        <w:left w:val="none" w:sz="0" w:space="0" w:color="auto"/>
        <w:bottom w:val="none" w:sz="0" w:space="0" w:color="auto"/>
        <w:right w:val="none" w:sz="0" w:space="0" w:color="auto"/>
      </w:divBdr>
    </w:div>
    <w:div w:id="162552318">
      <w:bodyDiv w:val="1"/>
      <w:marLeft w:val="0"/>
      <w:marRight w:val="0"/>
      <w:marTop w:val="0"/>
      <w:marBottom w:val="0"/>
      <w:divBdr>
        <w:top w:val="none" w:sz="0" w:space="0" w:color="auto"/>
        <w:left w:val="none" w:sz="0" w:space="0" w:color="auto"/>
        <w:bottom w:val="none" w:sz="0" w:space="0" w:color="auto"/>
        <w:right w:val="none" w:sz="0" w:space="0" w:color="auto"/>
      </w:divBdr>
    </w:div>
    <w:div w:id="170606695">
      <w:bodyDiv w:val="1"/>
      <w:marLeft w:val="0"/>
      <w:marRight w:val="0"/>
      <w:marTop w:val="0"/>
      <w:marBottom w:val="0"/>
      <w:divBdr>
        <w:top w:val="none" w:sz="0" w:space="0" w:color="auto"/>
        <w:left w:val="none" w:sz="0" w:space="0" w:color="auto"/>
        <w:bottom w:val="none" w:sz="0" w:space="0" w:color="auto"/>
        <w:right w:val="none" w:sz="0" w:space="0" w:color="auto"/>
      </w:divBdr>
    </w:div>
    <w:div w:id="195702703">
      <w:bodyDiv w:val="1"/>
      <w:marLeft w:val="0"/>
      <w:marRight w:val="0"/>
      <w:marTop w:val="0"/>
      <w:marBottom w:val="0"/>
      <w:divBdr>
        <w:top w:val="none" w:sz="0" w:space="0" w:color="auto"/>
        <w:left w:val="none" w:sz="0" w:space="0" w:color="auto"/>
        <w:bottom w:val="none" w:sz="0" w:space="0" w:color="auto"/>
        <w:right w:val="none" w:sz="0" w:space="0" w:color="auto"/>
      </w:divBdr>
    </w:div>
    <w:div w:id="221210498">
      <w:bodyDiv w:val="1"/>
      <w:marLeft w:val="0"/>
      <w:marRight w:val="0"/>
      <w:marTop w:val="0"/>
      <w:marBottom w:val="0"/>
      <w:divBdr>
        <w:top w:val="none" w:sz="0" w:space="0" w:color="auto"/>
        <w:left w:val="none" w:sz="0" w:space="0" w:color="auto"/>
        <w:bottom w:val="none" w:sz="0" w:space="0" w:color="auto"/>
        <w:right w:val="none" w:sz="0" w:space="0" w:color="auto"/>
      </w:divBdr>
    </w:div>
    <w:div w:id="225917087">
      <w:bodyDiv w:val="1"/>
      <w:marLeft w:val="0"/>
      <w:marRight w:val="0"/>
      <w:marTop w:val="0"/>
      <w:marBottom w:val="0"/>
      <w:divBdr>
        <w:top w:val="none" w:sz="0" w:space="0" w:color="auto"/>
        <w:left w:val="none" w:sz="0" w:space="0" w:color="auto"/>
        <w:bottom w:val="none" w:sz="0" w:space="0" w:color="auto"/>
        <w:right w:val="none" w:sz="0" w:space="0" w:color="auto"/>
      </w:divBdr>
    </w:div>
    <w:div w:id="236551345">
      <w:bodyDiv w:val="1"/>
      <w:marLeft w:val="0"/>
      <w:marRight w:val="0"/>
      <w:marTop w:val="0"/>
      <w:marBottom w:val="0"/>
      <w:divBdr>
        <w:top w:val="none" w:sz="0" w:space="0" w:color="auto"/>
        <w:left w:val="none" w:sz="0" w:space="0" w:color="auto"/>
        <w:bottom w:val="none" w:sz="0" w:space="0" w:color="auto"/>
        <w:right w:val="none" w:sz="0" w:space="0" w:color="auto"/>
      </w:divBdr>
    </w:div>
    <w:div w:id="279916061">
      <w:bodyDiv w:val="1"/>
      <w:marLeft w:val="0"/>
      <w:marRight w:val="0"/>
      <w:marTop w:val="0"/>
      <w:marBottom w:val="0"/>
      <w:divBdr>
        <w:top w:val="none" w:sz="0" w:space="0" w:color="auto"/>
        <w:left w:val="none" w:sz="0" w:space="0" w:color="auto"/>
        <w:bottom w:val="none" w:sz="0" w:space="0" w:color="auto"/>
        <w:right w:val="none" w:sz="0" w:space="0" w:color="auto"/>
      </w:divBdr>
    </w:div>
    <w:div w:id="318652561">
      <w:bodyDiv w:val="1"/>
      <w:marLeft w:val="0"/>
      <w:marRight w:val="0"/>
      <w:marTop w:val="0"/>
      <w:marBottom w:val="0"/>
      <w:divBdr>
        <w:top w:val="none" w:sz="0" w:space="0" w:color="auto"/>
        <w:left w:val="none" w:sz="0" w:space="0" w:color="auto"/>
        <w:bottom w:val="none" w:sz="0" w:space="0" w:color="auto"/>
        <w:right w:val="none" w:sz="0" w:space="0" w:color="auto"/>
      </w:divBdr>
    </w:div>
    <w:div w:id="348677877">
      <w:bodyDiv w:val="1"/>
      <w:marLeft w:val="0"/>
      <w:marRight w:val="0"/>
      <w:marTop w:val="0"/>
      <w:marBottom w:val="0"/>
      <w:divBdr>
        <w:top w:val="none" w:sz="0" w:space="0" w:color="auto"/>
        <w:left w:val="none" w:sz="0" w:space="0" w:color="auto"/>
        <w:bottom w:val="none" w:sz="0" w:space="0" w:color="auto"/>
        <w:right w:val="none" w:sz="0" w:space="0" w:color="auto"/>
      </w:divBdr>
    </w:div>
    <w:div w:id="379206708">
      <w:bodyDiv w:val="1"/>
      <w:marLeft w:val="0"/>
      <w:marRight w:val="0"/>
      <w:marTop w:val="0"/>
      <w:marBottom w:val="0"/>
      <w:divBdr>
        <w:top w:val="none" w:sz="0" w:space="0" w:color="auto"/>
        <w:left w:val="none" w:sz="0" w:space="0" w:color="auto"/>
        <w:bottom w:val="none" w:sz="0" w:space="0" w:color="auto"/>
        <w:right w:val="none" w:sz="0" w:space="0" w:color="auto"/>
      </w:divBdr>
    </w:div>
    <w:div w:id="445394694">
      <w:bodyDiv w:val="1"/>
      <w:marLeft w:val="0"/>
      <w:marRight w:val="0"/>
      <w:marTop w:val="0"/>
      <w:marBottom w:val="0"/>
      <w:divBdr>
        <w:top w:val="none" w:sz="0" w:space="0" w:color="auto"/>
        <w:left w:val="none" w:sz="0" w:space="0" w:color="auto"/>
        <w:bottom w:val="none" w:sz="0" w:space="0" w:color="auto"/>
        <w:right w:val="none" w:sz="0" w:space="0" w:color="auto"/>
      </w:divBdr>
    </w:div>
    <w:div w:id="478960811">
      <w:bodyDiv w:val="1"/>
      <w:marLeft w:val="0"/>
      <w:marRight w:val="0"/>
      <w:marTop w:val="0"/>
      <w:marBottom w:val="0"/>
      <w:divBdr>
        <w:top w:val="none" w:sz="0" w:space="0" w:color="auto"/>
        <w:left w:val="none" w:sz="0" w:space="0" w:color="auto"/>
        <w:bottom w:val="none" w:sz="0" w:space="0" w:color="auto"/>
        <w:right w:val="none" w:sz="0" w:space="0" w:color="auto"/>
      </w:divBdr>
    </w:div>
    <w:div w:id="493567291">
      <w:bodyDiv w:val="1"/>
      <w:marLeft w:val="0"/>
      <w:marRight w:val="0"/>
      <w:marTop w:val="0"/>
      <w:marBottom w:val="0"/>
      <w:divBdr>
        <w:top w:val="none" w:sz="0" w:space="0" w:color="auto"/>
        <w:left w:val="none" w:sz="0" w:space="0" w:color="auto"/>
        <w:bottom w:val="none" w:sz="0" w:space="0" w:color="auto"/>
        <w:right w:val="none" w:sz="0" w:space="0" w:color="auto"/>
      </w:divBdr>
    </w:div>
    <w:div w:id="498889173">
      <w:bodyDiv w:val="1"/>
      <w:marLeft w:val="0"/>
      <w:marRight w:val="0"/>
      <w:marTop w:val="0"/>
      <w:marBottom w:val="0"/>
      <w:divBdr>
        <w:top w:val="none" w:sz="0" w:space="0" w:color="auto"/>
        <w:left w:val="none" w:sz="0" w:space="0" w:color="auto"/>
        <w:bottom w:val="none" w:sz="0" w:space="0" w:color="auto"/>
        <w:right w:val="none" w:sz="0" w:space="0" w:color="auto"/>
      </w:divBdr>
    </w:div>
    <w:div w:id="499278989">
      <w:bodyDiv w:val="1"/>
      <w:marLeft w:val="0"/>
      <w:marRight w:val="0"/>
      <w:marTop w:val="0"/>
      <w:marBottom w:val="0"/>
      <w:divBdr>
        <w:top w:val="none" w:sz="0" w:space="0" w:color="auto"/>
        <w:left w:val="none" w:sz="0" w:space="0" w:color="auto"/>
        <w:bottom w:val="none" w:sz="0" w:space="0" w:color="auto"/>
        <w:right w:val="none" w:sz="0" w:space="0" w:color="auto"/>
      </w:divBdr>
    </w:div>
    <w:div w:id="499544500">
      <w:bodyDiv w:val="1"/>
      <w:marLeft w:val="0"/>
      <w:marRight w:val="0"/>
      <w:marTop w:val="0"/>
      <w:marBottom w:val="0"/>
      <w:divBdr>
        <w:top w:val="none" w:sz="0" w:space="0" w:color="auto"/>
        <w:left w:val="none" w:sz="0" w:space="0" w:color="auto"/>
        <w:bottom w:val="none" w:sz="0" w:space="0" w:color="auto"/>
        <w:right w:val="none" w:sz="0" w:space="0" w:color="auto"/>
      </w:divBdr>
    </w:div>
    <w:div w:id="575868412">
      <w:bodyDiv w:val="1"/>
      <w:marLeft w:val="0"/>
      <w:marRight w:val="0"/>
      <w:marTop w:val="0"/>
      <w:marBottom w:val="0"/>
      <w:divBdr>
        <w:top w:val="none" w:sz="0" w:space="0" w:color="auto"/>
        <w:left w:val="none" w:sz="0" w:space="0" w:color="auto"/>
        <w:bottom w:val="none" w:sz="0" w:space="0" w:color="auto"/>
        <w:right w:val="none" w:sz="0" w:space="0" w:color="auto"/>
      </w:divBdr>
    </w:div>
    <w:div w:id="579871802">
      <w:bodyDiv w:val="1"/>
      <w:marLeft w:val="0"/>
      <w:marRight w:val="0"/>
      <w:marTop w:val="0"/>
      <w:marBottom w:val="0"/>
      <w:divBdr>
        <w:top w:val="none" w:sz="0" w:space="0" w:color="auto"/>
        <w:left w:val="none" w:sz="0" w:space="0" w:color="auto"/>
        <w:bottom w:val="none" w:sz="0" w:space="0" w:color="auto"/>
        <w:right w:val="none" w:sz="0" w:space="0" w:color="auto"/>
      </w:divBdr>
    </w:div>
    <w:div w:id="594244970">
      <w:bodyDiv w:val="1"/>
      <w:marLeft w:val="0"/>
      <w:marRight w:val="0"/>
      <w:marTop w:val="0"/>
      <w:marBottom w:val="0"/>
      <w:divBdr>
        <w:top w:val="none" w:sz="0" w:space="0" w:color="auto"/>
        <w:left w:val="none" w:sz="0" w:space="0" w:color="auto"/>
        <w:bottom w:val="none" w:sz="0" w:space="0" w:color="auto"/>
        <w:right w:val="none" w:sz="0" w:space="0" w:color="auto"/>
      </w:divBdr>
    </w:div>
    <w:div w:id="607006435">
      <w:bodyDiv w:val="1"/>
      <w:marLeft w:val="0"/>
      <w:marRight w:val="0"/>
      <w:marTop w:val="0"/>
      <w:marBottom w:val="0"/>
      <w:divBdr>
        <w:top w:val="none" w:sz="0" w:space="0" w:color="auto"/>
        <w:left w:val="none" w:sz="0" w:space="0" w:color="auto"/>
        <w:bottom w:val="none" w:sz="0" w:space="0" w:color="auto"/>
        <w:right w:val="none" w:sz="0" w:space="0" w:color="auto"/>
      </w:divBdr>
    </w:div>
    <w:div w:id="669137282">
      <w:bodyDiv w:val="1"/>
      <w:marLeft w:val="0"/>
      <w:marRight w:val="0"/>
      <w:marTop w:val="0"/>
      <w:marBottom w:val="0"/>
      <w:divBdr>
        <w:top w:val="none" w:sz="0" w:space="0" w:color="auto"/>
        <w:left w:val="none" w:sz="0" w:space="0" w:color="auto"/>
        <w:bottom w:val="none" w:sz="0" w:space="0" w:color="auto"/>
        <w:right w:val="none" w:sz="0" w:space="0" w:color="auto"/>
      </w:divBdr>
    </w:div>
    <w:div w:id="686105904">
      <w:bodyDiv w:val="1"/>
      <w:marLeft w:val="0"/>
      <w:marRight w:val="0"/>
      <w:marTop w:val="0"/>
      <w:marBottom w:val="0"/>
      <w:divBdr>
        <w:top w:val="none" w:sz="0" w:space="0" w:color="auto"/>
        <w:left w:val="none" w:sz="0" w:space="0" w:color="auto"/>
        <w:bottom w:val="none" w:sz="0" w:space="0" w:color="auto"/>
        <w:right w:val="none" w:sz="0" w:space="0" w:color="auto"/>
      </w:divBdr>
    </w:div>
    <w:div w:id="749691211">
      <w:bodyDiv w:val="1"/>
      <w:marLeft w:val="0"/>
      <w:marRight w:val="0"/>
      <w:marTop w:val="0"/>
      <w:marBottom w:val="0"/>
      <w:divBdr>
        <w:top w:val="none" w:sz="0" w:space="0" w:color="auto"/>
        <w:left w:val="none" w:sz="0" w:space="0" w:color="auto"/>
        <w:bottom w:val="none" w:sz="0" w:space="0" w:color="auto"/>
        <w:right w:val="none" w:sz="0" w:space="0" w:color="auto"/>
      </w:divBdr>
    </w:div>
    <w:div w:id="780733252">
      <w:bodyDiv w:val="1"/>
      <w:marLeft w:val="0"/>
      <w:marRight w:val="0"/>
      <w:marTop w:val="0"/>
      <w:marBottom w:val="0"/>
      <w:divBdr>
        <w:top w:val="none" w:sz="0" w:space="0" w:color="auto"/>
        <w:left w:val="none" w:sz="0" w:space="0" w:color="auto"/>
        <w:bottom w:val="none" w:sz="0" w:space="0" w:color="auto"/>
        <w:right w:val="none" w:sz="0" w:space="0" w:color="auto"/>
      </w:divBdr>
    </w:div>
    <w:div w:id="840777062">
      <w:bodyDiv w:val="1"/>
      <w:marLeft w:val="0"/>
      <w:marRight w:val="0"/>
      <w:marTop w:val="0"/>
      <w:marBottom w:val="0"/>
      <w:divBdr>
        <w:top w:val="none" w:sz="0" w:space="0" w:color="auto"/>
        <w:left w:val="none" w:sz="0" w:space="0" w:color="auto"/>
        <w:bottom w:val="none" w:sz="0" w:space="0" w:color="auto"/>
        <w:right w:val="none" w:sz="0" w:space="0" w:color="auto"/>
      </w:divBdr>
    </w:div>
    <w:div w:id="841315426">
      <w:bodyDiv w:val="1"/>
      <w:marLeft w:val="0"/>
      <w:marRight w:val="0"/>
      <w:marTop w:val="0"/>
      <w:marBottom w:val="0"/>
      <w:divBdr>
        <w:top w:val="none" w:sz="0" w:space="0" w:color="auto"/>
        <w:left w:val="none" w:sz="0" w:space="0" w:color="auto"/>
        <w:bottom w:val="none" w:sz="0" w:space="0" w:color="auto"/>
        <w:right w:val="none" w:sz="0" w:space="0" w:color="auto"/>
      </w:divBdr>
    </w:div>
    <w:div w:id="854617557">
      <w:bodyDiv w:val="1"/>
      <w:marLeft w:val="0"/>
      <w:marRight w:val="0"/>
      <w:marTop w:val="0"/>
      <w:marBottom w:val="0"/>
      <w:divBdr>
        <w:top w:val="none" w:sz="0" w:space="0" w:color="auto"/>
        <w:left w:val="none" w:sz="0" w:space="0" w:color="auto"/>
        <w:bottom w:val="none" w:sz="0" w:space="0" w:color="auto"/>
        <w:right w:val="none" w:sz="0" w:space="0" w:color="auto"/>
      </w:divBdr>
    </w:div>
    <w:div w:id="916402697">
      <w:bodyDiv w:val="1"/>
      <w:marLeft w:val="0"/>
      <w:marRight w:val="0"/>
      <w:marTop w:val="0"/>
      <w:marBottom w:val="0"/>
      <w:divBdr>
        <w:top w:val="none" w:sz="0" w:space="0" w:color="auto"/>
        <w:left w:val="none" w:sz="0" w:space="0" w:color="auto"/>
        <w:bottom w:val="none" w:sz="0" w:space="0" w:color="auto"/>
        <w:right w:val="none" w:sz="0" w:space="0" w:color="auto"/>
      </w:divBdr>
    </w:div>
    <w:div w:id="930898139">
      <w:bodyDiv w:val="1"/>
      <w:marLeft w:val="0"/>
      <w:marRight w:val="0"/>
      <w:marTop w:val="0"/>
      <w:marBottom w:val="0"/>
      <w:divBdr>
        <w:top w:val="none" w:sz="0" w:space="0" w:color="auto"/>
        <w:left w:val="none" w:sz="0" w:space="0" w:color="auto"/>
        <w:bottom w:val="none" w:sz="0" w:space="0" w:color="auto"/>
        <w:right w:val="none" w:sz="0" w:space="0" w:color="auto"/>
      </w:divBdr>
    </w:div>
    <w:div w:id="961764587">
      <w:bodyDiv w:val="1"/>
      <w:marLeft w:val="0"/>
      <w:marRight w:val="0"/>
      <w:marTop w:val="0"/>
      <w:marBottom w:val="0"/>
      <w:divBdr>
        <w:top w:val="none" w:sz="0" w:space="0" w:color="auto"/>
        <w:left w:val="none" w:sz="0" w:space="0" w:color="auto"/>
        <w:bottom w:val="none" w:sz="0" w:space="0" w:color="auto"/>
        <w:right w:val="none" w:sz="0" w:space="0" w:color="auto"/>
      </w:divBdr>
    </w:div>
    <w:div w:id="975720542">
      <w:bodyDiv w:val="1"/>
      <w:marLeft w:val="0"/>
      <w:marRight w:val="0"/>
      <w:marTop w:val="0"/>
      <w:marBottom w:val="0"/>
      <w:divBdr>
        <w:top w:val="none" w:sz="0" w:space="0" w:color="auto"/>
        <w:left w:val="none" w:sz="0" w:space="0" w:color="auto"/>
        <w:bottom w:val="none" w:sz="0" w:space="0" w:color="auto"/>
        <w:right w:val="none" w:sz="0" w:space="0" w:color="auto"/>
      </w:divBdr>
    </w:div>
    <w:div w:id="979458170">
      <w:bodyDiv w:val="1"/>
      <w:marLeft w:val="0"/>
      <w:marRight w:val="0"/>
      <w:marTop w:val="0"/>
      <w:marBottom w:val="0"/>
      <w:divBdr>
        <w:top w:val="none" w:sz="0" w:space="0" w:color="auto"/>
        <w:left w:val="none" w:sz="0" w:space="0" w:color="auto"/>
        <w:bottom w:val="none" w:sz="0" w:space="0" w:color="auto"/>
        <w:right w:val="none" w:sz="0" w:space="0" w:color="auto"/>
      </w:divBdr>
    </w:div>
    <w:div w:id="1008562412">
      <w:bodyDiv w:val="1"/>
      <w:marLeft w:val="0"/>
      <w:marRight w:val="0"/>
      <w:marTop w:val="0"/>
      <w:marBottom w:val="0"/>
      <w:divBdr>
        <w:top w:val="none" w:sz="0" w:space="0" w:color="auto"/>
        <w:left w:val="none" w:sz="0" w:space="0" w:color="auto"/>
        <w:bottom w:val="none" w:sz="0" w:space="0" w:color="auto"/>
        <w:right w:val="none" w:sz="0" w:space="0" w:color="auto"/>
      </w:divBdr>
    </w:div>
    <w:div w:id="1068386380">
      <w:bodyDiv w:val="1"/>
      <w:marLeft w:val="0"/>
      <w:marRight w:val="0"/>
      <w:marTop w:val="0"/>
      <w:marBottom w:val="0"/>
      <w:divBdr>
        <w:top w:val="none" w:sz="0" w:space="0" w:color="auto"/>
        <w:left w:val="none" w:sz="0" w:space="0" w:color="auto"/>
        <w:bottom w:val="none" w:sz="0" w:space="0" w:color="auto"/>
        <w:right w:val="none" w:sz="0" w:space="0" w:color="auto"/>
      </w:divBdr>
    </w:div>
    <w:div w:id="1131172630">
      <w:bodyDiv w:val="1"/>
      <w:marLeft w:val="0"/>
      <w:marRight w:val="0"/>
      <w:marTop w:val="0"/>
      <w:marBottom w:val="0"/>
      <w:divBdr>
        <w:top w:val="none" w:sz="0" w:space="0" w:color="auto"/>
        <w:left w:val="none" w:sz="0" w:space="0" w:color="auto"/>
        <w:bottom w:val="none" w:sz="0" w:space="0" w:color="auto"/>
        <w:right w:val="none" w:sz="0" w:space="0" w:color="auto"/>
      </w:divBdr>
    </w:div>
    <w:div w:id="1155951092">
      <w:bodyDiv w:val="1"/>
      <w:marLeft w:val="0"/>
      <w:marRight w:val="0"/>
      <w:marTop w:val="0"/>
      <w:marBottom w:val="0"/>
      <w:divBdr>
        <w:top w:val="none" w:sz="0" w:space="0" w:color="auto"/>
        <w:left w:val="none" w:sz="0" w:space="0" w:color="auto"/>
        <w:bottom w:val="none" w:sz="0" w:space="0" w:color="auto"/>
        <w:right w:val="none" w:sz="0" w:space="0" w:color="auto"/>
      </w:divBdr>
    </w:div>
    <w:div w:id="1188249814">
      <w:bodyDiv w:val="1"/>
      <w:marLeft w:val="0"/>
      <w:marRight w:val="0"/>
      <w:marTop w:val="0"/>
      <w:marBottom w:val="0"/>
      <w:divBdr>
        <w:top w:val="none" w:sz="0" w:space="0" w:color="auto"/>
        <w:left w:val="none" w:sz="0" w:space="0" w:color="auto"/>
        <w:bottom w:val="none" w:sz="0" w:space="0" w:color="auto"/>
        <w:right w:val="none" w:sz="0" w:space="0" w:color="auto"/>
      </w:divBdr>
    </w:div>
    <w:div w:id="1195970381">
      <w:bodyDiv w:val="1"/>
      <w:marLeft w:val="0"/>
      <w:marRight w:val="0"/>
      <w:marTop w:val="0"/>
      <w:marBottom w:val="0"/>
      <w:divBdr>
        <w:top w:val="none" w:sz="0" w:space="0" w:color="auto"/>
        <w:left w:val="none" w:sz="0" w:space="0" w:color="auto"/>
        <w:bottom w:val="none" w:sz="0" w:space="0" w:color="auto"/>
        <w:right w:val="none" w:sz="0" w:space="0" w:color="auto"/>
      </w:divBdr>
    </w:div>
    <w:div w:id="1230001937">
      <w:bodyDiv w:val="1"/>
      <w:marLeft w:val="0"/>
      <w:marRight w:val="0"/>
      <w:marTop w:val="0"/>
      <w:marBottom w:val="0"/>
      <w:divBdr>
        <w:top w:val="none" w:sz="0" w:space="0" w:color="auto"/>
        <w:left w:val="none" w:sz="0" w:space="0" w:color="auto"/>
        <w:bottom w:val="none" w:sz="0" w:space="0" w:color="auto"/>
        <w:right w:val="none" w:sz="0" w:space="0" w:color="auto"/>
      </w:divBdr>
    </w:div>
    <w:div w:id="1240751840">
      <w:bodyDiv w:val="1"/>
      <w:marLeft w:val="0"/>
      <w:marRight w:val="0"/>
      <w:marTop w:val="0"/>
      <w:marBottom w:val="0"/>
      <w:divBdr>
        <w:top w:val="none" w:sz="0" w:space="0" w:color="auto"/>
        <w:left w:val="none" w:sz="0" w:space="0" w:color="auto"/>
        <w:bottom w:val="none" w:sz="0" w:space="0" w:color="auto"/>
        <w:right w:val="none" w:sz="0" w:space="0" w:color="auto"/>
      </w:divBdr>
    </w:div>
    <w:div w:id="1268194716">
      <w:bodyDiv w:val="1"/>
      <w:marLeft w:val="0"/>
      <w:marRight w:val="0"/>
      <w:marTop w:val="0"/>
      <w:marBottom w:val="0"/>
      <w:divBdr>
        <w:top w:val="none" w:sz="0" w:space="0" w:color="auto"/>
        <w:left w:val="none" w:sz="0" w:space="0" w:color="auto"/>
        <w:bottom w:val="none" w:sz="0" w:space="0" w:color="auto"/>
        <w:right w:val="none" w:sz="0" w:space="0" w:color="auto"/>
      </w:divBdr>
    </w:div>
    <w:div w:id="1273593141">
      <w:bodyDiv w:val="1"/>
      <w:marLeft w:val="0"/>
      <w:marRight w:val="0"/>
      <w:marTop w:val="0"/>
      <w:marBottom w:val="0"/>
      <w:divBdr>
        <w:top w:val="none" w:sz="0" w:space="0" w:color="auto"/>
        <w:left w:val="none" w:sz="0" w:space="0" w:color="auto"/>
        <w:bottom w:val="none" w:sz="0" w:space="0" w:color="auto"/>
        <w:right w:val="none" w:sz="0" w:space="0" w:color="auto"/>
      </w:divBdr>
    </w:div>
    <w:div w:id="1275945082">
      <w:bodyDiv w:val="1"/>
      <w:marLeft w:val="0"/>
      <w:marRight w:val="0"/>
      <w:marTop w:val="0"/>
      <w:marBottom w:val="0"/>
      <w:divBdr>
        <w:top w:val="none" w:sz="0" w:space="0" w:color="auto"/>
        <w:left w:val="none" w:sz="0" w:space="0" w:color="auto"/>
        <w:bottom w:val="none" w:sz="0" w:space="0" w:color="auto"/>
        <w:right w:val="none" w:sz="0" w:space="0" w:color="auto"/>
      </w:divBdr>
    </w:div>
    <w:div w:id="1296064273">
      <w:bodyDiv w:val="1"/>
      <w:marLeft w:val="0"/>
      <w:marRight w:val="0"/>
      <w:marTop w:val="0"/>
      <w:marBottom w:val="0"/>
      <w:divBdr>
        <w:top w:val="none" w:sz="0" w:space="0" w:color="auto"/>
        <w:left w:val="none" w:sz="0" w:space="0" w:color="auto"/>
        <w:bottom w:val="none" w:sz="0" w:space="0" w:color="auto"/>
        <w:right w:val="none" w:sz="0" w:space="0" w:color="auto"/>
      </w:divBdr>
    </w:div>
    <w:div w:id="1305740892">
      <w:bodyDiv w:val="1"/>
      <w:marLeft w:val="0"/>
      <w:marRight w:val="0"/>
      <w:marTop w:val="0"/>
      <w:marBottom w:val="0"/>
      <w:divBdr>
        <w:top w:val="none" w:sz="0" w:space="0" w:color="auto"/>
        <w:left w:val="none" w:sz="0" w:space="0" w:color="auto"/>
        <w:bottom w:val="none" w:sz="0" w:space="0" w:color="auto"/>
        <w:right w:val="none" w:sz="0" w:space="0" w:color="auto"/>
      </w:divBdr>
    </w:div>
    <w:div w:id="1320113809">
      <w:bodyDiv w:val="1"/>
      <w:marLeft w:val="0"/>
      <w:marRight w:val="0"/>
      <w:marTop w:val="0"/>
      <w:marBottom w:val="0"/>
      <w:divBdr>
        <w:top w:val="none" w:sz="0" w:space="0" w:color="auto"/>
        <w:left w:val="none" w:sz="0" w:space="0" w:color="auto"/>
        <w:bottom w:val="none" w:sz="0" w:space="0" w:color="auto"/>
        <w:right w:val="none" w:sz="0" w:space="0" w:color="auto"/>
      </w:divBdr>
    </w:div>
    <w:div w:id="1339232765">
      <w:bodyDiv w:val="1"/>
      <w:marLeft w:val="0"/>
      <w:marRight w:val="0"/>
      <w:marTop w:val="0"/>
      <w:marBottom w:val="0"/>
      <w:divBdr>
        <w:top w:val="none" w:sz="0" w:space="0" w:color="auto"/>
        <w:left w:val="none" w:sz="0" w:space="0" w:color="auto"/>
        <w:bottom w:val="none" w:sz="0" w:space="0" w:color="auto"/>
        <w:right w:val="none" w:sz="0" w:space="0" w:color="auto"/>
      </w:divBdr>
    </w:div>
    <w:div w:id="1340691244">
      <w:bodyDiv w:val="1"/>
      <w:marLeft w:val="0"/>
      <w:marRight w:val="0"/>
      <w:marTop w:val="0"/>
      <w:marBottom w:val="0"/>
      <w:divBdr>
        <w:top w:val="none" w:sz="0" w:space="0" w:color="auto"/>
        <w:left w:val="none" w:sz="0" w:space="0" w:color="auto"/>
        <w:bottom w:val="none" w:sz="0" w:space="0" w:color="auto"/>
        <w:right w:val="none" w:sz="0" w:space="0" w:color="auto"/>
      </w:divBdr>
    </w:div>
    <w:div w:id="1422489039">
      <w:bodyDiv w:val="1"/>
      <w:marLeft w:val="0"/>
      <w:marRight w:val="0"/>
      <w:marTop w:val="0"/>
      <w:marBottom w:val="0"/>
      <w:divBdr>
        <w:top w:val="none" w:sz="0" w:space="0" w:color="auto"/>
        <w:left w:val="none" w:sz="0" w:space="0" w:color="auto"/>
        <w:bottom w:val="none" w:sz="0" w:space="0" w:color="auto"/>
        <w:right w:val="none" w:sz="0" w:space="0" w:color="auto"/>
      </w:divBdr>
    </w:div>
    <w:div w:id="1425763405">
      <w:bodyDiv w:val="1"/>
      <w:marLeft w:val="0"/>
      <w:marRight w:val="0"/>
      <w:marTop w:val="0"/>
      <w:marBottom w:val="0"/>
      <w:divBdr>
        <w:top w:val="none" w:sz="0" w:space="0" w:color="auto"/>
        <w:left w:val="none" w:sz="0" w:space="0" w:color="auto"/>
        <w:bottom w:val="none" w:sz="0" w:space="0" w:color="auto"/>
        <w:right w:val="none" w:sz="0" w:space="0" w:color="auto"/>
      </w:divBdr>
    </w:div>
    <w:div w:id="1427654044">
      <w:bodyDiv w:val="1"/>
      <w:marLeft w:val="0"/>
      <w:marRight w:val="0"/>
      <w:marTop w:val="0"/>
      <w:marBottom w:val="0"/>
      <w:divBdr>
        <w:top w:val="none" w:sz="0" w:space="0" w:color="auto"/>
        <w:left w:val="none" w:sz="0" w:space="0" w:color="auto"/>
        <w:bottom w:val="none" w:sz="0" w:space="0" w:color="auto"/>
        <w:right w:val="none" w:sz="0" w:space="0" w:color="auto"/>
      </w:divBdr>
    </w:div>
    <w:div w:id="1457216581">
      <w:bodyDiv w:val="1"/>
      <w:marLeft w:val="0"/>
      <w:marRight w:val="0"/>
      <w:marTop w:val="0"/>
      <w:marBottom w:val="0"/>
      <w:divBdr>
        <w:top w:val="none" w:sz="0" w:space="0" w:color="auto"/>
        <w:left w:val="none" w:sz="0" w:space="0" w:color="auto"/>
        <w:bottom w:val="none" w:sz="0" w:space="0" w:color="auto"/>
        <w:right w:val="none" w:sz="0" w:space="0" w:color="auto"/>
      </w:divBdr>
    </w:div>
    <w:div w:id="1464081703">
      <w:bodyDiv w:val="1"/>
      <w:marLeft w:val="0"/>
      <w:marRight w:val="0"/>
      <w:marTop w:val="0"/>
      <w:marBottom w:val="0"/>
      <w:divBdr>
        <w:top w:val="none" w:sz="0" w:space="0" w:color="auto"/>
        <w:left w:val="none" w:sz="0" w:space="0" w:color="auto"/>
        <w:bottom w:val="none" w:sz="0" w:space="0" w:color="auto"/>
        <w:right w:val="none" w:sz="0" w:space="0" w:color="auto"/>
      </w:divBdr>
    </w:div>
    <w:div w:id="1471971012">
      <w:bodyDiv w:val="1"/>
      <w:marLeft w:val="0"/>
      <w:marRight w:val="0"/>
      <w:marTop w:val="0"/>
      <w:marBottom w:val="0"/>
      <w:divBdr>
        <w:top w:val="none" w:sz="0" w:space="0" w:color="auto"/>
        <w:left w:val="none" w:sz="0" w:space="0" w:color="auto"/>
        <w:bottom w:val="none" w:sz="0" w:space="0" w:color="auto"/>
        <w:right w:val="none" w:sz="0" w:space="0" w:color="auto"/>
      </w:divBdr>
    </w:div>
    <w:div w:id="1474983072">
      <w:bodyDiv w:val="1"/>
      <w:marLeft w:val="0"/>
      <w:marRight w:val="0"/>
      <w:marTop w:val="0"/>
      <w:marBottom w:val="0"/>
      <w:divBdr>
        <w:top w:val="none" w:sz="0" w:space="0" w:color="auto"/>
        <w:left w:val="none" w:sz="0" w:space="0" w:color="auto"/>
        <w:bottom w:val="none" w:sz="0" w:space="0" w:color="auto"/>
        <w:right w:val="none" w:sz="0" w:space="0" w:color="auto"/>
      </w:divBdr>
    </w:div>
    <w:div w:id="1509517452">
      <w:bodyDiv w:val="1"/>
      <w:marLeft w:val="0"/>
      <w:marRight w:val="0"/>
      <w:marTop w:val="0"/>
      <w:marBottom w:val="0"/>
      <w:divBdr>
        <w:top w:val="none" w:sz="0" w:space="0" w:color="auto"/>
        <w:left w:val="none" w:sz="0" w:space="0" w:color="auto"/>
        <w:bottom w:val="none" w:sz="0" w:space="0" w:color="auto"/>
        <w:right w:val="none" w:sz="0" w:space="0" w:color="auto"/>
      </w:divBdr>
    </w:div>
    <w:div w:id="1516073370">
      <w:bodyDiv w:val="1"/>
      <w:marLeft w:val="0"/>
      <w:marRight w:val="0"/>
      <w:marTop w:val="0"/>
      <w:marBottom w:val="0"/>
      <w:divBdr>
        <w:top w:val="none" w:sz="0" w:space="0" w:color="auto"/>
        <w:left w:val="none" w:sz="0" w:space="0" w:color="auto"/>
        <w:bottom w:val="none" w:sz="0" w:space="0" w:color="auto"/>
        <w:right w:val="none" w:sz="0" w:space="0" w:color="auto"/>
      </w:divBdr>
    </w:div>
    <w:div w:id="1528249291">
      <w:bodyDiv w:val="1"/>
      <w:marLeft w:val="0"/>
      <w:marRight w:val="0"/>
      <w:marTop w:val="0"/>
      <w:marBottom w:val="0"/>
      <w:divBdr>
        <w:top w:val="none" w:sz="0" w:space="0" w:color="auto"/>
        <w:left w:val="none" w:sz="0" w:space="0" w:color="auto"/>
        <w:bottom w:val="none" w:sz="0" w:space="0" w:color="auto"/>
        <w:right w:val="none" w:sz="0" w:space="0" w:color="auto"/>
      </w:divBdr>
    </w:div>
    <w:div w:id="1542594655">
      <w:bodyDiv w:val="1"/>
      <w:marLeft w:val="0"/>
      <w:marRight w:val="0"/>
      <w:marTop w:val="0"/>
      <w:marBottom w:val="0"/>
      <w:divBdr>
        <w:top w:val="none" w:sz="0" w:space="0" w:color="auto"/>
        <w:left w:val="none" w:sz="0" w:space="0" w:color="auto"/>
        <w:bottom w:val="none" w:sz="0" w:space="0" w:color="auto"/>
        <w:right w:val="none" w:sz="0" w:space="0" w:color="auto"/>
      </w:divBdr>
    </w:div>
    <w:div w:id="1558972835">
      <w:bodyDiv w:val="1"/>
      <w:marLeft w:val="0"/>
      <w:marRight w:val="0"/>
      <w:marTop w:val="0"/>
      <w:marBottom w:val="0"/>
      <w:divBdr>
        <w:top w:val="none" w:sz="0" w:space="0" w:color="auto"/>
        <w:left w:val="none" w:sz="0" w:space="0" w:color="auto"/>
        <w:bottom w:val="none" w:sz="0" w:space="0" w:color="auto"/>
        <w:right w:val="none" w:sz="0" w:space="0" w:color="auto"/>
      </w:divBdr>
    </w:div>
    <w:div w:id="1587962095">
      <w:bodyDiv w:val="1"/>
      <w:marLeft w:val="0"/>
      <w:marRight w:val="0"/>
      <w:marTop w:val="0"/>
      <w:marBottom w:val="0"/>
      <w:divBdr>
        <w:top w:val="none" w:sz="0" w:space="0" w:color="auto"/>
        <w:left w:val="none" w:sz="0" w:space="0" w:color="auto"/>
        <w:bottom w:val="none" w:sz="0" w:space="0" w:color="auto"/>
        <w:right w:val="none" w:sz="0" w:space="0" w:color="auto"/>
      </w:divBdr>
    </w:div>
    <w:div w:id="1610620877">
      <w:bodyDiv w:val="1"/>
      <w:marLeft w:val="0"/>
      <w:marRight w:val="0"/>
      <w:marTop w:val="0"/>
      <w:marBottom w:val="0"/>
      <w:divBdr>
        <w:top w:val="none" w:sz="0" w:space="0" w:color="auto"/>
        <w:left w:val="none" w:sz="0" w:space="0" w:color="auto"/>
        <w:bottom w:val="none" w:sz="0" w:space="0" w:color="auto"/>
        <w:right w:val="none" w:sz="0" w:space="0" w:color="auto"/>
      </w:divBdr>
    </w:div>
    <w:div w:id="1634478077">
      <w:bodyDiv w:val="1"/>
      <w:marLeft w:val="0"/>
      <w:marRight w:val="0"/>
      <w:marTop w:val="0"/>
      <w:marBottom w:val="0"/>
      <w:divBdr>
        <w:top w:val="none" w:sz="0" w:space="0" w:color="auto"/>
        <w:left w:val="none" w:sz="0" w:space="0" w:color="auto"/>
        <w:bottom w:val="none" w:sz="0" w:space="0" w:color="auto"/>
        <w:right w:val="none" w:sz="0" w:space="0" w:color="auto"/>
      </w:divBdr>
    </w:div>
    <w:div w:id="1641299728">
      <w:bodyDiv w:val="1"/>
      <w:marLeft w:val="0"/>
      <w:marRight w:val="0"/>
      <w:marTop w:val="0"/>
      <w:marBottom w:val="0"/>
      <w:divBdr>
        <w:top w:val="none" w:sz="0" w:space="0" w:color="auto"/>
        <w:left w:val="none" w:sz="0" w:space="0" w:color="auto"/>
        <w:bottom w:val="none" w:sz="0" w:space="0" w:color="auto"/>
        <w:right w:val="none" w:sz="0" w:space="0" w:color="auto"/>
      </w:divBdr>
    </w:div>
    <w:div w:id="1650399983">
      <w:bodyDiv w:val="1"/>
      <w:marLeft w:val="0"/>
      <w:marRight w:val="0"/>
      <w:marTop w:val="0"/>
      <w:marBottom w:val="0"/>
      <w:divBdr>
        <w:top w:val="none" w:sz="0" w:space="0" w:color="auto"/>
        <w:left w:val="none" w:sz="0" w:space="0" w:color="auto"/>
        <w:bottom w:val="none" w:sz="0" w:space="0" w:color="auto"/>
        <w:right w:val="none" w:sz="0" w:space="0" w:color="auto"/>
      </w:divBdr>
    </w:div>
    <w:div w:id="1651203898">
      <w:bodyDiv w:val="1"/>
      <w:marLeft w:val="0"/>
      <w:marRight w:val="0"/>
      <w:marTop w:val="0"/>
      <w:marBottom w:val="0"/>
      <w:divBdr>
        <w:top w:val="none" w:sz="0" w:space="0" w:color="auto"/>
        <w:left w:val="none" w:sz="0" w:space="0" w:color="auto"/>
        <w:bottom w:val="none" w:sz="0" w:space="0" w:color="auto"/>
        <w:right w:val="none" w:sz="0" w:space="0" w:color="auto"/>
      </w:divBdr>
    </w:div>
    <w:div w:id="1658341627">
      <w:bodyDiv w:val="1"/>
      <w:marLeft w:val="0"/>
      <w:marRight w:val="0"/>
      <w:marTop w:val="0"/>
      <w:marBottom w:val="0"/>
      <w:divBdr>
        <w:top w:val="none" w:sz="0" w:space="0" w:color="auto"/>
        <w:left w:val="none" w:sz="0" w:space="0" w:color="auto"/>
        <w:bottom w:val="none" w:sz="0" w:space="0" w:color="auto"/>
        <w:right w:val="none" w:sz="0" w:space="0" w:color="auto"/>
      </w:divBdr>
    </w:div>
    <w:div w:id="1673023156">
      <w:bodyDiv w:val="1"/>
      <w:marLeft w:val="0"/>
      <w:marRight w:val="0"/>
      <w:marTop w:val="0"/>
      <w:marBottom w:val="0"/>
      <w:divBdr>
        <w:top w:val="none" w:sz="0" w:space="0" w:color="auto"/>
        <w:left w:val="none" w:sz="0" w:space="0" w:color="auto"/>
        <w:bottom w:val="none" w:sz="0" w:space="0" w:color="auto"/>
        <w:right w:val="none" w:sz="0" w:space="0" w:color="auto"/>
      </w:divBdr>
    </w:div>
    <w:div w:id="1694459071">
      <w:bodyDiv w:val="1"/>
      <w:marLeft w:val="0"/>
      <w:marRight w:val="0"/>
      <w:marTop w:val="0"/>
      <w:marBottom w:val="0"/>
      <w:divBdr>
        <w:top w:val="none" w:sz="0" w:space="0" w:color="auto"/>
        <w:left w:val="none" w:sz="0" w:space="0" w:color="auto"/>
        <w:bottom w:val="none" w:sz="0" w:space="0" w:color="auto"/>
        <w:right w:val="none" w:sz="0" w:space="0" w:color="auto"/>
      </w:divBdr>
    </w:div>
    <w:div w:id="1759448931">
      <w:bodyDiv w:val="1"/>
      <w:marLeft w:val="0"/>
      <w:marRight w:val="0"/>
      <w:marTop w:val="0"/>
      <w:marBottom w:val="0"/>
      <w:divBdr>
        <w:top w:val="none" w:sz="0" w:space="0" w:color="auto"/>
        <w:left w:val="none" w:sz="0" w:space="0" w:color="auto"/>
        <w:bottom w:val="none" w:sz="0" w:space="0" w:color="auto"/>
        <w:right w:val="none" w:sz="0" w:space="0" w:color="auto"/>
      </w:divBdr>
    </w:div>
    <w:div w:id="1798255021">
      <w:bodyDiv w:val="1"/>
      <w:marLeft w:val="0"/>
      <w:marRight w:val="0"/>
      <w:marTop w:val="0"/>
      <w:marBottom w:val="0"/>
      <w:divBdr>
        <w:top w:val="none" w:sz="0" w:space="0" w:color="auto"/>
        <w:left w:val="none" w:sz="0" w:space="0" w:color="auto"/>
        <w:bottom w:val="none" w:sz="0" w:space="0" w:color="auto"/>
        <w:right w:val="none" w:sz="0" w:space="0" w:color="auto"/>
      </w:divBdr>
    </w:div>
    <w:div w:id="1806239136">
      <w:bodyDiv w:val="1"/>
      <w:marLeft w:val="0"/>
      <w:marRight w:val="0"/>
      <w:marTop w:val="0"/>
      <w:marBottom w:val="0"/>
      <w:divBdr>
        <w:top w:val="none" w:sz="0" w:space="0" w:color="auto"/>
        <w:left w:val="none" w:sz="0" w:space="0" w:color="auto"/>
        <w:bottom w:val="none" w:sz="0" w:space="0" w:color="auto"/>
        <w:right w:val="none" w:sz="0" w:space="0" w:color="auto"/>
      </w:divBdr>
    </w:div>
    <w:div w:id="1837844320">
      <w:bodyDiv w:val="1"/>
      <w:marLeft w:val="0"/>
      <w:marRight w:val="0"/>
      <w:marTop w:val="0"/>
      <w:marBottom w:val="0"/>
      <w:divBdr>
        <w:top w:val="none" w:sz="0" w:space="0" w:color="auto"/>
        <w:left w:val="none" w:sz="0" w:space="0" w:color="auto"/>
        <w:bottom w:val="none" w:sz="0" w:space="0" w:color="auto"/>
        <w:right w:val="none" w:sz="0" w:space="0" w:color="auto"/>
      </w:divBdr>
    </w:div>
    <w:div w:id="1876111732">
      <w:bodyDiv w:val="1"/>
      <w:marLeft w:val="0"/>
      <w:marRight w:val="0"/>
      <w:marTop w:val="0"/>
      <w:marBottom w:val="0"/>
      <w:divBdr>
        <w:top w:val="none" w:sz="0" w:space="0" w:color="auto"/>
        <w:left w:val="none" w:sz="0" w:space="0" w:color="auto"/>
        <w:bottom w:val="none" w:sz="0" w:space="0" w:color="auto"/>
        <w:right w:val="none" w:sz="0" w:space="0" w:color="auto"/>
      </w:divBdr>
    </w:div>
    <w:div w:id="1905872757">
      <w:bodyDiv w:val="1"/>
      <w:marLeft w:val="0"/>
      <w:marRight w:val="0"/>
      <w:marTop w:val="0"/>
      <w:marBottom w:val="0"/>
      <w:divBdr>
        <w:top w:val="none" w:sz="0" w:space="0" w:color="auto"/>
        <w:left w:val="none" w:sz="0" w:space="0" w:color="auto"/>
        <w:bottom w:val="none" w:sz="0" w:space="0" w:color="auto"/>
        <w:right w:val="none" w:sz="0" w:space="0" w:color="auto"/>
      </w:divBdr>
    </w:div>
    <w:div w:id="1969896541">
      <w:bodyDiv w:val="1"/>
      <w:marLeft w:val="0"/>
      <w:marRight w:val="0"/>
      <w:marTop w:val="0"/>
      <w:marBottom w:val="0"/>
      <w:divBdr>
        <w:top w:val="none" w:sz="0" w:space="0" w:color="auto"/>
        <w:left w:val="none" w:sz="0" w:space="0" w:color="auto"/>
        <w:bottom w:val="none" w:sz="0" w:space="0" w:color="auto"/>
        <w:right w:val="none" w:sz="0" w:space="0" w:color="auto"/>
      </w:divBdr>
    </w:div>
    <w:div w:id="2045522691">
      <w:bodyDiv w:val="1"/>
      <w:marLeft w:val="0"/>
      <w:marRight w:val="0"/>
      <w:marTop w:val="0"/>
      <w:marBottom w:val="0"/>
      <w:divBdr>
        <w:top w:val="none" w:sz="0" w:space="0" w:color="auto"/>
        <w:left w:val="none" w:sz="0" w:space="0" w:color="auto"/>
        <w:bottom w:val="none" w:sz="0" w:space="0" w:color="auto"/>
        <w:right w:val="none" w:sz="0" w:space="0" w:color="auto"/>
      </w:divBdr>
    </w:div>
    <w:div w:id="2066223527">
      <w:bodyDiv w:val="1"/>
      <w:marLeft w:val="0"/>
      <w:marRight w:val="0"/>
      <w:marTop w:val="0"/>
      <w:marBottom w:val="0"/>
      <w:divBdr>
        <w:top w:val="none" w:sz="0" w:space="0" w:color="auto"/>
        <w:left w:val="none" w:sz="0" w:space="0" w:color="auto"/>
        <w:bottom w:val="none" w:sz="0" w:space="0" w:color="auto"/>
        <w:right w:val="none" w:sz="0" w:space="0" w:color="auto"/>
      </w:divBdr>
    </w:div>
    <w:div w:id="2119910366">
      <w:bodyDiv w:val="1"/>
      <w:marLeft w:val="0"/>
      <w:marRight w:val="0"/>
      <w:marTop w:val="0"/>
      <w:marBottom w:val="0"/>
      <w:divBdr>
        <w:top w:val="none" w:sz="0" w:space="0" w:color="auto"/>
        <w:left w:val="none" w:sz="0" w:space="0" w:color="auto"/>
        <w:bottom w:val="none" w:sz="0" w:space="0" w:color="auto"/>
        <w:right w:val="none" w:sz="0" w:space="0" w:color="auto"/>
      </w:divBdr>
    </w:div>
    <w:div w:id="2123769747">
      <w:bodyDiv w:val="1"/>
      <w:marLeft w:val="0"/>
      <w:marRight w:val="0"/>
      <w:marTop w:val="0"/>
      <w:marBottom w:val="0"/>
      <w:divBdr>
        <w:top w:val="none" w:sz="0" w:space="0" w:color="auto"/>
        <w:left w:val="none" w:sz="0" w:space="0" w:color="auto"/>
        <w:bottom w:val="none" w:sz="0" w:space="0" w:color="auto"/>
        <w:right w:val="none" w:sz="0" w:space="0" w:color="auto"/>
      </w:divBdr>
    </w:div>
    <w:div w:id="2136554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header" Target="header1.xml"/><Relationship Id="rId50" Type="http://schemas.openxmlformats.org/officeDocument/2006/relationships/image" Target="media/image37.png"/><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6.jpeg"/><Relationship Id="rId2" Type="http://schemas.openxmlformats.org/officeDocument/2006/relationships/customXml" Target="../customXml/item2.xml"/><Relationship Id="rId16" Type="http://schemas.openxmlformats.org/officeDocument/2006/relationships/image" Target="media/image8.jpeg"/><Relationship Id="rId20" Type="http://schemas.microsoft.com/office/2007/relationships/hdphoto" Target="media/hdphoto1.wdp"/><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5.jpeg"/><Relationship Id="rId53"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header" Target="header2.xml"/><Relationship Id="rId57" Type="http://schemas.openxmlformats.org/officeDocument/2006/relationships/theme" Target="theme/theme1.xml"/><Relationship Id="rId10" Type="http://schemas.openxmlformats.org/officeDocument/2006/relationships/image" Target="media/image2.jpg"/><Relationship Id="rId19" Type="http://schemas.openxmlformats.org/officeDocument/2006/relationships/image" Target="media/image11.jpeg"/><Relationship Id="rId31" Type="http://schemas.openxmlformats.org/officeDocument/2006/relationships/image" Target="media/image22.png"/><Relationship Id="rId44" Type="http://schemas.openxmlformats.org/officeDocument/2006/relationships/hyperlink" Target="https://storymap.knightlab.com/" TargetMode="External"/><Relationship Id="rId52" Type="http://schemas.openxmlformats.org/officeDocument/2006/relationships/header" Target="header3.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footer" Target="footer1.xml"/><Relationship Id="rId56" Type="http://schemas.openxmlformats.org/officeDocument/2006/relationships/glossaryDocument" Target="glossary/document.xml"/><Relationship Id="rId8" Type="http://schemas.openxmlformats.org/officeDocument/2006/relationships/endnotes" Target="endnotes.xml"/><Relationship Id="rId51" Type="http://schemas.openxmlformats.org/officeDocument/2006/relationships/image" Target="media/image38.jpeg"/><Relationship Id="rId3" Type="http://schemas.openxmlformats.org/officeDocument/2006/relationships/numbering" Target="numbering.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689718708314572A810E951E690D70B"/>
        <w:category>
          <w:name w:val="Общие"/>
          <w:gallery w:val="placeholder"/>
        </w:category>
        <w:types>
          <w:type w:val="bbPlcHdr"/>
        </w:types>
        <w:behaviors>
          <w:behavior w:val="content"/>
        </w:behaviors>
        <w:guid w:val="{0E8158D0-C53F-4DE1-A445-E2E7C70CDE12}"/>
      </w:docPartPr>
      <w:docPartBody>
        <w:p w:rsidR="00000000" w:rsidRDefault="00C52B34" w:rsidP="00C52B34">
          <w:pPr>
            <w:pStyle w:val="D689718708314572A810E951E690D70B"/>
          </w:pPr>
          <w:r>
            <w:rPr>
              <w:color w:val="7F7F7F" w:themeColor="text1" w:themeTint="80"/>
            </w:rPr>
            <w:t>[Заголовок документа]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21002A87" w:usb1="00000000" w:usb2="00000000" w:usb3="00000000" w:csb0="000101FF" w:csb1="00000000"/>
  </w:font>
  <w:font w:name="Consolas">
    <w:panose1 w:val="020B0609020204030204"/>
    <w:charset w:val="CC"/>
    <w:family w:val="modern"/>
    <w:pitch w:val="fixed"/>
    <w:sig w:usb0="E10002FF" w:usb1="4000FCFF" w:usb2="00000009" w:usb3="00000000" w:csb0="0000019F" w:csb1="00000000"/>
  </w:font>
  <w:font w:name="Batang">
    <w:altName w:val="바탕"/>
    <w:panose1 w:val="02030600000101010101"/>
    <w:charset w:val="81"/>
    <w:family w:val="roman"/>
    <w:pitch w:val="variable"/>
    <w:sig w:usb0="00000287" w:usb1="09060000" w:usb2="00000010" w:usb3="00000000" w:csb0="0008009F" w:csb1="00000000"/>
  </w:font>
  <w:font w:name="Arial">
    <w:panose1 w:val="020B0604020202020204"/>
    <w:charset w:val="CC"/>
    <w:family w:val="swiss"/>
    <w:pitch w:val="variable"/>
    <w:sig w:usb0="E0002AFF" w:usb1="C0007843" w:usb2="00000009" w:usb3="00000000" w:csb0="000001FF" w:csb1="00000000"/>
  </w:font>
  <w:font w:name="Franklin Gothic Book">
    <w:panose1 w:val="020B0503020102020204"/>
    <w:charset w:val="CC"/>
    <w:family w:val="swiss"/>
    <w:pitch w:val="variable"/>
    <w:sig w:usb0="00000287" w:usb1="00000000" w:usb2="00000000" w:usb3="00000000" w:csb0="0000009F"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TimesNewRoman,Bold">
    <w:altName w:val="Arial Unicode MS"/>
    <w:panose1 w:val="00000000000000000000"/>
    <w:charset w:val="80"/>
    <w:family w:val="auto"/>
    <w:notTrueType/>
    <w:pitch w:val="default"/>
    <w:sig w:usb0="00000001" w:usb1="08070000" w:usb2="00000010" w:usb3="00000000" w:csb0="00020000" w:csb1="00000000"/>
  </w:font>
  <w:font w:name="Calibri Light">
    <w:charset w:val="CC"/>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2B34"/>
    <w:rsid w:val="00011FBF"/>
    <w:rsid w:val="00C52B3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9498DE348F8546648A7A7BFB1B92F103">
    <w:name w:val="9498DE348F8546648A7A7BFB1B92F103"/>
    <w:rsid w:val="00C52B34"/>
  </w:style>
  <w:style w:type="paragraph" w:customStyle="1" w:styleId="77BFB098DDD646AE8894D81196F5CF52">
    <w:name w:val="77BFB098DDD646AE8894D81196F5CF52"/>
    <w:rsid w:val="00C52B34"/>
  </w:style>
  <w:style w:type="paragraph" w:customStyle="1" w:styleId="D689718708314572A810E951E690D70B">
    <w:name w:val="D689718708314572A810E951E690D70B"/>
    <w:rsid w:val="00C52B3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2014-12-01T00:00:00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39040B4-EB1F-44DD-A52E-50E119D10F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2438</TotalTime>
  <Pages>35</Pages>
  <Words>9697</Words>
  <Characters>55276</Characters>
  <Application>Microsoft Office Word</Application>
  <DocSecurity>0</DocSecurity>
  <Lines>460</Lines>
  <Paragraphs>129</Paragraphs>
  <ScaleCrop>false</ScaleCrop>
  <HeadingPairs>
    <vt:vector size="2" baseType="variant">
      <vt:variant>
        <vt:lpstr>Название</vt:lpstr>
      </vt:variant>
      <vt:variant>
        <vt:i4>1</vt:i4>
      </vt:variant>
    </vt:vector>
  </HeadingPairs>
  <TitlesOfParts>
    <vt:vector size="1" baseType="lpstr">
      <vt:lpstr>ГБПОУ  ДТБТ  Методический вестник, №22, 2020г.</vt:lpstr>
    </vt:vector>
  </TitlesOfParts>
  <Company>GOU SPO DPT</Company>
  <LinksUpToDate>false</LinksUpToDate>
  <CharactersWithSpaces>64844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ГБПОУ  ДТБТ  Методический вестник, №22, 2020г.</dc:title>
  <dc:creator>USER</dc:creator>
  <cp:lastModifiedBy>Методист</cp:lastModifiedBy>
  <cp:revision>213</cp:revision>
  <cp:lastPrinted>2020-01-31T08:16:00Z</cp:lastPrinted>
  <dcterms:created xsi:type="dcterms:W3CDTF">2014-05-12T04:13:00Z</dcterms:created>
  <dcterms:modified xsi:type="dcterms:W3CDTF">2020-01-31T08:23:00Z</dcterms:modified>
</cp:coreProperties>
</file>