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FCE" w:rsidRDefault="00AA6FCE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</w:p>
    <w:p w:rsidR="00C80C0C" w:rsidRPr="00C80C0C" w:rsidRDefault="00AA6FCE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AA6FCE">
        <w:rPr>
          <w:b/>
          <w:bCs/>
          <w:noProof/>
          <w:color w:val="000000"/>
          <w:sz w:val="26"/>
          <w:szCs w:val="26"/>
        </w:rPr>
        <w:drawing>
          <wp:inline distT="0" distB="0" distL="0" distR="0" wp14:anchorId="01694DA7" wp14:editId="3FD4C2CE">
            <wp:extent cx="6390005" cy="90404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FCE" w:rsidRDefault="00AA6FCE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b/>
          <w:bCs/>
          <w:color w:val="000000"/>
          <w:sz w:val="26"/>
          <w:szCs w:val="26"/>
        </w:rPr>
      </w:pPr>
    </w:p>
    <w:p w:rsidR="00AA6FCE" w:rsidRDefault="00AA6FCE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b/>
          <w:bCs/>
          <w:color w:val="000000"/>
          <w:sz w:val="26"/>
          <w:szCs w:val="26"/>
        </w:rPr>
      </w:pP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bookmarkStart w:id="0" w:name="_GoBack"/>
      <w:bookmarkEnd w:id="0"/>
      <w:r w:rsidRPr="00C80C0C">
        <w:rPr>
          <w:b/>
          <w:bCs/>
          <w:color w:val="000000"/>
          <w:sz w:val="26"/>
          <w:szCs w:val="26"/>
        </w:rPr>
        <w:lastRenderedPageBreak/>
        <w:t>1. Общие положения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 xml:space="preserve">1.1. Положение о Студенческом спортивном клубе </w:t>
      </w:r>
      <w:r w:rsidR="00052B41">
        <w:t xml:space="preserve">"Ритм" </w:t>
      </w:r>
      <w:r w:rsidRPr="00C80C0C">
        <w:rPr>
          <w:color w:val="000000"/>
          <w:sz w:val="26"/>
          <w:szCs w:val="26"/>
        </w:rPr>
        <w:t>государственного бюджетного профессионального образовательного учреждения «</w:t>
      </w:r>
      <w:r>
        <w:rPr>
          <w:color w:val="000000"/>
          <w:sz w:val="26"/>
          <w:szCs w:val="26"/>
        </w:rPr>
        <w:t>Дзержинский</w:t>
      </w:r>
      <w:r w:rsidRPr="00C80C0C">
        <w:rPr>
          <w:color w:val="000000"/>
          <w:sz w:val="26"/>
          <w:szCs w:val="26"/>
        </w:rPr>
        <w:t xml:space="preserve"> техникум</w:t>
      </w:r>
      <w:r>
        <w:rPr>
          <w:color w:val="000000"/>
          <w:sz w:val="26"/>
          <w:szCs w:val="26"/>
        </w:rPr>
        <w:t xml:space="preserve"> бизнеса и технологий</w:t>
      </w:r>
      <w:r w:rsidRPr="00C80C0C">
        <w:rPr>
          <w:color w:val="000000"/>
          <w:sz w:val="26"/>
          <w:szCs w:val="26"/>
        </w:rPr>
        <w:t>» (далее – Техникум), (далее -Положение) регулирует деятельность спортивного студенческого клуба по развитию физической культуры и спорта среди обучающихся Техникума.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 xml:space="preserve">1.2. Деятельность Студенческого спортивного клуба </w:t>
      </w:r>
      <w:r w:rsidR="00052B41">
        <w:t xml:space="preserve">"Ритм" </w:t>
      </w:r>
      <w:r w:rsidRPr="00C80C0C">
        <w:rPr>
          <w:color w:val="000000"/>
          <w:sz w:val="26"/>
          <w:szCs w:val="26"/>
        </w:rPr>
        <w:t xml:space="preserve">осуществляется в соответствии с: Законом РФ «Об образовании» от 29 декабря 2012 г. № 273-ФЗ; частью 3 статьи 28 Федерального закона от 4 декабря 2007 г. № 329-ФЗ «О физической культуре и спорте в Российской Федерации»; Федеральным законом от 19 мая 1995 г. Приказом Министерства образования и науки Российской Федерации от 13 сентября 2013 г.№ 1065 г. «Об утверждении порядка осуществления деятельности школьных спортивных клубов и </w:t>
      </w:r>
      <w:r w:rsidR="00B04CAD">
        <w:rPr>
          <w:color w:val="000000"/>
          <w:sz w:val="26"/>
          <w:szCs w:val="26"/>
        </w:rPr>
        <w:t xml:space="preserve">студенческих спортивных клубов»; 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1.3. Настоящее Положение определяет цели, задачи, порядок организации и содержание деятельности студенческого спортивного клуба.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 xml:space="preserve">1.4. Студенческий спортивный клуб </w:t>
      </w:r>
      <w:r w:rsidR="00052B41">
        <w:t xml:space="preserve">"Ритм" </w:t>
      </w:r>
      <w:r w:rsidRPr="00C80C0C">
        <w:rPr>
          <w:color w:val="000000"/>
          <w:sz w:val="26"/>
          <w:szCs w:val="26"/>
        </w:rPr>
        <w:t xml:space="preserve">(далее по тексту - Клуб) является структурным подразделением государственного бюджетного профессионального образовательного учреждения </w:t>
      </w:r>
      <w:r w:rsidR="00B04CAD" w:rsidRPr="00C80C0C">
        <w:rPr>
          <w:color w:val="000000"/>
          <w:sz w:val="26"/>
          <w:szCs w:val="26"/>
        </w:rPr>
        <w:t>«</w:t>
      </w:r>
      <w:r w:rsidR="00B04CAD">
        <w:rPr>
          <w:color w:val="000000"/>
          <w:sz w:val="26"/>
          <w:szCs w:val="26"/>
        </w:rPr>
        <w:t>Дзержинский</w:t>
      </w:r>
      <w:r w:rsidR="00B04CAD" w:rsidRPr="00C80C0C">
        <w:rPr>
          <w:color w:val="000000"/>
          <w:sz w:val="26"/>
          <w:szCs w:val="26"/>
        </w:rPr>
        <w:t xml:space="preserve"> техникум</w:t>
      </w:r>
      <w:r w:rsidR="00B04CAD">
        <w:rPr>
          <w:color w:val="000000"/>
          <w:sz w:val="26"/>
          <w:szCs w:val="26"/>
        </w:rPr>
        <w:t xml:space="preserve"> бизнеса и технологий</w:t>
      </w:r>
      <w:r w:rsidR="00B04CAD" w:rsidRPr="00C80C0C">
        <w:rPr>
          <w:color w:val="000000"/>
          <w:sz w:val="26"/>
          <w:szCs w:val="26"/>
        </w:rPr>
        <w:t>»</w:t>
      </w:r>
      <w:r w:rsidRPr="00C80C0C">
        <w:rPr>
          <w:color w:val="000000"/>
          <w:sz w:val="26"/>
          <w:szCs w:val="26"/>
        </w:rPr>
        <w:t>, деятельность которого направлена на привлечение обучающихся Техникума к систематическим занятиям физической культурой и спортом.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 xml:space="preserve">1.5. Деятельность Клуба строится на принципах приоритета общечеловеческих ценностей, охраны здоровья обучающихся; студенческого самоуправления; свободного физкультурного образования; воспитания гражданственности и любви к Родине; учета культурно-исторических традиций </w:t>
      </w:r>
      <w:r w:rsidR="00B04CAD">
        <w:rPr>
          <w:color w:val="000000"/>
          <w:sz w:val="26"/>
          <w:szCs w:val="26"/>
        </w:rPr>
        <w:t>Нижегородской области</w:t>
      </w:r>
      <w:r w:rsidRPr="00C80C0C">
        <w:rPr>
          <w:color w:val="000000"/>
          <w:sz w:val="26"/>
          <w:szCs w:val="26"/>
        </w:rPr>
        <w:t>; общедоступности и адаптивности, реализуемых физкультурно-оздоровительных и спортивных программ к уровням и особенностям здоровья, физического развития, физической подготовленности обучающихся.</w:t>
      </w:r>
    </w:p>
    <w:p w:rsidR="00C80C0C" w:rsidRPr="00C80C0C" w:rsidRDefault="00B04CAD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1.6. Штат Клуба утверждае</w:t>
      </w:r>
      <w:r w:rsidR="00C80C0C" w:rsidRPr="00C80C0C">
        <w:rPr>
          <w:color w:val="000000"/>
          <w:sz w:val="26"/>
          <w:szCs w:val="26"/>
        </w:rPr>
        <w:t>тся приказом директора техникума.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1.7. Руководство Клубом осуществляет руководитель физического воспитания техникума на основании должностных инструкций руководителя физического воспитания.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 xml:space="preserve">1.8. Деятельность Клуба курирует заместитель директора по </w:t>
      </w:r>
      <w:r w:rsidR="00B04CAD">
        <w:rPr>
          <w:color w:val="000000"/>
          <w:sz w:val="26"/>
          <w:szCs w:val="26"/>
        </w:rPr>
        <w:t>учебно-</w:t>
      </w:r>
      <w:r w:rsidRPr="00C80C0C">
        <w:rPr>
          <w:color w:val="000000"/>
          <w:sz w:val="26"/>
          <w:szCs w:val="26"/>
        </w:rPr>
        <w:t>воспитательной работе техникума.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1.9. Клуб осуществляет свою деятельность во взаимодействии со всеми подразделениями техникума.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1.10. Клуб может иметь свою символику и наградную атрибутику.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1.11. Для реализации целей, задач и функций деятельности Клуб взаимодействует с образовательными организациями, учреждениями физической культуры и спорта, общественными организациями.</w:t>
      </w:r>
    </w:p>
    <w:p w:rsidR="00B04CAD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1.12. Настоящее Положение вступает в силу с момента его утверждения приказом директора техникума.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b/>
          <w:bCs/>
          <w:color w:val="000000"/>
          <w:sz w:val="26"/>
          <w:szCs w:val="26"/>
        </w:rPr>
        <w:t>2. Цель и задачи Студенческого спортивного клуба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 xml:space="preserve">2.1. Целью деятельности Студенческого спортивного клуба является организация деятельности по вовлечению обучающихся в занятия физической культурой и спортом, </w:t>
      </w:r>
      <w:r w:rsidRPr="00C80C0C">
        <w:rPr>
          <w:color w:val="000000"/>
          <w:sz w:val="26"/>
          <w:szCs w:val="26"/>
        </w:rPr>
        <w:lastRenderedPageBreak/>
        <w:t>развития и популяризации студенческого спорта, формирования здорового образа жизни, организации активного отдыха обучающихся Техникума.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2.2. Задачами деятельности Клуба являются: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вовлечение обучающихся в систематические занятия физической культурой и спортом, формирование у них мотивации и устойчивого интереса к укреплению здоровья;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организация физкультурно-спортивной работы с обучающимися;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участие в спортивных соревнованиях различного уровня среди образовательных организаций;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развитие волонтерского движения по пропаганде здорового образа жизни;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вовлечение обучающихся и подготовка к выполнению норм и требований Всероссийский физкультурно-спортивный комплекс ГТО;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оказание содействия обучающимся, членам спортивных сборных команд Техникума в создании необходимых условий для эффективной организации образовательного и тренировочного процессов;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организация спортивно-массовой работы с обучающимися, имеющими отклонения в состоянии здоровья, ограниченные возможности здоровья.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b/>
          <w:bCs/>
          <w:color w:val="000000"/>
          <w:sz w:val="26"/>
          <w:szCs w:val="26"/>
        </w:rPr>
        <w:t>3. Содержание работы Студенческого спортивного клуба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3.1. В целях реализации основных задач Студенческий спортивный клуб осуществляет: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пропаганду основных идей физической культуры, спорта, здорового образа жизни среди обучающихся Техникума;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воспитание физических и морально-волевых качеств, укрепление здоровья обучающихся, повышение уровня профессиональной готовности, социальной активности обучающихся, посредством занятий физической культурой и спортом;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организацию работы постоянно действующих спортивных секций по видам спорта, охватывающие обучающихся всех возрастных групп;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организацию и проведение спортивных, физкультурных и оздоровительных мероприятий в Техникуме, в том числе внутри учрежденческих спартакиад и соревнований по различным видам спорта;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участие в спортивных соревнованиях различного уровня;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проведение работы по физической реабилитации обучающихся, имеющих отклонение в состоянии здоровья, ограниченные возможности здоровья, привлечение их к участию и проведению массовых физкультурно-оздоровительных и спортивных мероприятий;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формирование сборных студенческих спортивных команд по видам спорта для участия в соревнованиях различного уровня;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оказание поддержки деятельности волонтерскому движению по пропаганде здорового образа жизни и студенческого самоуправления в Техникуме;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создание условий для вовлечения обучающихся Техникума образовательных организаций, в занятия физической культурой и спортом, выполнения норм Всероссийского физкультурно-спортивного комплекса ГТО;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lastRenderedPageBreak/>
        <w:t>- организацию взаимодействия с аккредитованными спортивными федерациями по видам спорта по вопросам развития студенческого спорта;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организацию работы по активному информированию обучающихся о мероприятиях, соревнованиях и программах Студенческого спортивного клуба;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3.2. Утверждение расписания занятий в спортивных секциях Клуба осуществляется с учетом пожеланий обучающихся, родителей (законных представителей) несовершеннолетних обучающихся и возрастных особенностей, обучающихся с учетом состояния их здоровья.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3.3. Формы организации работы Клуба, методы и средства выбираются спортивным клубом в соответствии со спецификой основных направлений деятельности, а также возрастом обучающихся с учетом состояния их здоровья.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3.4. Места проведения учебно-тренировочного процесса Клуба проходят как в помещениях Техникума, так и на базах сторонних спортивных организаций на основании договора аренды или сотрудничества между Учреждениями.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b/>
          <w:bCs/>
          <w:color w:val="000000"/>
          <w:sz w:val="26"/>
          <w:szCs w:val="26"/>
        </w:rPr>
        <w:t>4. Органы управления Клуба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4.1. Управление Клубом осуществляет его руководитель, назначаемый и освобождаемый от должности приказом директора Техникума.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4.2. Руководитель Клуба осуществляет руководство деятельностью Клуба, ведет его заседания, контролирует тренировочный процесс, организует выполнение плана работы, действует от имени Клуба, представляет его в администрации образовательного учреждения, общественных и государственных организациях.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4.3. Органами самоуправления Клуба, является общее собрание членов Клуба и Совет Клуба.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4.4. Общее собрание членов Клуба (далее – Собрание) созывается по мере необходимости, но не реже одного раза в год. Общим собранием членов Клуба избирается совет Клуба - по два представителя от спортсменов-активистов спортивных секций, сборных команд по видам спорта, организаторов физической подготовки учебных групп, педагогических работников сроком на один год и оформляется протоколом.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4.5. Заседания Совета Клуба проводятся не реже одного раза в три месяца и оформляются протоколом.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4.6. Совет Клуба: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принимает решение о названии Клуба;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утверждает символику Клуба;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согласовывает план работы на год и предоставляет ежегодный отчёт о работе Клуба;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принимает решения о приеме и исключении членов Клуба;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организует проведение общих спортивных мероприятий Техникума;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обеспечивает систематическое информирование обучающихся и родителей (законных представителей) о деятельности Клуба;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обобщает накопленный опыт работы и обеспечивает развитие лучших традиций деятельности Клуба;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lastRenderedPageBreak/>
        <w:t>- обеспечивает взаимодействие с учреждениями, общественными организациями, спортивными федерациями и т.д.;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4.7. В учебных группах избирается физкультурный организатор (физорг), который организует спортивно-массовую работу в учебных группах образовательного учреждения.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4.9. Решения Собрания считаются правомочными, если в них участвует более половины членов Клуба.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4.10. Решения совета Клуба считаются правомочны, если на заседании присутствуют не менее 2/3 от общего числа его членов, и проголосовавших большинством голосов от общего числа присутствующих за данное решение.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b/>
          <w:bCs/>
          <w:color w:val="000000"/>
          <w:sz w:val="26"/>
          <w:szCs w:val="26"/>
        </w:rPr>
        <w:t>5. Имущественное и финансовое обеспечение деятельности Клуба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5.1. Финансовая деятельность</w:t>
      </w:r>
      <w:r w:rsidR="00AC1265">
        <w:rPr>
          <w:color w:val="000000"/>
          <w:sz w:val="26"/>
          <w:szCs w:val="26"/>
        </w:rPr>
        <w:t xml:space="preserve"> Кл</w:t>
      </w:r>
      <w:r w:rsidRPr="00C80C0C">
        <w:rPr>
          <w:color w:val="000000"/>
          <w:sz w:val="26"/>
          <w:szCs w:val="26"/>
        </w:rPr>
        <w:t>уба осуществляется за счет бюджетного финансирования и приносящего доход деятельности при наличии.</w:t>
      </w:r>
    </w:p>
    <w:p w:rsidR="00C80C0C" w:rsidRPr="00C80C0C" w:rsidRDefault="00AC1265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5.2</w:t>
      </w:r>
      <w:r w:rsidR="00C80C0C" w:rsidRPr="00C80C0C">
        <w:rPr>
          <w:color w:val="000000"/>
          <w:sz w:val="26"/>
          <w:szCs w:val="26"/>
        </w:rPr>
        <w:t>. Дополнительными источниками средств Клуба являются: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добровольные пожертвования;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взносы и передаваемые материальные ценности от государственных, частных и других организаций, предприятий, а также отдельных физических лиц.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b/>
          <w:bCs/>
          <w:color w:val="000000"/>
          <w:sz w:val="26"/>
          <w:szCs w:val="26"/>
        </w:rPr>
        <w:t>6. Члены Студенческого спортивного клуба, их права и обязанности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6.1. Членами Клуба могут быть обучающиеся Техникума, в котором создан Клуб, педагогические и другие работники учреждения, принимающие участие в мероприятиях, проводимых Клубом.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6.2. Зачисление в Клуб производится по личному заявлению обучающихся.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6.3. Все члены Клуба имеют равные права и несут равные обязанности.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6.4. Члены Клуба имеют право: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избирать и быть избранными в совет Клуба;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заниматься физической культурой и спортом в группах, секциях, командах Клуба;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обучаться и тренироваться на специально организуемых курсах, семинарах и сборах;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участвовать в физкультурно-оздоровительных мероприятиях, выступать на спортивных соревнованиях, спартакиадах, физкультурных праздниках за свой Клуб;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пользоваться спортивными сооружениями и инвентарем;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носить спортивную форму, эмблему, значок Клуба;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обсуждать на собраниях, заседаниях Клуба, вопросы деятельности Клуба, вносить предложения, открыто высказывать и отстаивать свое мнение при выработке и реализации решений, получать информацию о принятых мерах по поставленным вопросам.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6.4. Члены Клуба обязаны: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соблюдать настоящее Положение;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активно участвовать в работе Клуба, выполнять все решения руководящих органов;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lastRenderedPageBreak/>
        <w:t>- вести здоровый образ жизни, укреплять свое здоровье, и регулярно заниматься физической культурой и спортом, улучшать свою физическую подготовленность и совершенствовать спортивное мастерство, готовить себя к высокопроизводительному труду и защите Родины;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бережно относиться к оборудованию, сооружениям и иному имуществу Клуба;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показывать пример организованности и дисциплинированности на учебных занятиях, соревнованиях, принимать участие в общественной жизни, в физкультурно-спортивных мероприятиях Клуба;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помогать Клубу в проведении массовых мероприятий;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систематически проходить медицинское освидетельствование, соблюдать личную гигиену и требования врачебного контроля;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знать и выполнять правила по технике безопасности в процессе участия в спортивно-массовых мероприятиях.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иметь собственную тренировочную форму для занятий.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b/>
          <w:bCs/>
          <w:color w:val="000000"/>
          <w:sz w:val="26"/>
          <w:szCs w:val="26"/>
        </w:rPr>
        <w:t>7. Документация клуба, учет и отчетность Клуба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7.1. В своей деятельности Клуб руководствуется настоящим Положением.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7.2. Документами деятельности Клуба являются: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настоящее Положение;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Приказ Учреждения о создании Клуба;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план работы на учебный год;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расписание занятий клуба;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списочный состав членов Клуба;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Положение о совете Клуба;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списочный состав совета Клуба;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протоколы заседания совета Клуба;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протоколы заседаний общих собраний членов Клуба;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списочный состав физоргов учебных групп;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положения о проведении спортивно-массовых мероприятий (соревнований, праздники, акции и др.);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протоколы соревнований;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рабочие программы физкультурно-спортивной направленности;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учебные планы к рабочим программам физкультурно-спортивной направленности;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инструкции по охране труда;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правила по технике безопасности при проведении занятий физкультурно-спортивной направленности и спортивно-массовых мероприятий;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отчеты о проведении спортивно-массовых мероприятий (соревнований, праздников, акций и др.);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lastRenderedPageBreak/>
        <w:t>- результаты и итоги участия членов Клуба в соревнованиях учреждения, района, огорода, региона, др.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- годовой отчет о проделанной работе.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b/>
          <w:bCs/>
          <w:color w:val="000000"/>
          <w:sz w:val="26"/>
          <w:szCs w:val="26"/>
        </w:rPr>
        <w:t>8. Реорганизация и ликвидация Клуба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  <w:r w:rsidRPr="00C80C0C">
        <w:rPr>
          <w:color w:val="000000"/>
          <w:sz w:val="26"/>
          <w:szCs w:val="26"/>
        </w:rPr>
        <w:t>8.1. Ликвидация, реорганизация Клуба производятся с согласования общего собрания членов Клуба и администрации Учреждения. В иных случаях, предусмотренных законодательством Российской Федерации.</w:t>
      </w: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</w:p>
    <w:p w:rsidR="00C80C0C" w:rsidRPr="00C80C0C" w:rsidRDefault="00C80C0C" w:rsidP="00C80C0C">
      <w:pPr>
        <w:pStyle w:val="a3"/>
        <w:shd w:val="clear" w:color="auto" w:fill="FFFFFF"/>
        <w:spacing w:before="0" w:beforeAutospacing="0" w:after="182" w:afterAutospacing="0"/>
        <w:jc w:val="both"/>
        <w:rPr>
          <w:color w:val="000000"/>
          <w:sz w:val="26"/>
          <w:szCs w:val="26"/>
        </w:rPr>
      </w:pPr>
    </w:p>
    <w:p w:rsidR="00385747" w:rsidRPr="00C80C0C" w:rsidRDefault="00385747" w:rsidP="00C80C0C">
      <w:pPr>
        <w:jc w:val="both"/>
        <w:rPr>
          <w:rFonts w:ascii="Times New Roman" w:hAnsi="Times New Roman" w:cs="Times New Roman"/>
        </w:rPr>
      </w:pPr>
    </w:p>
    <w:sectPr w:rsidR="00385747" w:rsidRPr="00C80C0C" w:rsidSect="00B04CAD">
      <w:pgSz w:w="11906" w:h="16838"/>
      <w:pgMar w:top="426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80C0C"/>
    <w:rsid w:val="00052B41"/>
    <w:rsid w:val="00096728"/>
    <w:rsid w:val="00385747"/>
    <w:rsid w:val="0039227B"/>
    <w:rsid w:val="006922C4"/>
    <w:rsid w:val="00AA6FCE"/>
    <w:rsid w:val="00AC1265"/>
    <w:rsid w:val="00B04CAD"/>
    <w:rsid w:val="00C8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501071-E212-4F4A-956A-288F7396C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57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0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1832</Words>
  <Characters>10446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8</cp:revision>
  <dcterms:created xsi:type="dcterms:W3CDTF">2022-12-06T06:09:00Z</dcterms:created>
  <dcterms:modified xsi:type="dcterms:W3CDTF">2022-12-13T13:23:00Z</dcterms:modified>
</cp:coreProperties>
</file>